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87" w:rsidRPr="00351989" w:rsidRDefault="00D55587" w:rsidP="00D5558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7119" w:rsidRPr="0049017C" w:rsidRDefault="0049017C" w:rsidP="0049017C">
      <w:pPr>
        <w:pStyle w:val="1"/>
      </w:pPr>
      <w:bookmarkStart w:id="0" w:name="_Toc443858648"/>
      <w:bookmarkStart w:id="1" w:name="_Toc443861843"/>
      <w:r w:rsidRPr="0049017C">
        <w:t>Технологическая карта урока</w:t>
      </w:r>
      <w:bookmarkEnd w:id="0"/>
      <w:bookmarkEnd w:id="1"/>
    </w:p>
    <w:p w:rsidR="000E7119" w:rsidRDefault="000E7119" w:rsidP="000E7119">
      <w:pPr>
        <w:spacing w:line="360" w:lineRule="auto"/>
      </w:pP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 xml:space="preserve">Предмет: </w:t>
      </w:r>
      <w:r>
        <w:rPr>
          <w:rFonts w:ascii="Times New Roman" w:eastAsia="Times New Roman" w:hAnsi="Times New Roman"/>
        </w:rPr>
        <w:t>Информатика и ИКТ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 xml:space="preserve">УМК: </w:t>
      </w:r>
      <w:r>
        <w:rPr>
          <w:rFonts w:ascii="Times New Roman" w:eastAsia="Times New Roman" w:hAnsi="Times New Roman"/>
        </w:rPr>
        <w:t xml:space="preserve">Семакин И.Г., Информатика и ИКТ: учебник для 7 класса/ И.Г. Семакин. Л.А. </w:t>
      </w:r>
      <w:proofErr w:type="spellStart"/>
      <w:r>
        <w:rPr>
          <w:rFonts w:ascii="Times New Roman" w:eastAsia="Times New Roman" w:hAnsi="Times New Roman"/>
        </w:rPr>
        <w:t>Залогова</w:t>
      </w:r>
      <w:proofErr w:type="spellEnd"/>
      <w:r>
        <w:rPr>
          <w:rFonts w:ascii="Times New Roman" w:eastAsia="Times New Roman" w:hAnsi="Times New Roman"/>
        </w:rPr>
        <w:t>, С.В. Русаков</w:t>
      </w:r>
      <w:proofErr w:type="gramStart"/>
      <w:r>
        <w:rPr>
          <w:rFonts w:ascii="Times New Roman" w:eastAsia="Times New Roman" w:hAnsi="Times New Roman"/>
        </w:rPr>
        <w:t xml:space="preserve">., </w:t>
      </w:r>
      <w:proofErr w:type="gramEnd"/>
      <w:r>
        <w:rPr>
          <w:rFonts w:ascii="Times New Roman" w:eastAsia="Times New Roman" w:hAnsi="Times New Roman"/>
        </w:rPr>
        <w:t>Л.В. Шестакова. – 4-е изд. – М. – БИНОМ. Лаборатория знаний, 2010.</w:t>
      </w:r>
      <w:r>
        <w:rPr>
          <w:rFonts w:ascii="Times New Roman" w:eastAsia="Times New Roman" w:hAnsi="Times New Roman"/>
          <w:b/>
        </w:rPr>
        <w:t xml:space="preserve"> </w:t>
      </w:r>
    </w:p>
    <w:p w:rsidR="000E7119" w:rsidRDefault="000E7119" w:rsidP="000E7119">
      <w:pPr>
        <w:widowControl w:val="0"/>
        <w:spacing w:line="360" w:lineRule="auto"/>
        <w:jc w:val="both"/>
      </w:pPr>
      <w:proofErr w:type="gramStart"/>
      <w:r>
        <w:rPr>
          <w:rFonts w:ascii="Times New Roman" w:eastAsia="Times New Roman" w:hAnsi="Times New Roman"/>
          <w:b/>
          <w:color w:val="000000"/>
        </w:rPr>
        <w:t xml:space="preserve">Класс: </w:t>
      </w:r>
      <w:r>
        <w:rPr>
          <w:rFonts w:ascii="Times New Roman" w:eastAsia="Times New Roman" w:hAnsi="Times New Roman"/>
          <w:color w:val="000000"/>
        </w:rPr>
        <w:t>7-8 классов направлений: русская филология и журналистика, английская филология, физико-математическое, химико-математическое,  химико-биологическое, история и международные отношения, правовое.</w:t>
      </w:r>
      <w:proofErr w:type="gramEnd"/>
    </w:p>
    <w:p w:rsidR="000E7119" w:rsidRDefault="000E7119" w:rsidP="000E7119">
      <w:pPr>
        <w:spacing w:line="360" w:lineRule="auto"/>
      </w:pP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>Тема урока:</w:t>
      </w:r>
      <w:r>
        <w:rPr>
          <w:rFonts w:ascii="Times New Roman" w:eastAsia="Times New Roman" w:hAnsi="Times New Roman"/>
          <w:b/>
          <w:color w:val="FF0000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Понятие векторной графики. Графические редакторы векторного типа</w:t>
      </w:r>
      <w:r>
        <w:rPr>
          <w:rFonts w:ascii="Times New Roman" w:eastAsia="Times New Roman" w:hAnsi="Times New Roman"/>
          <w:sz w:val="24"/>
          <w:szCs w:val="24"/>
        </w:rPr>
        <w:t>» -  4-ый урок  в теме: «Графическая информация и компьютер» (всего 5 часов в теме)</w:t>
      </w:r>
      <w:r>
        <w:rPr>
          <w:rFonts w:ascii="Times New Roman" w:eastAsia="Times New Roman" w:hAnsi="Times New Roman"/>
          <w:b/>
          <w:color w:val="FF0000"/>
        </w:rPr>
        <w:t xml:space="preserve"> 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 xml:space="preserve">Тип урока: </w:t>
      </w:r>
      <w:r>
        <w:rPr>
          <w:rFonts w:ascii="Times New Roman" w:eastAsia="Times New Roman" w:hAnsi="Times New Roman"/>
        </w:rPr>
        <w:t>комбинированный урок.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Цель урока: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ать представление о возможностях векторного графического редактора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Inkscape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научить использовать возможности векторного редактора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>Inkscape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</w:rPr>
        <w:t xml:space="preserve"> для создания векторных изображений.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>Метод обучения:</w:t>
      </w:r>
    </w:p>
    <w:p w:rsidR="000E7119" w:rsidRDefault="000E7119" w:rsidP="000E7119">
      <w:pPr>
        <w:numPr>
          <w:ilvl w:val="0"/>
          <w:numId w:val="14"/>
        </w:numPr>
        <w:spacing w:after="0" w:line="360" w:lineRule="auto"/>
        <w:ind w:hanging="360"/>
        <w:contextualSpacing/>
      </w:pPr>
      <w:r>
        <w:rPr>
          <w:rFonts w:ascii="Times New Roman" w:eastAsia="Times New Roman" w:hAnsi="Times New Roman"/>
          <w:color w:val="000000"/>
        </w:rPr>
        <w:t>словесный метод -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рассказ, беседа, объяснение, подача текстовой информации с экрана;</w:t>
      </w:r>
    </w:p>
    <w:p w:rsidR="000E7119" w:rsidRDefault="000E7119" w:rsidP="000E7119">
      <w:pPr>
        <w:numPr>
          <w:ilvl w:val="0"/>
          <w:numId w:val="14"/>
        </w:numPr>
        <w:spacing w:after="0" w:line="360" w:lineRule="auto"/>
        <w:ind w:hanging="360"/>
        <w:contextualSpacing/>
      </w:pPr>
      <w:r>
        <w:rPr>
          <w:rFonts w:ascii="Times New Roman" w:eastAsia="Times New Roman" w:hAnsi="Times New Roman"/>
          <w:color w:val="000000"/>
        </w:rPr>
        <w:t>наглядный метод – демонстрация, экранная демонстрация;</w:t>
      </w:r>
    </w:p>
    <w:p w:rsidR="000E7119" w:rsidRDefault="000E7119" w:rsidP="000E7119">
      <w:pPr>
        <w:numPr>
          <w:ilvl w:val="0"/>
          <w:numId w:val="14"/>
        </w:numPr>
        <w:spacing w:after="0" w:line="360" w:lineRule="auto"/>
        <w:ind w:hanging="360"/>
        <w:contextualSpacing/>
      </w:pPr>
      <w:r>
        <w:rPr>
          <w:rFonts w:ascii="Times New Roman" w:eastAsia="Times New Roman" w:hAnsi="Times New Roman"/>
          <w:color w:val="000000"/>
        </w:rPr>
        <w:t>практическое упражнение – практическая работа на компьютере по изученному на уроке материалу;</w:t>
      </w:r>
    </w:p>
    <w:p w:rsidR="000E7119" w:rsidRDefault="000E7119" w:rsidP="000E7119">
      <w:pPr>
        <w:numPr>
          <w:ilvl w:val="0"/>
          <w:numId w:val="14"/>
        </w:numPr>
        <w:spacing w:after="0" w:line="360" w:lineRule="auto"/>
        <w:ind w:hanging="360"/>
        <w:contextualSpacing/>
      </w:pPr>
      <w:r>
        <w:rPr>
          <w:rFonts w:ascii="Times New Roman" w:eastAsia="Times New Roman" w:hAnsi="Times New Roman"/>
          <w:color w:val="000000"/>
        </w:rPr>
        <w:lastRenderedPageBreak/>
        <w:t>методы контроля: устный и письменный опрос на компьютере.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</w:rPr>
        <w:t>.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>Задачи: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i/>
        </w:rPr>
        <w:t>-</w:t>
      </w:r>
      <w:proofErr w:type="gramStart"/>
      <w:r>
        <w:rPr>
          <w:rFonts w:ascii="Times New Roman" w:eastAsia="Times New Roman" w:hAnsi="Times New Roman"/>
          <w:b/>
          <w:i/>
        </w:rPr>
        <w:t>образовательная</w:t>
      </w:r>
      <w:proofErr w:type="gramEnd"/>
      <w:r>
        <w:rPr>
          <w:rFonts w:ascii="Times New Roman" w:eastAsia="Times New Roman" w:hAnsi="Times New Roman"/>
          <w:b/>
          <w:i/>
        </w:rPr>
        <w:t xml:space="preserve">: </w:t>
      </w:r>
      <w:r>
        <w:rPr>
          <w:color w:val="000000"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повторить и проверить знания учащихся по растровой и векторной графике; научить пользоваться </w:t>
      </w:r>
      <w:r>
        <w:rPr>
          <w:rFonts w:ascii="Times New Roman" w:eastAsia="Times New Roman" w:hAnsi="Times New Roman"/>
          <w:color w:val="333333"/>
          <w:sz w:val="24"/>
          <w:szCs w:val="24"/>
          <w:highlight w:val="white"/>
        </w:rPr>
        <w:t>графическими примитивами, различными видами заливки, в том числе градиентной, понятию группировки объектов; уметь рисовать различные графические примитивы, сохранять файлы в различных графических форматах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  <w:i/>
        </w:rPr>
        <w:t xml:space="preserve">- </w:t>
      </w:r>
      <w:proofErr w:type="gramStart"/>
      <w:r>
        <w:rPr>
          <w:rFonts w:ascii="Times New Roman" w:eastAsia="Times New Roman" w:hAnsi="Times New Roman"/>
          <w:b/>
          <w:i/>
        </w:rPr>
        <w:t>развивающая</w:t>
      </w:r>
      <w:proofErr w:type="gramEnd"/>
      <w:r>
        <w:rPr>
          <w:rFonts w:ascii="Times New Roman" w:eastAsia="Times New Roman" w:hAnsi="Times New Roman"/>
          <w:b/>
          <w:i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способствовать развитию познавательного интереса, творческой активности учащихся, воображения, зрительного внимания; развить творческие способности.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  <w:i/>
        </w:rPr>
        <w:t xml:space="preserve">- </w:t>
      </w:r>
      <w:proofErr w:type="gramStart"/>
      <w:r>
        <w:rPr>
          <w:rFonts w:ascii="Times New Roman" w:eastAsia="Times New Roman" w:hAnsi="Times New Roman"/>
          <w:b/>
          <w:i/>
          <w:sz w:val="24"/>
          <w:szCs w:val="24"/>
        </w:rPr>
        <w:t>воспитательная</w:t>
      </w:r>
      <w:proofErr w:type="gramEnd"/>
      <w:r>
        <w:rPr>
          <w:rFonts w:ascii="Times New Roman" w:eastAsia="Times New Roman" w:hAnsi="Times New Roman"/>
          <w:b/>
          <w:i/>
          <w:sz w:val="24"/>
          <w:szCs w:val="24"/>
        </w:rPr>
        <w:t>:</w:t>
      </w: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осуществлять эстетическое воспитание, при визуализации информации с помощью </w:t>
      </w:r>
      <w:r>
        <w:rPr>
          <w:rFonts w:ascii="Times New Roman" w:eastAsia="Times New Roman" w:hAnsi="Times New Roman"/>
          <w:color w:val="333333"/>
          <w:sz w:val="24"/>
          <w:szCs w:val="24"/>
          <w:highlight w:val="white"/>
        </w:rPr>
        <w:t xml:space="preserve">векторного графического редактора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highlight w:val="white"/>
        </w:rPr>
        <w:t>Inkscape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; способствовать воспитанию интереса к предмету; </w:t>
      </w:r>
      <w:r>
        <w:rPr>
          <w:rFonts w:ascii="Times New Roman" w:eastAsia="Times New Roman" w:hAnsi="Times New Roman"/>
          <w:color w:val="333333"/>
          <w:sz w:val="24"/>
          <w:szCs w:val="24"/>
          <w:highlight w:val="white"/>
        </w:rPr>
        <w:t>воспитание информационной культуры учащихся,</w:t>
      </w:r>
      <w:r>
        <w:rPr>
          <w:rFonts w:ascii="Times New Roman" w:eastAsia="Times New Roman" w:hAnsi="Times New Roman"/>
          <w:sz w:val="24"/>
          <w:szCs w:val="24"/>
        </w:rPr>
        <w:t xml:space="preserve"> аккуратности, внимательности, развитию навыков самостоятельной работы.</w:t>
      </w:r>
    </w:p>
    <w:p w:rsidR="000E7119" w:rsidRDefault="000E7119" w:rsidP="000E7119">
      <w:pPr>
        <w:spacing w:line="360" w:lineRule="auto"/>
      </w:pP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  <w:i/>
        </w:rPr>
        <w:t>Предметные результаты</w:t>
      </w:r>
      <w:r>
        <w:rPr>
          <w:rFonts w:ascii="Times New Roman" w:eastAsia="Times New Roman" w:hAnsi="Times New Roman"/>
        </w:rPr>
        <w:t>:</w:t>
      </w:r>
    </w:p>
    <w:p w:rsidR="000E7119" w:rsidRDefault="000E7119" w:rsidP="000E7119">
      <w:pPr>
        <w:spacing w:line="360" w:lineRule="auto"/>
        <w:jc w:val="both"/>
      </w:pPr>
      <w:r>
        <w:rPr>
          <w:rFonts w:ascii="Times New Roman" w:eastAsia="Times New Roman" w:hAnsi="Times New Roman"/>
          <w:b/>
          <w:i/>
        </w:rPr>
        <w:t>Знать</w:t>
      </w:r>
      <w:r>
        <w:rPr>
          <w:rFonts w:ascii="Times New Roman" w:eastAsia="Times New Roman" w:hAnsi="Times New Roman"/>
        </w:rPr>
        <w:t>:</w:t>
      </w:r>
    </w:p>
    <w:p w:rsidR="000E7119" w:rsidRDefault="000E7119" w:rsidP="000E7119">
      <w:pPr>
        <w:numPr>
          <w:ilvl w:val="0"/>
          <w:numId w:val="16"/>
        </w:numPr>
        <w:spacing w:after="0" w:line="360" w:lineRule="auto"/>
        <w:ind w:hanging="360"/>
        <w:contextualSpacing/>
        <w:jc w:val="both"/>
      </w:pPr>
      <w:r>
        <w:rPr>
          <w:rFonts w:ascii="Times New Roman" w:eastAsia="Times New Roman" w:hAnsi="Times New Roman"/>
          <w:color w:val="000000"/>
        </w:rPr>
        <w:t xml:space="preserve">отличие растровой и векторной графики; </w:t>
      </w:r>
    </w:p>
    <w:p w:rsidR="000E7119" w:rsidRDefault="000E7119" w:rsidP="000E7119">
      <w:pPr>
        <w:numPr>
          <w:ilvl w:val="0"/>
          <w:numId w:val="16"/>
        </w:numPr>
        <w:spacing w:after="0" w:line="360" w:lineRule="auto"/>
        <w:ind w:hanging="360"/>
        <w:contextualSpacing/>
        <w:jc w:val="both"/>
      </w:pPr>
      <w:r>
        <w:rPr>
          <w:rFonts w:ascii="Times New Roman" w:eastAsia="Times New Roman" w:hAnsi="Times New Roman"/>
          <w:color w:val="000000"/>
        </w:rPr>
        <w:t xml:space="preserve">основные приемы рисования, заливки и группировки объектов в </w:t>
      </w:r>
      <w:proofErr w:type="spellStart"/>
      <w:r>
        <w:rPr>
          <w:rFonts w:ascii="Times New Roman" w:eastAsia="Times New Roman" w:hAnsi="Times New Roman"/>
          <w:color w:val="000000"/>
        </w:rPr>
        <w:t>Inkscape</w:t>
      </w:r>
      <w:proofErr w:type="spellEnd"/>
      <w:r>
        <w:rPr>
          <w:rFonts w:ascii="Times New Roman" w:eastAsia="Times New Roman" w:hAnsi="Times New Roman"/>
          <w:color w:val="000000"/>
        </w:rPr>
        <w:t>;</w:t>
      </w:r>
    </w:p>
    <w:p w:rsidR="000E7119" w:rsidRDefault="000E7119" w:rsidP="000E7119">
      <w:pPr>
        <w:numPr>
          <w:ilvl w:val="0"/>
          <w:numId w:val="16"/>
        </w:numPr>
        <w:spacing w:after="0" w:line="360" w:lineRule="auto"/>
        <w:ind w:hanging="360"/>
        <w:contextualSpacing/>
        <w:jc w:val="both"/>
      </w:pPr>
      <w:r>
        <w:rPr>
          <w:rFonts w:ascii="Times New Roman" w:eastAsia="Times New Roman" w:hAnsi="Times New Roman"/>
          <w:color w:val="000000"/>
        </w:rPr>
        <w:t>основные графические форматы, их достоинства и недостатки.</w:t>
      </w:r>
    </w:p>
    <w:p w:rsidR="000E7119" w:rsidRDefault="000E7119" w:rsidP="000E7119">
      <w:pPr>
        <w:widowControl w:val="0"/>
        <w:tabs>
          <w:tab w:val="left" w:pos="851"/>
        </w:tabs>
        <w:spacing w:line="360" w:lineRule="auto"/>
        <w:jc w:val="both"/>
      </w:pPr>
      <w:r>
        <w:rPr>
          <w:rFonts w:ascii="Times New Roman" w:eastAsia="Times New Roman" w:hAnsi="Times New Roman"/>
          <w:b/>
          <w:i/>
          <w:color w:val="000000"/>
        </w:rPr>
        <w:t>Уметь</w:t>
      </w:r>
      <w:r>
        <w:rPr>
          <w:rFonts w:ascii="Times New Roman" w:eastAsia="Times New Roman" w:hAnsi="Times New Roman"/>
          <w:color w:val="000000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0E7119" w:rsidRDefault="000E7119" w:rsidP="000E7119">
      <w:pPr>
        <w:widowControl w:val="0"/>
        <w:numPr>
          <w:ilvl w:val="0"/>
          <w:numId w:val="15"/>
        </w:numPr>
        <w:tabs>
          <w:tab w:val="left" w:pos="851"/>
        </w:tabs>
        <w:spacing w:after="0"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применять изученные понятия, результаты, методы для решения задач связанных с редактированием и созданием графических изображений с использованием компьютера, как на уроках информатики, так и в смежных дисциплинах;</w:t>
      </w:r>
    </w:p>
    <w:p w:rsidR="000E7119" w:rsidRDefault="000E7119" w:rsidP="000E7119">
      <w:pPr>
        <w:widowControl w:val="0"/>
        <w:numPr>
          <w:ilvl w:val="0"/>
          <w:numId w:val="15"/>
        </w:numPr>
        <w:tabs>
          <w:tab w:val="left" w:pos="851"/>
        </w:tabs>
        <w:spacing w:after="0" w:line="360" w:lineRule="auto"/>
        <w:ind w:hanging="360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анализировать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информацию.</w:t>
      </w:r>
    </w:p>
    <w:p w:rsidR="000E7119" w:rsidRDefault="000E7119" w:rsidP="000E7119">
      <w:pPr>
        <w:spacing w:line="360" w:lineRule="auto"/>
        <w:jc w:val="both"/>
      </w:pPr>
    </w:p>
    <w:p w:rsidR="000E7119" w:rsidRDefault="000E7119" w:rsidP="000E7119">
      <w:pPr>
        <w:spacing w:line="360" w:lineRule="auto"/>
        <w:jc w:val="both"/>
      </w:pPr>
    </w:p>
    <w:p w:rsidR="000E7119" w:rsidRDefault="000E7119" w:rsidP="000E7119">
      <w:pPr>
        <w:spacing w:line="360" w:lineRule="auto"/>
        <w:jc w:val="both"/>
      </w:pPr>
      <w:proofErr w:type="spellStart"/>
      <w:r>
        <w:rPr>
          <w:rFonts w:ascii="Times New Roman" w:eastAsia="Times New Roman" w:hAnsi="Times New Roman"/>
          <w:b/>
          <w:i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i/>
        </w:rPr>
        <w:t xml:space="preserve"> результаты</w:t>
      </w:r>
      <w:r>
        <w:rPr>
          <w:rFonts w:ascii="Times New Roman" w:eastAsia="Times New Roman" w:hAnsi="Times New Roman"/>
        </w:rPr>
        <w:t xml:space="preserve">: </w:t>
      </w:r>
    </w:p>
    <w:p w:rsidR="000E7119" w:rsidRDefault="000E7119" w:rsidP="000E7119">
      <w:pPr>
        <w:spacing w:line="360" w:lineRule="auto"/>
        <w:jc w:val="both"/>
      </w:pPr>
      <w:r>
        <w:rPr>
          <w:rFonts w:ascii="Times New Roman" w:eastAsia="Times New Roman" w:hAnsi="Times New Roman"/>
        </w:rPr>
        <w:tab/>
      </w:r>
    </w:p>
    <w:p w:rsidR="000E7119" w:rsidRDefault="000E7119" w:rsidP="000E7119">
      <w:pPr>
        <w:numPr>
          <w:ilvl w:val="0"/>
          <w:numId w:val="19"/>
        </w:numPr>
        <w:spacing w:after="0" w:line="360" w:lineRule="auto"/>
        <w:ind w:left="284" w:firstLine="131"/>
        <w:contextualSpacing/>
        <w:jc w:val="both"/>
      </w:pPr>
      <w:r>
        <w:rPr>
          <w:rFonts w:ascii="Times New Roman" w:eastAsia="Times New Roman" w:hAnsi="Times New Roman"/>
        </w:rPr>
        <w:t>личностные образовательные результаты - формирование ценности здорового и безопасного образа жизни; усвоение правил индивидуального и коллективного безопасного поведения в компьютерном классе; формирование осознанного, уважительного и доброжелательного отношения к другому человеку, его мнению.</w:t>
      </w:r>
    </w:p>
    <w:p w:rsidR="000E7119" w:rsidRDefault="000E7119" w:rsidP="000E7119">
      <w:pPr>
        <w:numPr>
          <w:ilvl w:val="0"/>
          <w:numId w:val="19"/>
        </w:numPr>
        <w:spacing w:after="0" w:line="360" w:lineRule="auto"/>
        <w:ind w:left="284" w:firstLine="131"/>
        <w:jc w:val="both"/>
      </w:pPr>
      <w:r>
        <w:rPr>
          <w:rFonts w:ascii="Times New Roman" w:eastAsia="Times New Roman" w:hAnsi="Times New Roman"/>
          <w:color w:val="000000"/>
        </w:rPr>
        <w:t>регулятивные - умение планировать собственную деятельность в соответствии с поставленной задачей и условиями ее реализации;</w:t>
      </w:r>
    </w:p>
    <w:p w:rsidR="000E7119" w:rsidRDefault="000E7119" w:rsidP="000E7119">
      <w:pPr>
        <w:spacing w:line="360" w:lineRule="auto"/>
        <w:ind w:left="284" w:firstLine="131"/>
        <w:jc w:val="both"/>
      </w:pPr>
      <w:r>
        <w:rPr>
          <w:rFonts w:ascii="Times New Roman" w:eastAsia="Times New Roman" w:hAnsi="Times New Roman"/>
          <w:color w:val="000000"/>
        </w:rPr>
        <w:t>умение контролировать и оценивать свои действия, вносить коррективы в их выполнение на основании оценки и учета характера ошибок.</w:t>
      </w:r>
    </w:p>
    <w:p w:rsidR="000E7119" w:rsidRDefault="000E7119" w:rsidP="000E7119">
      <w:pPr>
        <w:numPr>
          <w:ilvl w:val="0"/>
          <w:numId w:val="17"/>
        </w:numPr>
        <w:spacing w:after="0" w:line="360" w:lineRule="auto"/>
        <w:ind w:left="284" w:firstLine="131"/>
      </w:pPr>
      <w:proofErr w:type="gramStart"/>
      <w:r>
        <w:rPr>
          <w:rFonts w:ascii="Times New Roman" w:eastAsia="Times New Roman" w:hAnsi="Times New Roman"/>
          <w:color w:val="000000"/>
        </w:rPr>
        <w:t>коммуникативные</w:t>
      </w:r>
      <w:proofErr w:type="gramEnd"/>
      <w:r>
        <w:rPr>
          <w:rFonts w:ascii="Times New Roman" w:eastAsia="Times New Roman" w:hAnsi="Times New Roman"/>
          <w:color w:val="000000"/>
        </w:rPr>
        <w:t xml:space="preserve"> - умение сотрудничать с педагогом и сверстниками при решении  учебных проблем; умение слушать и вступать в диалог.</w:t>
      </w:r>
    </w:p>
    <w:p w:rsidR="000E7119" w:rsidRDefault="000E7119" w:rsidP="000E7119">
      <w:pPr>
        <w:numPr>
          <w:ilvl w:val="0"/>
          <w:numId w:val="19"/>
        </w:numPr>
        <w:spacing w:after="0" w:line="360" w:lineRule="auto"/>
        <w:ind w:left="284" w:firstLine="131"/>
        <w:contextualSpacing/>
        <w:jc w:val="both"/>
      </w:pPr>
      <w:r>
        <w:rPr>
          <w:rFonts w:ascii="Times New Roman" w:eastAsia="Times New Roman" w:hAnsi="Times New Roman"/>
        </w:rPr>
        <w:t xml:space="preserve">познавательные - способность </w:t>
      </w:r>
      <w:proofErr w:type="gramStart"/>
      <w:r>
        <w:rPr>
          <w:rFonts w:ascii="Times New Roman" w:eastAsia="Times New Roman" w:hAnsi="Times New Roman"/>
        </w:rPr>
        <w:t>обучающегося</w:t>
      </w:r>
      <w:proofErr w:type="gramEnd"/>
      <w:r>
        <w:rPr>
          <w:rFonts w:ascii="Times New Roman" w:eastAsia="Times New Roman" w:hAnsi="Times New Roman"/>
        </w:rPr>
        <w:t xml:space="preserve"> принимать и сохранять учебную цель и задачи; проявлять инициативу и самостоятельность в обучении</w:t>
      </w:r>
    </w:p>
    <w:p w:rsidR="000E7119" w:rsidRDefault="000E7119" w:rsidP="000E7119">
      <w:pPr>
        <w:spacing w:line="360" w:lineRule="auto"/>
      </w:pPr>
      <w:r>
        <w:t xml:space="preserve"> </w:t>
      </w:r>
    </w:p>
    <w:p w:rsidR="000E7119" w:rsidRDefault="000E7119" w:rsidP="000E7119">
      <w:pPr>
        <w:spacing w:line="360" w:lineRule="auto"/>
      </w:pPr>
      <w:r>
        <w:rPr>
          <w:rFonts w:ascii="Times New Roman" w:eastAsia="Times New Roman" w:hAnsi="Times New Roman"/>
          <w:b/>
          <w:i/>
        </w:rPr>
        <w:t>Оборудование</w:t>
      </w:r>
      <w:r>
        <w:rPr>
          <w:rFonts w:ascii="Times New Roman" w:eastAsia="Times New Roman" w:hAnsi="Times New Roman"/>
        </w:rPr>
        <w:t xml:space="preserve">:  </w:t>
      </w:r>
    </w:p>
    <w:p w:rsidR="000E7119" w:rsidRDefault="000E7119" w:rsidP="000E7119">
      <w:pPr>
        <w:numPr>
          <w:ilvl w:val="0"/>
          <w:numId w:val="20"/>
        </w:numPr>
        <w:spacing w:after="0" w:line="360" w:lineRule="auto"/>
        <w:ind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компьютеры учащихся, подключенные к глобальной сети – 14 шт.;</w:t>
      </w:r>
    </w:p>
    <w:p w:rsidR="000E7119" w:rsidRDefault="000E7119" w:rsidP="000E7119">
      <w:pPr>
        <w:numPr>
          <w:ilvl w:val="0"/>
          <w:numId w:val="20"/>
        </w:numPr>
        <w:spacing w:after="0" w:line="360" w:lineRule="auto"/>
        <w:ind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интерактивная доска  - 1шт.;</w:t>
      </w:r>
    </w:p>
    <w:p w:rsidR="000E7119" w:rsidRDefault="000E7119" w:rsidP="000E7119">
      <w:pPr>
        <w:numPr>
          <w:ilvl w:val="0"/>
          <w:numId w:val="20"/>
        </w:numPr>
        <w:spacing w:after="0" w:line="360" w:lineRule="auto"/>
        <w:ind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проектор;</w:t>
      </w:r>
    </w:p>
    <w:p w:rsidR="000E7119" w:rsidRDefault="000E7119" w:rsidP="000E7119">
      <w:pPr>
        <w:numPr>
          <w:ilvl w:val="0"/>
          <w:numId w:val="20"/>
        </w:numPr>
        <w:spacing w:after="0" w:line="360" w:lineRule="auto"/>
        <w:ind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</w:rPr>
        <w:t>компьютер учителя, подключенный к глобальной сети – 1 шт.;</w:t>
      </w:r>
    </w:p>
    <w:p w:rsidR="000E7119" w:rsidRDefault="000E7119" w:rsidP="000E7119"/>
    <w:p w:rsidR="000E7119" w:rsidRDefault="000E7119" w:rsidP="000E7119">
      <w:pPr>
        <w:spacing w:line="360" w:lineRule="auto"/>
        <w:ind w:left="720"/>
      </w:pPr>
      <w:r>
        <w:rPr>
          <w:rFonts w:ascii="Times New Roman" w:eastAsia="Times New Roman" w:hAnsi="Times New Roman"/>
          <w:b/>
        </w:rPr>
        <w:t xml:space="preserve">Ресурсы: </w:t>
      </w:r>
    </w:p>
    <w:p w:rsidR="000E7119" w:rsidRDefault="000E7119" w:rsidP="000E7119">
      <w:pPr>
        <w:pStyle w:val="2"/>
        <w:numPr>
          <w:ilvl w:val="0"/>
          <w:numId w:val="18"/>
        </w:numPr>
        <w:spacing w:before="0"/>
        <w:ind w:hanging="360"/>
        <w:contextualSpacing/>
        <w:rPr>
          <w:rFonts w:ascii="Times New Roman" w:eastAsia="Times New Roman" w:hAnsi="Times New Roman" w:cs="Times New Roman"/>
        </w:rPr>
      </w:pPr>
      <w:bookmarkStart w:id="2" w:name="_Toc443858649"/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Единая коллекция цифровых образовательных ресурсов </w:t>
      </w:r>
      <w:hyperlink r:id="rId6">
        <w:r>
          <w:rPr>
            <w:rFonts w:ascii="Times New Roman" w:eastAsia="Times New Roman" w:hAnsi="Times New Roman" w:cs="Times New Roman"/>
            <w:b w:val="0"/>
            <w:color w:val="0563C1"/>
            <w:sz w:val="24"/>
            <w:szCs w:val="24"/>
            <w:u w:val="single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1D1D1D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1D1D1D"/>
          <w:sz w:val="24"/>
          <w:szCs w:val="24"/>
        </w:rPr>
        <w:t>Информатика-Базовый</w:t>
      </w:r>
      <w:proofErr w:type="gramEnd"/>
      <w:r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Курс», 8 Класс, Семакина И., Залоговой Л., </w:t>
      </w:r>
      <w:proofErr w:type="spellStart"/>
      <w:r>
        <w:rPr>
          <w:rFonts w:ascii="Times New Roman" w:eastAsia="Times New Roman" w:hAnsi="Times New Roman" w:cs="Times New Roman"/>
          <w:color w:val="1D1D1D"/>
          <w:sz w:val="24"/>
          <w:szCs w:val="24"/>
        </w:rPr>
        <w:t>Русакова</w:t>
      </w:r>
      <w:proofErr w:type="spellEnd"/>
      <w:r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С., Шестаковой Л.»</w:t>
      </w:r>
      <w:bookmarkEnd w:id="2"/>
    </w:p>
    <w:p w:rsidR="000E7119" w:rsidRDefault="000E7119" w:rsidP="000E7119">
      <w:pPr>
        <w:numPr>
          <w:ilvl w:val="0"/>
          <w:numId w:val="18"/>
        </w:numPr>
        <w:spacing w:after="0"/>
        <w:ind w:hanging="360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Блог-урок «Векторный графический редактор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Inkscape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» </w:t>
      </w:r>
      <w:hyperlink r:id="rId7">
        <w:r>
          <w:rPr>
            <w:rFonts w:ascii="Times New Roman" w:eastAsia="Times New Roman" w:hAnsi="Times New Roman"/>
            <w:color w:val="0563C1"/>
            <w:sz w:val="24"/>
            <w:szCs w:val="24"/>
            <w:u w:val="single"/>
          </w:rPr>
          <w:t>http://izei-inkscape.blogspot.ru/</w:t>
        </w:r>
      </w:hyperlink>
      <w:hyperlink r:id="rId8"/>
    </w:p>
    <w:p w:rsidR="000E7119" w:rsidRDefault="0038650B" w:rsidP="000E7119">
      <w:pPr>
        <w:spacing w:line="360" w:lineRule="auto"/>
      </w:pPr>
      <w:hyperlink r:id="rId9"/>
    </w:p>
    <w:p w:rsidR="000E7119" w:rsidRDefault="0038650B" w:rsidP="000E7119">
      <w:pPr>
        <w:spacing w:line="360" w:lineRule="auto"/>
        <w:ind w:left="720"/>
      </w:pPr>
      <w:hyperlink r:id="rId10"/>
    </w:p>
    <w:tbl>
      <w:tblPr>
        <w:tblW w:w="15368" w:type="dxa"/>
        <w:tblInd w:w="-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86"/>
        <w:gridCol w:w="354"/>
        <w:gridCol w:w="204"/>
        <w:gridCol w:w="1063"/>
        <w:gridCol w:w="1667"/>
        <w:gridCol w:w="3818"/>
        <w:gridCol w:w="2121"/>
        <w:gridCol w:w="1812"/>
        <w:gridCol w:w="2121"/>
        <w:gridCol w:w="2122"/>
      </w:tblGrid>
      <w:tr w:rsidR="000E7119" w:rsidTr="008F748C">
        <w:trPr>
          <w:gridBefore w:val="1"/>
          <w:wBefore w:w="85" w:type="dxa"/>
          <w:trHeight w:val="840"/>
        </w:trPr>
        <w:tc>
          <w:tcPr>
            <w:tcW w:w="525" w:type="dxa"/>
            <w:gridSpan w:val="2"/>
            <w:vMerge w:val="restar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№</w:t>
            </w:r>
          </w:p>
          <w:p w:rsidR="000E7119" w:rsidRDefault="000E7119" w:rsidP="0049017C">
            <w:pPr>
              <w:spacing w:line="360" w:lineRule="auto"/>
              <w:jc w:val="center"/>
            </w:pPr>
          </w:p>
        </w:tc>
        <w:tc>
          <w:tcPr>
            <w:tcW w:w="1065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Этап урока (название), время</w:t>
            </w:r>
          </w:p>
        </w:tc>
        <w:tc>
          <w:tcPr>
            <w:tcW w:w="1671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Цель</w:t>
            </w:r>
          </w:p>
        </w:tc>
        <w:tc>
          <w:tcPr>
            <w:tcW w:w="3827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Деятельность учителя</w:t>
            </w:r>
          </w:p>
          <w:p w:rsidR="000E7119" w:rsidRDefault="000E7119" w:rsidP="0049017C">
            <w:pPr>
              <w:spacing w:line="360" w:lineRule="auto"/>
              <w:jc w:val="center"/>
            </w:pPr>
          </w:p>
        </w:tc>
        <w:tc>
          <w:tcPr>
            <w:tcW w:w="212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Деятельность ученика</w:t>
            </w:r>
          </w:p>
        </w:tc>
        <w:tc>
          <w:tcPr>
            <w:tcW w:w="6069" w:type="dxa"/>
            <w:gridSpan w:val="3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УУД</w:t>
            </w:r>
          </w:p>
        </w:tc>
      </w:tr>
      <w:tr w:rsidR="000E7119" w:rsidTr="008F748C">
        <w:trPr>
          <w:gridBefore w:val="1"/>
          <w:wBefore w:w="85" w:type="dxa"/>
          <w:trHeight w:val="480"/>
        </w:trPr>
        <w:tc>
          <w:tcPr>
            <w:tcW w:w="525" w:type="dxa"/>
            <w:gridSpan w:val="2"/>
            <w:vMerge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</w:p>
        </w:tc>
        <w:tc>
          <w:tcPr>
            <w:tcW w:w="1065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</w:p>
        </w:tc>
        <w:tc>
          <w:tcPr>
            <w:tcW w:w="1671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</w:p>
        </w:tc>
        <w:tc>
          <w:tcPr>
            <w:tcW w:w="3827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</w:p>
        </w:tc>
        <w:tc>
          <w:tcPr>
            <w:tcW w:w="212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240" w:lineRule="auto"/>
              <w:jc w:val="center"/>
            </w:pPr>
          </w:p>
          <w:p w:rsidR="000E7119" w:rsidRDefault="000E7119" w:rsidP="0049017C">
            <w:pPr>
              <w:spacing w:line="240" w:lineRule="auto"/>
            </w:pPr>
          </w:p>
          <w:p w:rsidR="000E7119" w:rsidRDefault="000E7119" w:rsidP="0049017C">
            <w:pPr>
              <w:widowControl w:val="0"/>
              <w:spacing w:line="240" w:lineRule="auto"/>
            </w:pPr>
          </w:p>
          <w:p w:rsidR="000E7119" w:rsidRDefault="000E7119" w:rsidP="0049017C">
            <w:pPr>
              <w:widowControl w:val="0"/>
              <w:spacing w:line="240" w:lineRule="auto"/>
            </w:pPr>
          </w:p>
          <w:p w:rsidR="000E7119" w:rsidRDefault="000E7119" w:rsidP="0049017C">
            <w:pPr>
              <w:widowControl w:val="0"/>
              <w:spacing w:line="240" w:lineRule="auto"/>
            </w:pPr>
          </w:p>
        </w:tc>
        <w:tc>
          <w:tcPr>
            <w:tcW w:w="181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Регулятивные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Коммуникативные</w:t>
            </w:r>
          </w:p>
        </w:tc>
        <w:tc>
          <w:tcPr>
            <w:tcW w:w="21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  <w:b/>
                <w:i/>
              </w:rPr>
              <w:t>Познавательные</w:t>
            </w: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06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r>
              <w:rPr>
                <w:rFonts w:ascii="Times New Roman" w:eastAsia="Times New Roman" w:hAnsi="Times New Roman"/>
              </w:rPr>
              <w:t>Организационный этап, 2 мин.</w:t>
            </w:r>
          </w:p>
        </w:tc>
        <w:tc>
          <w:tcPr>
            <w:tcW w:w="167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Подготовить учащихся к работе на уроке</w:t>
            </w:r>
          </w:p>
        </w:tc>
        <w:tc>
          <w:tcPr>
            <w:tcW w:w="38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r>
              <w:rPr>
                <w:rFonts w:ascii="Times New Roman" w:eastAsia="Times New Roman" w:hAnsi="Times New Roman"/>
              </w:rPr>
              <w:t xml:space="preserve">Учитель приветствует учеников, отмечает отсутствующих, проверяет готовность к уроку - состояние рабочего места,  внешний вид учащихся. 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Здравствуйте, ребята. Садитесь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Ученики заранее готовятся к уроку, приветствуют учителя</w:t>
            </w:r>
          </w:p>
        </w:tc>
        <w:tc>
          <w:tcPr>
            <w:tcW w:w="181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/>
            </w:pP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8F748C" w:rsidP="000C12D8">
            <w:pPr>
              <w:spacing w:after="0"/>
            </w:pPr>
            <w:r>
              <w:rPr>
                <w:rFonts w:ascii="Times New Roman" w:eastAsia="Times New Roman" w:hAnsi="Times New Roman"/>
              </w:rPr>
              <w:t>У</w:t>
            </w:r>
            <w:r w:rsidR="000E7119">
              <w:rPr>
                <w:rFonts w:ascii="Times New Roman" w:eastAsia="Times New Roman" w:hAnsi="Times New Roman"/>
              </w:rPr>
              <w:t>мение слушать и вступать в диалог</w:t>
            </w:r>
          </w:p>
        </w:tc>
        <w:tc>
          <w:tcPr>
            <w:tcW w:w="21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/>
            </w:pP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06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r>
              <w:rPr>
                <w:rFonts w:ascii="Times New Roman" w:eastAsia="Times New Roman" w:hAnsi="Times New Roman"/>
              </w:rPr>
              <w:t>Актуализация знаний</w:t>
            </w:r>
          </w:p>
          <w:p w:rsidR="000E7119" w:rsidRDefault="000E7119" w:rsidP="0049017C">
            <w:r>
              <w:rPr>
                <w:rFonts w:ascii="Times New Roman" w:eastAsia="Times New Roman" w:hAnsi="Times New Roman"/>
              </w:rPr>
              <w:t>7 мин.</w:t>
            </w:r>
          </w:p>
          <w:p w:rsidR="000E7119" w:rsidRDefault="000E7119" w:rsidP="0049017C"/>
          <w:p w:rsidR="000E7119" w:rsidRDefault="000E7119" w:rsidP="0049017C"/>
          <w:p w:rsidR="000E7119" w:rsidRDefault="000E7119" w:rsidP="0049017C"/>
          <w:p w:rsidR="000E7119" w:rsidRDefault="000E7119" w:rsidP="0049017C"/>
        </w:tc>
        <w:tc>
          <w:tcPr>
            <w:tcW w:w="167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Установить правильность и осознанность выполнения всеми учащимися домашнего </w:t>
            </w:r>
            <w:r>
              <w:rPr>
                <w:rFonts w:ascii="Times New Roman" w:eastAsia="Times New Roman" w:hAnsi="Times New Roman"/>
              </w:rPr>
              <w:lastRenderedPageBreak/>
              <w:t>задания</w:t>
            </w:r>
          </w:p>
        </w:tc>
        <w:tc>
          <w:tcPr>
            <w:tcW w:w="38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Учитель просит учеников зайти  на блог учителя  и пройти тесты по теме «Растровая и векторная графика. Графический редактор </w:t>
            </w:r>
            <w:proofErr w:type="spellStart"/>
            <w:r>
              <w:rPr>
                <w:rFonts w:ascii="Times New Roman" w:eastAsia="Times New Roman" w:hAnsi="Times New Roman"/>
              </w:rPr>
              <w:t>Paint</w:t>
            </w:r>
            <w:proofErr w:type="spellEnd"/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Ученики, включают компьютер, открывают браузер, заходят в свой аккаунт, заходят на блог учителя и проходят тест на странице </w:t>
            </w:r>
            <w:r>
              <w:rPr>
                <w:rFonts w:ascii="Times New Roman" w:eastAsia="Times New Roman" w:hAnsi="Times New Roman"/>
              </w:rPr>
              <w:lastRenderedPageBreak/>
              <w:t>“Повторение”</w:t>
            </w:r>
          </w:p>
        </w:tc>
        <w:tc>
          <w:tcPr>
            <w:tcW w:w="181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/>
            </w:pPr>
            <w:r>
              <w:rPr>
                <w:rFonts w:ascii="Times New Roman" w:eastAsia="Times New Roman" w:hAnsi="Times New Roman"/>
              </w:rPr>
              <w:lastRenderedPageBreak/>
              <w:t>Оценивание своей деятельности по изучению материала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/>
            </w:pPr>
          </w:p>
        </w:tc>
        <w:tc>
          <w:tcPr>
            <w:tcW w:w="21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/>
            </w:pPr>
            <w:r>
              <w:rPr>
                <w:rFonts w:ascii="Times New Roman" w:eastAsia="Times New Roman" w:hAnsi="Times New Roman"/>
              </w:rPr>
              <w:t>Структурирование информации.</w:t>
            </w:r>
          </w:p>
          <w:p w:rsidR="000E7119" w:rsidRDefault="000E7119" w:rsidP="000C12D8">
            <w:pPr>
              <w:spacing w:after="0"/>
            </w:pPr>
          </w:p>
          <w:p w:rsidR="000E7119" w:rsidRDefault="000E7119" w:rsidP="000C12D8">
            <w:pPr>
              <w:spacing w:after="0"/>
            </w:pPr>
          </w:p>
          <w:p w:rsidR="000E7119" w:rsidRDefault="000E7119" w:rsidP="000C12D8">
            <w:pPr>
              <w:spacing w:after="0"/>
            </w:pPr>
          </w:p>
        </w:tc>
      </w:tr>
      <w:tr w:rsidR="000E7119" w:rsidTr="008F748C">
        <w:trPr>
          <w:gridBefore w:val="1"/>
          <w:wBefore w:w="85" w:type="dxa"/>
          <w:trHeight w:val="20"/>
        </w:trPr>
        <w:tc>
          <w:tcPr>
            <w:tcW w:w="525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/>
              </w:rPr>
              <w:lastRenderedPageBreak/>
              <w:t>3</w:t>
            </w:r>
          </w:p>
        </w:tc>
        <w:tc>
          <w:tcPr>
            <w:tcW w:w="106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r>
              <w:rPr>
                <w:rFonts w:ascii="Times New Roman" w:eastAsia="Times New Roman" w:hAnsi="Times New Roman"/>
              </w:rPr>
              <w:t>Постановка учебных задач</w:t>
            </w:r>
          </w:p>
          <w:p w:rsidR="000E7119" w:rsidRDefault="000E7119" w:rsidP="0049017C">
            <w:r>
              <w:rPr>
                <w:rFonts w:ascii="Times New Roman" w:eastAsia="Times New Roman" w:hAnsi="Times New Roman"/>
              </w:rPr>
              <w:t>4 мин.</w:t>
            </w:r>
          </w:p>
          <w:p w:rsidR="000E7119" w:rsidRDefault="000E7119" w:rsidP="0049017C"/>
        </w:tc>
        <w:tc>
          <w:tcPr>
            <w:tcW w:w="167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Создание проблемной ситуации. Фиксация учебной задачи</w:t>
            </w:r>
          </w:p>
        </w:tc>
        <w:tc>
          <w:tcPr>
            <w:tcW w:w="38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Учитель сообщает о том, что при изменении размеров графических изображений – качество теряется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Учитель демонстрирует на блоге несколько изображений и задает вопрос ученикам об их качестве 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 Организовывает погружение в проблему, создает ситуацию разрыва.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Ученики на блоге учителя знакомятся с представленной графической информацией, представленной на странице “Введение” и предлагают методы по его оптимизации и визуализации.</w:t>
            </w:r>
          </w:p>
        </w:tc>
        <w:tc>
          <w:tcPr>
            <w:tcW w:w="181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  <w:r>
              <w:rPr>
                <w:rFonts w:ascii="Times New Roman" w:eastAsia="Times New Roman" w:hAnsi="Times New Roman"/>
              </w:rPr>
              <w:t>Владение первичными навыками анализа получаемой информации.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  <w:ind w:right="-97"/>
            </w:pPr>
            <w:r>
              <w:rPr>
                <w:rFonts w:ascii="Times New Roman" w:eastAsia="Times New Roman" w:hAnsi="Times New Roman"/>
              </w:rPr>
              <w:t>Построение речевых высказываний, развитие диалогической речи.</w:t>
            </w:r>
          </w:p>
        </w:tc>
        <w:tc>
          <w:tcPr>
            <w:tcW w:w="21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/>
              <w:ind w:left="37" w:firstLine="8"/>
            </w:pPr>
            <w:r>
              <w:rPr>
                <w:rFonts w:ascii="Times New Roman" w:eastAsia="Times New Roman" w:hAnsi="Times New Roman"/>
                <w:highlight w:val="white"/>
              </w:rPr>
              <w:t>Самостоятельное выделение и формулирование познавательной цели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0E7119" w:rsidRDefault="000E7119" w:rsidP="000C12D8">
            <w:pPr>
              <w:spacing w:after="0"/>
              <w:ind w:left="37" w:firstLine="8"/>
            </w:pP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06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Совместное исследование проблемы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3 мин.</w:t>
            </w: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</w:tc>
        <w:tc>
          <w:tcPr>
            <w:tcW w:w="167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Поиск решения учебной задачи</w:t>
            </w:r>
          </w:p>
        </w:tc>
        <w:tc>
          <w:tcPr>
            <w:tcW w:w="38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Организует устный коллективный анализ учебной задачи, предлагает найти пути для изменения размера графических изображений без потери качества. Фиксирует выдвинутые учениками гипотезы, организует их обсуждение.</w:t>
            </w:r>
          </w:p>
          <w:p w:rsidR="000E7119" w:rsidRDefault="000E7119" w:rsidP="0049017C">
            <w:pPr>
              <w:widowControl w:val="0"/>
            </w:pP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Ученики участвуют в обсуждении и предлагают варианты решения поставленной задачи </w:t>
            </w:r>
          </w:p>
        </w:tc>
        <w:tc>
          <w:tcPr>
            <w:tcW w:w="181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  <w:r>
              <w:rPr>
                <w:rFonts w:ascii="Times New Roman" w:eastAsia="Times New Roman" w:hAnsi="Times New Roman"/>
              </w:rPr>
              <w:t>Целеполагание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315"/>
              </w:tabs>
              <w:spacing w:after="0"/>
              <w:ind w:right="-105" w:firstLine="30"/>
            </w:pPr>
            <w:r>
              <w:rPr>
                <w:rFonts w:ascii="Times New Roman" w:eastAsia="Times New Roman" w:hAnsi="Times New Roman"/>
              </w:rPr>
              <w:t>Построение речевых высказываний, развитие</w:t>
            </w:r>
          </w:p>
          <w:p w:rsidR="000E7119" w:rsidRDefault="000E7119" w:rsidP="000C12D8">
            <w:pPr>
              <w:widowControl w:val="0"/>
              <w:tabs>
                <w:tab w:val="left" w:pos="-105"/>
              </w:tabs>
              <w:spacing w:after="0"/>
              <w:ind w:right="-105" w:firstLine="30"/>
            </w:pPr>
            <w:r>
              <w:rPr>
                <w:rFonts w:ascii="Times New Roman" w:eastAsia="Times New Roman" w:hAnsi="Times New Roman"/>
              </w:rPr>
              <w:t>диалогической речи.</w:t>
            </w:r>
          </w:p>
        </w:tc>
        <w:tc>
          <w:tcPr>
            <w:tcW w:w="21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  <w:ind w:left="37"/>
            </w:pPr>
            <w:r>
              <w:rPr>
                <w:rFonts w:ascii="Times New Roman" w:eastAsia="Times New Roman" w:hAnsi="Times New Roman"/>
                <w:highlight w:val="white"/>
              </w:rPr>
              <w:t>Умение выдвигать гипотезы, ставить вопросы к наблюдаемым фактам, оценивать начальные данные и планируемый результат.</w:t>
            </w: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065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Первичное </w:t>
            </w:r>
            <w:r>
              <w:rPr>
                <w:rFonts w:ascii="Times New Roman" w:eastAsia="Times New Roman" w:hAnsi="Times New Roman"/>
              </w:rPr>
              <w:lastRenderedPageBreak/>
              <w:t>усвоение новых знаний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7 минут</w:t>
            </w: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  <w:p w:rsidR="000E7119" w:rsidRDefault="000E7119" w:rsidP="0049017C">
            <w:pPr>
              <w:widowControl w:val="0"/>
            </w:pPr>
          </w:p>
        </w:tc>
        <w:tc>
          <w:tcPr>
            <w:tcW w:w="167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Формирование знаний об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основах работы в </w:t>
            </w:r>
            <w:proofErr w:type="spellStart"/>
            <w:r>
              <w:rPr>
                <w:rFonts w:ascii="Times New Roman" w:eastAsia="Times New Roman" w:hAnsi="Times New Roman"/>
              </w:rPr>
              <w:t>Inkscape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8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Учитель предлагает ученикам открыть графический редактор </w:t>
            </w: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Inkscape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ознакомиться с </w:t>
            </w:r>
            <w:proofErr w:type="gramStart"/>
            <w:r>
              <w:rPr>
                <w:rFonts w:ascii="Times New Roman" w:eastAsia="Times New Roman" w:hAnsi="Times New Roman"/>
              </w:rPr>
              <w:t>инструкцией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предложенной на блоге учителя и поработать с панелью инструментов графического редактора.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Ученики открывают графический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редактор </w:t>
            </w:r>
            <w:proofErr w:type="spellStart"/>
            <w:r>
              <w:rPr>
                <w:rFonts w:ascii="Times New Roman" w:eastAsia="Times New Roman" w:hAnsi="Times New Roman"/>
              </w:rPr>
              <w:t>Inkscape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изучают материал на блоге учителя на странице “Основы работы в </w:t>
            </w:r>
            <w:proofErr w:type="spellStart"/>
            <w:r>
              <w:rPr>
                <w:rFonts w:ascii="Times New Roman" w:eastAsia="Times New Roman" w:hAnsi="Times New Roman"/>
              </w:rPr>
              <w:t>Inkscape</w:t>
            </w:r>
            <w:proofErr w:type="spellEnd"/>
            <w:r>
              <w:rPr>
                <w:rFonts w:ascii="Times New Roman" w:eastAsia="Times New Roman" w:hAnsi="Times New Roman"/>
              </w:rPr>
              <w:t>”, работают с панелью инструментов графического редактора.</w:t>
            </w:r>
          </w:p>
        </w:tc>
        <w:tc>
          <w:tcPr>
            <w:tcW w:w="181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0C12D8">
            <w:pPr>
              <w:spacing w:after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Владение первичными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навыками анализа </w:t>
            </w:r>
            <w:proofErr w:type="gramStart"/>
            <w:r>
              <w:rPr>
                <w:rFonts w:ascii="Times New Roman" w:eastAsia="Times New Roman" w:hAnsi="Times New Roman"/>
              </w:rPr>
              <w:t>получаемой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информаци</w:t>
            </w:r>
            <w:proofErr w:type="spellEnd"/>
            <w:r>
              <w:rPr>
                <w:rFonts w:ascii="Times New Roman" w:eastAsia="Times New Roman" w:hAnsi="Times New Roman"/>
              </w:rPr>
              <w:t>, планирование.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0C12D8">
            <w:pPr>
              <w:spacing w:after="0"/>
            </w:pPr>
          </w:p>
        </w:tc>
        <w:tc>
          <w:tcPr>
            <w:tcW w:w="21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0C12D8">
            <w:pPr>
              <w:spacing w:after="0"/>
              <w:ind w:left="37" w:firstLine="8"/>
            </w:pPr>
            <w:r>
              <w:rPr>
                <w:rFonts w:ascii="Times New Roman" w:eastAsia="Times New Roman" w:hAnsi="Times New Roman"/>
              </w:rPr>
              <w:t xml:space="preserve">Формирование представлений о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векторном графическом редакторе </w:t>
            </w:r>
            <w:proofErr w:type="spellStart"/>
            <w:r>
              <w:rPr>
                <w:rFonts w:ascii="Times New Roman" w:eastAsia="Times New Roman" w:hAnsi="Times New Roman"/>
              </w:rPr>
              <w:t>Inkscape</w:t>
            </w:r>
            <w:proofErr w:type="spellEnd"/>
            <w:r>
              <w:rPr>
                <w:rFonts w:ascii="Times New Roman" w:eastAsia="Times New Roman" w:hAnsi="Times New Roman"/>
              </w:rPr>
              <w:t>, работа по алгоритму.</w:t>
            </w:r>
          </w:p>
          <w:p w:rsidR="000E7119" w:rsidRDefault="000E7119" w:rsidP="000C12D8">
            <w:pPr>
              <w:spacing w:after="0"/>
              <w:ind w:left="37" w:firstLine="8"/>
            </w:pPr>
          </w:p>
          <w:p w:rsidR="000E7119" w:rsidRDefault="000E7119" w:rsidP="000C12D8">
            <w:pPr>
              <w:spacing w:after="0"/>
              <w:ind w:left="37" w:firstLine="8"/>
            </w:pPr>
          </w:p>
          <w:p w:rsidR="000E7119" w:rsidRDefault="000E7119" w:rsidP="000C12D8">
            <w:pPr>
              <w:spacing w:after="0"/>
              <w:ind w:left="37" w:firstLine="8"/>
            </w:pPr>
          </w:p>
          <w:p w:rsidR="000E7119" w:rsidRDefault="000E7119" w:rsidP="000C12D8">
            <w:pPr>
              <w:spacing w:after="0"/>
              <w:ind w:left="37" w:firstLine="8"/>
            </w:pP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1065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Физкультминутка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2 мин.</w:t>
            </w:r>
          </w:p>
        </w:tc>
        <w:tc>
          <w:tcPr>
            <w:tcW w:w="167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</w:p>
        </w:tc>
        <w:tc>
          <w:tcPr>
            <w:tcW w:w="38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Учитель предлагает выполнить упражнения для снятия зрительного утомления.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Ученики выполняют упражнения, сопровождающиеся стихотворным текстом.</w:t>
            </w:r>
          </w:p>
        </w:tc>
        <w:tc>
          <w:tcPr>
            <w:tcW w:w="181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0C12D8">
            <w:pPr>
              <w:spacing w:after="0"/>
            </w:pP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0C12D8">
            <w:pPr>
              <w:spacing w:after="0"/>
            </w:pPr>
          </w:p>
        </w:tc>
        <w:tc>
          <w:tcPr>
            <w:tcW w:w="21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0C12D8">
            <w:pPr>
              <w:spacing w:after="0"/>
              <w:ind w:left="37" w:firstLine="8"/>
            </w:pP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065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Переход к решению частных </w:t>
            </w:r>
            <w:r>
              <w:rPr>
                <w:rFonts w:ascii="Times New Roman" w:eastAsia="Times New Roman" w:hAnsi="Times New Roman"/>
              </w:rPr>
              <w:lastRenderedPageBreak/>
              <w:t>задач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10 мин.</w:t>
            </w:r>
          </w:p>
        </w:tc>
        <w:tc>
          <w:tcPr>
            <w:tcW w:w="167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lastRenderedPageBreak/>
              <w:t xml:space="preserve">Первичный </w:t>
            </w:r>
            <w:proofErr w:type="gramStart"/>
            <w:r>
              <w:rPr>
                <w:rFonts w:ascii="Times New Roman" w:eastAsia="Times New Roman" w:hAnsi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правильностью выполнения задания</w:t>
            </w:r>
          </w:p>
        </w:tc>
        <w:tc>
          <w:tcPr>
            <w:tcW w:w="38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Учитель предлагает ученикам выполнить практическое задание из </w:t>
            </w:r>
            <w:proofErr w:type="gramStart"/>
            <w:r>
              <w:rPr>
                <w:rFonts w:ascii="Times New Roman" w:eastAsia="Times New Roman" w:hAnsi="Times New Roman"/>
              </w:rPr>
              <w:t>предложенных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на блоге. Диагностическая работа, оценивает выполнение каждой операции.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Ученики изучают предложенные практические задания и делают одно на выбор.</w:t>
            </w:r>
          </w:p>
        </w:tc>
        <w:tc>
          <w:tcPr>
            <w:tcW w:w="181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spacing w:after="0" w:line="240" w:lineRule="auto"/>
            </w:pPr>
            <w:r>
              <w:rPr>
                <w:rFonts w:ascii="Times New Roman" w:eastAsia="Times New Roman" w:hAnsi="Times New Roman"/>
              </w:rPr>
              <w:t>Планирование собственной деятельности по созданию изображения.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spacing w:after="0"/>
              <w:ind w:left="-82" w:right="-143"/>
            </w:pPr>
          </w:p>
        </w:tc>
        <w:tc>
          <w:tcPr>
            <w:tcW w:w="21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C12D8" w:rsidP="000C12D8">
            <w:pPr>
              <w:widowControl w:val="0"/>
              <w:tabs>
                <w:tab w:val="left" w:pos="0"/>
              </w:tabs>
              <w:spacing w:after="0"/>
              <w:ind w:left="37" w:right="-82" w:firstLine="8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="000E7119">
              <w:rPr>
                <w:rFonts w:ascii="Times New Roman" w:eastAsia="Times New Roman" w:hAnsi="Times New Roman"/>
              </w:rPr>
              <w:t>Поиск и выделение необходимой информации, работа по алгоритму.</w:t>
            </w: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1065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Контроль на этапе окончания учебной темы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4 мин.</w:t>
            </w:r>
          </w:p>
        </w:tc>
        <w:tc>
          <w:tcPr>
            <w:tcW w:w="167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Контроль</w:t>
            </w:r>
          </w:p>
        </w:tc>
        <w:tc>
          <w:tcPr>
            <w:tcW w:w="38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Контрольно-оценивающая деятельность. 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Учитель просит учеников разместить на </w:t>
            </w:r>
            <w:proofErr w:type="spellStart"/>
            <w:r>
              <w:rPr>
                <w:rFonts w:ascii="Times New Roman" w:eastAsia="Times New Roman" w:hAnsi="Times New Roman"/>
              </w:rPr>
              <w:t>онлайн-доске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Padlet</w:t>
            </w:r>
            <w:proofErr w:type="spellEnd"/>
            <w:r>
              <w:rPr>
                <w:rFonts w:ascii="Times New Roman" w:eastAsia="Times New Roman" w:hAnsi="Times New Roman"/>
              </w:rPr>
              <w:t>, расположенной на странице блога “Рефлексия”, выполненные практические задания.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И демонстрирует полученные задания на экране. Учитель предлагает обсудить выполненные работы.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49017C">
            <w:pPr>
              <w:widowControl w:val="0"/>
              <w:tabs>
                <w:tab w:val="left" w:pos="0"/>
              </w:tabs>
              <w:ind w:right="-85"/>
              <w:jc w:val="center"/>
            </w:pPr>
            <w:r>
              <w:rPr>
                <w:rFonts w:ascii="Times New Roman" w:eastAsia="Times New Roman" w:hAnsi="Times New Roman"/>
              </w:rPr>
              <w:t>Ученики смотрят на представленные работы и  оценивают результаты своей деятельности.</w:t>
            </w:r>
          </w:p>
          <w:p w:rsidR="000E7119" w:rsidRDefault="000E7119" w:rsidP="0049017C">
            <w:pPr>
              <w:widowControl w:val="0"/>
              <w:tabs>
                <w:tab w:val="left" w:pos="0"/>
              </w:tabs>
              <w:ind w:right="-85"/>
              <w:jc w:val="center"/>
            </w:pPr>
          </w:p>
        </w:tc>
        <w:tc>
          <w:tcPr>
            <w:tcW w:w="181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  <w:r>
              <w:rPr>
                <w:rFonts w:ascii="Times New Roman" w:eastAsia="Times New Roman" w:hAnsi="Times New Roman"/>
              </w:rPr>
              <w:t>Рефлексия, оценивание.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315"/>
              </w:tabs>
              <w:spacing w:after="0" w:line="240" w:lineRule="auto"/>
              <w:ind w:left="39" w:right="-108" w:hanging="11"/>
            </w:pPr>
            <w:r>
              <w:rPr>
                <w:rFonts w:ascii="Times New Roman" w:eastAsia="Times New Roman" w:hAnsi="Times New Roman"/>
              </w:rPr>
              <w:t>Построение речевых высказываний, развитие</w:t>
            </w:r>
          </w:p>
          <w:p w:rsidR="000E7119" w:rsidRDefault="000E7119" w:rsidP="000C12D8">
            <w:pPr>
              <w:widowControl w:val="0"/>
              <w:tabs>
                <w:tab w:val="left" w:pos="-105"/>
              </w:tabs>
              <w:spacing w:after="0" w:line="240" w:lineRule="auto"/>
              <w:ind w:left="39" w:right="-108" w:hanging="11"/>
            </w:pPr>
            <w:r>
              <w:rPr>
                <w:rFonts w:ascii="Times New Roman" w:eastAsia="Times New Roman" w:hAnsi="Times New Roman"/>
              </w:rPr>
              <w:t xml:space="preserve">монологической  и </w:t>
            </w:r>
          </w:p>
          <w:p w:rsidR="000E7119" w:rsidRDefault="000E7119" w:rsidP="000C12D8">
            <w:pPr>
              <w:widowControl w:val="0"/>
              <w:tabs>
                <w:tab w:val="left" w:pos="-105"/>
              </w:tabs>
              <w:spacing w:after="0" w:line="240" w:lineRule="auto"/>
              <w:ind w:left="39" w:right="-108" w:hanging="11"/>
            </w:pPr>
            <w:r>
              <w:rPr>
                <w:rFonts w:ascii="Times New Roman" w:eastAsia="Times New Roman" w:hAnsi="Times New Roman"/>
              </w:rPr>
              <w:t>диалогической речи.</w:t>
            </w:r>
          </w:p>
        </w:tc>
        <w:tc>
          <w:tcPr>
            <w:tcW w:w="21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-105"/>
              </w:tabs>
              <w:spacing w:after="0"/>
              <w:ind w:left="37" w:right="-85" w:firstLine="8"/>
            </w:pPr>
            <w:r>
              <w:rPr>
                <w:rFonts w:ascii="Times New Roman" w:eastAsia="Times New Roman" w:hAnsi="Times New Roman"/>
              </w:rPr>
              <w:t>Сравнение результатов деятельности.</w:t>
            </w: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065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Информация о домашнем задании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3 мин.</w:t>
            </w:r>
          </w:p>
        </w:tc>
        <w:tc>
          <w:tcPr>
            <w:tcW w:w="1671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Сообщить о домашнем задании</w:t>
            </w:r>
          </w:p>
        </w:tc>
        <w:tc>
          <w:tcPr>
            <w:tcW w:w="38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Учитель сообщает о домашнем задании, проводит краткий инструктаж по его выполнению и просит разместить результаты выполнения домашней работы на </w:t>
            </w:r>
            <w:proofErr w:type="spellStart"/>
            <w:r>
              <w:rPr>
                <w:rFonts w:ascii="Times New Roman" w:eastAsia="Times New Roman" w:hAnsi="Times New Roman"/>
              </w:rPr>
              <w:t>онлайн-доске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Padlet</w:t>
            </w:r>
            <w:proofErr w:type="spellEnd"/>
            <w:r>
              <w:rPr>
                <w:rFonts w:ascii="Times New Roman" w:eastAsia="Times New Roman" w:hAnsi="Times New Roman"/>
              </w:rPr>
              <w:t>, расположенной на странице “Домашнее задание 1”.</w:t>
            </w:r>
          </w:p>
          <w:p w:rsidR="000E7119" w:rsidRDefault="000E7119" w:rsidP="0049017C">
            <w:pPr>
              <w:widowControl w:val="0"/>
            </w:pP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49017C">
            <w:pPr>
              <w:widowControl w:val="0"/>
              <w:tabs>
                <w:tab w:val="left" w:pos="0"/>
              </w:tabs>
              <w:ind w:right="-85"/>
              <w:jc w:val="center"/>
            </w:pPr>
            <w:r>
              <w:rPr>
                <w:rFonts w:ascii="Times New Roman" w:eastAsia="Times New Roman" w:hAnsi="Times New Roman"/>
              </w:rPr>
              <w:t>Ученики изучают домашнее задание либо на блоге учителя, либо на интерактивной доске.</w:t>
            </w:r>
          </w:p>
        </w:tc>
        <w:tc>
          <w:tcPr>
            <w:tcW w:w="181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  <w:r>
              <w:rPr>
                <w:rFonts w:ascii="Times New Roman" w:eastAsia="Times New Roman" w:hAnsi="Times New Roman"/>
              </w:rPr>
              <w:t>Анализ полученной информации</w:t>
            </w:r>
          </w:p>
        </w:tc>
        <w:tc>
          <w:tcPr>
            <w:tcW w:w="2126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  <w:r>
              <w:rPr>
                <w:rFonts w:ascii="Times New Roman" w:eastAsia="Times New Roman" w:hAnsi="Times New Roman"/>
              </w:rPr>
              <w:t>Планирование учебного сотрудничества с учителем и сверстниками – определение цели и способов взаимодействия</w:t>
            </w:r>
          </w:p>
        </w:tc>
        <w:tc>
          <w:tcPr>
            <w:tcW w:w="2127" w:type="dxa"/>
            <w:tcBorders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  <w:ind w:left="37" w:right="-85" w:firstLine="8"/>
            </w:pPr>
          </w:p>
        </w:tc>
      </w:tr>
      <w:tr w:rsidR="000E7119" w:rsidTr="008F748C">
        <w:trPr>
          <w:gridBefore w:val="1"/>
          <w:wBefore w:w="85" w:type="dxa"/>
        </w:trPr>
        <w:tc>
          <w:tcPr>
            <w:tcW w:w="525" w:type="dxa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spacing w:line="360" w:lineRule="auto"/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065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Рефлексия</w:t>
            </w:r>
          </w:p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3 мин.</w:t>
            </w:r>
          </w:p>
        </w:tc>
        <w:tc>
          <w:tcPr>
            <w:tcW w:w="1671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>Подведения итогов занятия</w:t>
            </w:r>
          </w:p>
        </w:tc>
        <w:tc>
          <w:tcPr>
            <w:tcW w:w="38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7119" w:rsidRDefault="000E7119" w:rsidP="0049017C">
            <w:pPr>
              <w:widowControl w:val="0"/>
            </w:pPr>
            <w:r>
              <w:rPr>
                <w:rFonts w:ascii="Times New Roman" w:eastAsia="Times New Roman" w:hAnsi="Times New Roman"/>
              </w:rPr>
              <w:t xml:space="preserve">Учитель просит учеников заполнить </w:t>
            </w:r>
            <w:proofErr w:type="spellStart"/>
            <w:r>
              <w:rPr>
                <w:rFonts w:ascii="Times New Roman" w:eastAsia="Times New Roman" w:hAnsi="Times New Roman"/>
              </w:rPr>
              <w:t>Google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форму о прошедшем уроке на странице блога “Рефлексия”, сообщает результаты урока.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49017C">
            <w:pPr>
              <w:widowControl w:val="0"/>
              <w:tabs>
                <w:tab w:val="left" w:pos="0"/>
              </w:tabs>
              <w:ind w:right="-85"/>
              <w:jc w:val="center"/>
            </w:pPr>
          </w:p>
        </w:tc>
        <w:tc>
          <w:tcPr>
            <w:tcW w:w="181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  <w:bookmarkStart w:id="3" w:name="h.gjdgxs" w:colFirst="0" w:colLast="0"/>
            <w:bookmarkEnd w:id="3"/>
            <w:r>
              <w:rPr>
                <w:rFonts w:ascii="Times New Roman" w:eastAsia="Times New Roman" w:hAnsi="Times New Roman"/>
              </w:rPr>
              <w:t>Рефлексия, контроль и оценка процесса и результатов деятельности.</w:t>
            </w:r>
          </w:p>
        </w:tc>
        <w:tc>
          <w:tcPr>
            <w:tcW w:w="2126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</w:pPr>
          </w:p>
        </w:tc>
        <w:tc>
          <w:tcPr>
            <w:tcW w:w="2127" w:type="dxa"/>
            <w:tcBorders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7119" w:rsidRDefault="000E7119" w:rsidP="000C12D8">
            <w:pPr>
              <w:widowControl w:val="0"/>
              <w:tabs>
                <w:tab w:val="left" w:pos="0"/>
              </w:tabs>
              <w:spacing w:after="0"/>
              <w:ind w:left="37" w:right="-85" w:firstLine="8"/>
            </w:pPr>
          </w:p>
        </w:tc>
      </w:tr>
      <w:tr w:rsidR="0049017C" w:rsidTr="008F748C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8"/>
          <w:wAfter w:w="14962" w:type="dxa"/>
          <w:tblCellSpacing w:w="0" w:type="dxa"/>
        </w:trPr>
        <w:tc>
          <w:tcPr>
            <w:tcW w:w="406" w:type="dxa"/>
            <w:gridSpan w:val="2"/>
            <w:tcMar>
              <w:top w:w="0" w:type="dxa"/>
              <w:left w:w="200" w:type="dxa"/>
              <w:bottom w:w="0" w:type="dxa"/>
              <w:right w:w="200" w:type="dxa"/>
            </w:tcMar>
            <w:hideMark/>
          </w:tcPr>
          <w:p w:rsidR="0049017C" w:rsidRDefault="0049017C">
            <w:pPr>
              <w:rPr>
                <w:sz w:val="24"/>
                <w:szCs w:val="24"/>
              </w:rPr>
            </w:pPr>
          </w:p>
        </w:tc>
      </w:tr>
    </w:tbl>
    <w:p w:rsidR="0049017C" w:rsidRDefault="0049017C">
      <w:pPr>
        <w:spacing w:after="0" w:line="240" w:lineRule="auto"/>
      </w:pPr>
    </w:p>
    <w:sectPr w:rsidR="0049017C" w:rsidSect="008F748C">
      <w:pgSz w:w="16838" w:h="11906" w:orient="landscape"/>
      <w:pgMar w:top="993" w:right="568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FFC9BB6"/>
    <w:lvl w:ilvl="0">
      <w:numFmt w:val="bullet"/>
      <w:lvlText w:val="*"/>
      <w:lvlJc w:val="left"/>
    </w:lvl>
  </w:abstractNum>
  <w:abstractNum w:abstractNumId="1">
    <w:nsid w:val="04E315DA"/>
    <w:multiLevelType w:val="multilevel"/>
    <w:tmpl w:val="012A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C2081A"/>
    <w:multiLevelType w:val="hybridMultilevel"/>
    <w:tmpl w:val="0D3E84D8"/>
    <w:lvl w:ilvl="0" w:tplc="0FFC9BB6">
      <w:start w:val="65535"/>
      <w:numFmt w:val="bullet"/>
      <w:lvlText w:val="•"/>
      <w:lvlJc w:val="left"/>
      <w:pPr>
        <w:ind w:left="18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3">
    <w:nsid w:val="165F6BBD"/>
    <w:multiLevelType w:val="hybridMultilevel"/>
    <w:tmpl w:val="0E9C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5791D"/>
    <w:multiLevelType w:val="multilevel"/>
    <w:tmpl w:val="560C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E92DD5"/>
    <w:multiLevelType w:val="hybridMultilevel"/>
    <w:tmpl w:val="1AD6F8DC"/>
    <w:lvl w:ilvl="0" w:tplc="5EDCB6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F50A2"/>
    <w:multiLevelType w:val="hybridMultilevel"/>
    <w:tmpl w:val="7D92B6E2"/>
    <w:lvl w:ilvl="0" w:tplc="6AE09E7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54F8A"/>
    <w:multiLevelType w:val="hybridMultilevel"/>
    <w:tmpl w:val="5D867384"/>
    <w:lvl w:ilvl="0" w:tplc="0FFC9B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91C3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66570"/>
    <w:multiLevelType w:val="multilevel"/>
    <w:tmpl w:val="82E624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42295D76"/>
    <w:multiLevelType w:val="multilevel"/>
    <w:tmpl w:val="623E7AD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>
    <w:nsid w:val="46F27289"/>
    <w:multiLevelType w:val="multilevel"/>
    <w:tmpl w:val="75ACD74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>
    <w:nsid w:val="4C61747B"/>
    <w:multiLevelType w:val="multilevel"/>
    <w:tmpl w:val="B4B64FFA"/>
    <w:lvl w:ilvl="0">
      <w:start w:val="1"/>
      <w:numFmt w:val="decimal"/>
      <w:lvlText w:val="%1."/>
      <w:lvlJc w:val="left"/>
      <w:pPr>
        <w:ind w:left="720" w:firstLine="360"/>
      </w:pPr>
      <w:rPr>
        <w:b w:val="0"/>
        <w:color w:val="00000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>
    <w:nsid w:val="50CB534F"/>
    <w:multiLevelType w:val="hybridMultilevel"/>
    <w:tmpl w:val="6B84199A"/>
    <w:lvl w:ilvl="0" w:tplc="0FFC9B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C7E57"/>
    <w:multiLevelType w:val="multilevel"/>
    <w:tmpl w:val="56A4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62689F"/>
    <w:multiLevelType w:val="multilevel"/>
    <w:tmpl w:val="DBC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6972DD"/>
    <w:multiLevelType w:val="multilevel"/>
    <w:tmpl w:val="B6069D9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16">
    <w:nsid w:val="5D1A0191"/>
    <w:multiLevelType w:val="hybridMultilevel"/>
    <w:tmpl w:val="A70C098E"/>
    <w:lvl w:ilvl="0" w:tplc="0FFC9BB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766A76"/>
    <w:multiLevelType w:val="hybridMultilevel"/>
    <w:tmpl w:val="E0BE9D34"/>
    <w:lvl w:ilvl="0" w:tplc="5EDCB6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9327E"/>
    <w:multiLevelType w:val="singleLevel"/>
    <w:tmpl w:val="843E9C88"/>
    <w:lvl w:ilvl="0">
      <w:start w:val="1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9">
    <w:nsid w:val="6D535787"/>
    <w:multiLevelType w:val="multilevel"/>
    <w:tmpl w:val="62000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1A2DBA"/>
    <w:multiLevelType w:val="hybridMultilevel"/>
    <w:tmpl w:val="7D92B6E2"/>
    <w:lvl w:ilvl="0" w:tplc="6AE09E7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5F3C0F"/>
    <w:multiLevelType w:val="multilevel"/>
    <w:tmpl w:val="7F44C99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eastAsia="Arial" w:hAnsi="Arial" w:cs="Arial"/>
        <w:u w:val="none"/>
      </w:rPr>
    </w:lvl>
  </w:abstractNum>
  <w:abstractNum w:abstractNumId="22">
    <w:nsid w:val="7B9A2167"/>
    <w:multiLevelType w:val="hybridMultilevel"/>
    <w:tmpl w:val="4C887C90"/>
    <w:lvl w:ilvl="0" w:tplc="5EDCB6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C87B47"/>
    <w:multiLevelType w:val="multilevel"/>
    <w:tmpl w:val="3ABE1F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18"/>
  </w:num>
  <w:num w:numId="7">
    <w:abstractNumId w:val="12"/>
  </w:num>
  <w:num w:numId="8">
    <w:abstractNumId w:val="17"/>
  </w:num>
  <w:num w:numId="9">
    <w:abstractNumId w:val="22"/>
  </w:num>
  <w:num w:numId="10">
    <w:abstractNumId w:val="6"/>
  </w:num>
  <w:num w:numId="11">
    <w:abstractNumId w:val="14"/>
  </w:num>
  <w:num w:numId="12">
    <w:abstractNumId w:val="3"/>
  </w:num>
  <w:num w:numId="13">
    <w:abstractNumId w:val="20"/>
  </w:num>
  <w:num w:numId="14">
    <w:abstractNumId w:val="23"/>
  </w:num>
  <w:num w:numId="15">
    <w:abstractNumId w:val="10"/>
  </w:num>
  <w:num w:numId="16">
    <w:abstractNumId w:val="8"/>
  </w:num>
  <w:num w:numId="17">
    <w:abstractNumId w:val="21"/>
  </w:num>
  <w:num w:numId="18">
    <w:abstractNumId w:val="11"/>
  </w:num>
  <w:num w:numId="19">
    <w:abstractNumId w:val="15"/>
  </w:num>
  <w:num w:numId="20">
    <w:abstractNumId w:val="9"/>
  </w:num>
  <w:num w:numId="21">
    <w:abstractNumId w:val="19"/>
  </w:num>
  <w:num w:numId="22">
    <w:abstractNumId w:val="1"/>
  </w:num>
  <w:num w:numId="23">
    <w:abstractNumId w:val="4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728"/>
    <w:rsid w:val="00005BED"/>
    <w:rsid w:val="0003176C"/>
    <w:rsid w:val="000339DF"/>
    <w:rsid w:val="00033BBB"/>
    <w:rsid w:val="00035803"/>
    <w:rsid w:val="00081B43"/>
    <w:rsid w:val="0008632C"/>
    <w:rsid w:val="00091172"/>
    <w:rsid w:val="00094C76"/>
    <w:rsid w:val="000B7E20"/>
    <w:rsid w:val="000B7FBB"/>
    <w:rsid w:val="000C12D8"/>
    <w:rsid w:val="000C6CC5"/>
    <w:rsid w:val="000D427D"/>
    <w:rsid w:val="000E4758"/>
    <w:rsid w:val="000E7119"/>
    <w:rsid w:val="000F5BFC"/>
    <w:rsid w:val="0018330C"/>
    <w:rsid w:val="001A13E4"/>
    <w:rsid w:val="001B0785"/>
    <w:rsid w:val="001C431C"/>
    <w:rsid w:val="001C5B0F"/>
    <w:rsid w:val="001C788A"/>
    <w:rsid w:val="001E029E"/>
    <w:rsid w:val="001E7968"/>
    <w:rsid w:val="001F2991"/>
    <w:rsid w:val="001F5A62"/>
    <w:rsid w:val="0022140F"/>
    <w:rsid w:val="002658BA"/>
    <w:rsid w:val="002677EB"/>
    <w:rsid w:val="00275F01"/>
    <w:rsid w:val="00282078"/>
    <w:rsid w:val="002A54C5"/>
    <w:rsid w:val="002A5810"/>
    <w:rsid w:val="002C01F1"/>
    <w:rsid w:val="002C371F"/>
    <w:rsid w:val="002D6D0D"/>
    <w:rsid w:val="002D6D34"/>
    <w:rsid w:val="002E7CD3"/>
    <w:rsid w:val="003167AD"/>
    <w:rsid w:val="00324C74"/>
    <w:rsid w:val="00335D51"/>
    <w:rsid w:val="00351989"/>
    <w:rsid w:val="00360E8A"/>
    <w:rsid w:val="00362F74"/>
    <w:rsid w:val="0038650B"/>
    <w:rsid w:val="003B0B71"/>
    <w:rsid w:val="003B3D20"/>
    <w:rsid w:val="003D32C6"/>
    <w:rsid w:val="003E36EE"/>
    <w:rsid w:val="00407645"/>
    <w:rsid w:val="004141A1"/>
    <w:rsid w:val="00432579"/>
    <w:rsid w:val="00443DCA"/>
    <w:rsid w:val="004667CC"/>
    <w:rsid w:val="00466C93"/>
    <w:rsid w:val="00474822"/>
    <w:rsid w:val="0047695F"/>
    <w:rsid w:val="0049017C"/>
    <w:rsid w:val="00491080"/>
    <w:rsid w:val="004963BB"/>
    <w:rsid w:val="004A5731"/>
    <w:rsid w:val="004B792C"/>
    <w:rsid w:val="004C6B4E"/>
    <w:rsid w:val="004D4800"/>
    <w:rsid w:val="00502C1C"/>
    <w:rsid w:val="00523C22"/>
    <w:rsid w:val="00531D08"/>
    <w:rsid w:val="0057532D"/>
    <w:rsid w:val="005848FE"/>
    <w:rsid w:val="00585108"/>
    <w:rsid w:val="005D4682"/>
    <w:rsid w:val="005F0FF3"/>
    <w:rsid w:val="00631D4E"/>
    <w:rsid w:val="00647723"/>
    <w:rsid w:val="006648E4"/>
    <w:rsid w:val="0067233E"/>
    <w:rsid w:val="00676149"/>
    <w:rsid w:val="00683384"/>
    <w:rsid w:val="00690DD4"/>
    <w:rsid w:val="006B4A13"/>
    <w:rsid w:val="006C7615"/>
    <w:rsid w:val="006D46FD"/>
    <w:rsid w:val="006D718F"/>
    <w:rsid w:val="006E2FC4"/>
    <w:rsid w:val="007007F7"/>
    <w:rsid w:val="00713C6C"/>
    <w:rsid w:val="007969A2"/>
    <w:rsid w:val="007C469F"/>
    <w:rsid w:val="007E0F49"/>
    <w:rsid w:val="007F450A"/>
    <w:rsid w:val="007F467C"/>
    <w:rsid w:val="008451F7"/>
    <w:rsid w:val="00863CBB"/>
    <w:rsid w:val="008764BC"/>
    <w:rsid w:val="00883266"/>
    <w:rsid w:val="0089340E"/>
    <w:rsid w:val="008A20A8"/>
    <w:rsid w:val="008B29D1"/>
    <w:rsid w:val="008B55B2"/>
    <w:rsid w:val="008C0054"/>
    <w:rsid w:val="008C26E3"/>
    <w:rsid w:val="008C481E"/>
    <w:rsid w:val="008C55E4"/>
    <w:rsid w:val="008C7024"/>
    <w:rsid w:val="008E7084"/>
    <w:rsid w:val="008F748C"/>
    <w:rsid w:val="009309C7"/>
    <w:rsid w:val="00932C11"/>
    <w:rsid w:val="00944981"/>
    <w:rsid w:val="00944E54"/>
    <w:rsid w:val="00953CA0"/>
    <w:rsid w:val="0098363B"/>
    <w:rsid w:val="00992D6F"/>
    <w:rsid w:val="009A117F"/>
    <w:rsid w:val="009A4957"/>
    <w:rsid w:val="009A7D02"/>
    <w:rsid w:val="009C4FF0"/>
    <w:rsid w:val="009E5303"/>
    <w:rsid w:val="00A02728"/>
    <w:rsid w:val="00A27074"/>
    <w:rsid w:val="00A518A7"/>
    <w:rsid w:val="00A51F16"/>
    <w:rsid w:val="00A81204"/>
    <w:rsid w:val="00A87DBF"/>
    <w:rsid w:val="00A94506"/>
    <w:rsid w:val="00AB07D1"/>
    <w:rsid w:val="00AC0933"/>
    <w:rsid w:val="00AC11AE"/>
    <w:rsid w:val="00AD12EF"/>
    <w:rsid w:val="00AE396F"/>
    <w:rsid w:val="00AE41E2"/>
    <w:rsid w:val="00AF29F2"/>
    <w:rsid w:val="00B00966"/>
    <w:rsid w:val="00B142D0"/>
    <w:rsid w:val="00B31258"/>
    <w:rsid w:val="00B432F1"/>
    <w:rsid w:val="00B60ACE"/>
    <w:rsid w:val="00B773F4"/>
    <w:rsid w:val="00B91730"/>
    <w:rsid w:val="00B96B39"/>
    <w:rsid w:val="00BE39D9"/>
    <w:rsid w:val="00BF2FF9"/>
    <w:rsid w:val="00C25253"/>
    <w:rsid w:val="00C57F75"/>
    <w:rsid w:val="00C93979"/>
    <w:rsid w:val="00C93B6C"/>
    <w:rsid w:val="00CC00AA"/>
    <w:rsid w:val="00CD740E"/>
    <w:rsid w:val="00CE7800"/>
    <w:rsid w:val="00D04909"/>
    <w:rsid w:val="00D14E13"/>
    <w:rsid w:val="00D1770F"/>
    <w:rsid w:val="00D26DCB"/>
    <w:rsid w:val="00D41D29"/>
    <w:rsid w:val="00D53514"/>
    <w:rsid w:val="00D55587"/>
    <w:rsid w:val="00D70ED8"/>
    <w:rsid w:val="00D8730F"/>
    <w:rsid w:val="00DB2864"/>
    <w:rsid w:val="00DC2C14"/>
    <w:rsid w:val="00DF0951"/>
    <w:rsid w:val="00DF2390"/>
    <w:rsid w:val="00E04A45"/>
    <w:rsid w:val="00E36541"/>
    <w:rsid w:val="00E36A9D"/>
    <w:rsid w:val="00E43D16"/>
    <w:rsid w:val="00E5743B"/>
    <w:rsid w:val="00E63028"/>
    <w:rsid w:val="00E67DF2"/>
    <w:rsid w:val="00EC4175"/>
    <w:rsid w:val="00EC4AC8"/>
    <w:rsid w:val="00EE228A"/>
    <w:rsid w:val="00EF6EBC"/>
    <w:rsid w:val="00F16E29"/>
    <w:rsid w:val="00F24749"/>
    <w:rsid w:val="00F465B9"/>
    <w:rsid w:val="00F8038E"/>
    <w:rsid w:val="00F871E8"/>
    <w:rsid w:val="00F95DCD"/>
    <w:rsid w:val="00FE3887"/>
    <w:rsid w:val="00FF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B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90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19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78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D46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0ACE"/>
  </w:style>
  <w:style w:type="character" w:styleId="a4">
    <w:name w:val="Strong"/>
    <w:uiPriority w:val="22"/>
    <w:qFormat/>
    <w:rsid w:val="00B60ACE"/>
    <w:rPr>
      <w:b/>
      <w:bCs/>
    </w:rPr>
  </w:style>
  <w:style w:type="character" w:styleId="a5">
    <w:name w:val="Hyperlink"/>
    <w:uiPriority w:val="99"/>
    <w:unhideWhenUsed/>
    <w:rsid w:val="00B60AC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CE7800"/>
    <w:rPr>
      <w:rFonts w:ascii="Times New Roman" w:eastAsia="Times New Roman" w:hAnsi="Times New Roman"/>
      <w:b/>
      <w:bCs/>
      <w:sz w:val="27"/>
      <w:szCs w:val="27"/>
    </w:rPr>
  </w:style>
  <w:style w:type="character" w:styleId="a6">
    <w:name w:val="FollowedHyperlink"/>
    <w:uiPriority w:val="99"/>
    <w:semiHidden/>
    <w:unhideWhenUsed/>
    <w:rsid w:val="008B55B2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EE2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5D46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D46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5D46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9017C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519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a">
    <w:name w:val="TOC Heading"/>
    <w:basedOn w:val="1"/>
    <w:next w:val="a"/>
    <w:uiPriority w:val="39"/>
    <w:unhideWhenUsed/>
    <w:qFormat/>
    <w:rsid w:val="00AB07D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AB07D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AB07D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AB07D1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AB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07D1"/>
    <w:rPr>
      <w:rFonts w:ascii="Tahoma" w:hAnsi="Tahoma" w:cs="Tahoma"/>
      <w:sz w:val="16"/>
      <w:szCs w:val="16"/>
      <w:lang w:eastAsia="en-US"/>
    </w:rPr>
  </w:style>
  <w:style w:type="character" w:styleId="ad">
    <w:name w:val="Emphasis"/>
    <w:basedOn w:val="a0"/>
    <w:uiPriority w:val="20"/>
    <w:qFormat/>
    <w:rsid w:val="0049017C"/>
    <w:rPr>
      <w:i/>
      <w:iCs/>
    </w:rPr>
  </w:style>
  <w:style w:type="character" w:styleId="HTML">
    <w:name w:val="HTML Keyboard"/>
    <w:basedOn w:val="a0"/>
    <w:uiPriority w:val="99"/>
    <w:semiHidden/>
    <w:unhideWhenUsed/>
    <w:rsid w:val="0049017C"/>
    <w:rPr>
      <w:rFonts w:ascii="Courier New" w:eastAsia="Times New Roman" w:hAnsi="Courier New" w:cs="Courier New"/>
      <w:sz w:val="20"/>
      <w:szCs w:val="20"/>
    </w:rPr>
  </w:style>
  <w:style w:type="character" w:customStyle="1" w:styleId="firstterm">
    <w:name w:val="firstterm"/>
    <w:basedOn w:val="a0"/>
    <w:rsid w:val="0049017C"/>
  </w:style>
  <w:style w:type="character" w:customStyle="1" w:styleId="menu-command">
    <w:name w:val="menu-command"/>
    <w:basedOn w:val="a0"/>
    <w:rsid w:val="0049017C"/>
  </w:style>
  <w:style w:type="character" w:customStyle="1" w:styleId="num">
    <w:name w:val="num"/>
    <w:basedOn w:val="a0"/>
    <w:rsid w:val="001F5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3B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901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19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78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D46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60ACE"/>
  </w:style>
  <w:style w:type="character" w:styleId="a4">
    <w:name w:val="Strong"/>
    <w:uiPriority w:val="22"/>
    <w:qFormat/>
    <w:rsid w:val="00B60ACE"/>
    <w:rPr>
      <w:b/>
      <w:bCs/>
    </w:rPr>
  </w:style>
  <w:style w:type="character" w:styleId="a5">
    <w:name w:val="Hyperlink"/>
    <w:uiPriority w:val="99"/>
    <w:unhideWhenUsed/>
    <w:rsid w:val="00B60AC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CE7800"/>
    <w:rPr>
      <w:rFonts w:ascii="Times New Roman" w:eastAsia="Times New Roman" w:hAnsi="Times New Roman"/>
      <w:b/>
      <w:bCs/>
      <w:sz w:val="27"/>
      <w:szCs w:val="27"/>
    </w:rPr>
  </w:style>
  <w:style w:type="character" w:styleId="a6">
    <w:name w:val="FollowedHyperlink"/>
    <w:uiPriority w:val="99"/>
    <w:semiHidden/>
    <w:unhideWhenUsed/>
    <w:rsid w:val="008B55B2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EE2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5D46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D46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5D46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9017C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519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a">
    <w:name w:val="TOC Heading"/>
    <w:basedOn w:val="1"/>
    <w:next w:val="a"/>
    <w:uiPriority w:val="39"/>
    <w:unhideWhenUsed/>
    <w:qFormat/>
    <w:rsid w:val="00AB07D1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AB07D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qFormat/>
    <w:rsid w:val="00AB07D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AB07D1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AB0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07D1"/>
    <w:rPr>
      <w:rFonts w:ascii="Tahoma" w:hAnsi="Tahoma" w:cs="Tahoma"/>
      <w:sz w:val="16"/>
      <w:szCs w:val="16"/>
      <w:lang w:eastAsia="en-US"/>
    </w:rPr>
  </w:style>
  <w:style w:type="character" w:styleId="ad">
    <w:name w:val="Emphasis"/>
    <w:basedOn w:val="a0"/>
    <w:uiPriority w:val="20"/>
    <w:qFormat/>
    <w:rsid w:val="0049017C"/>
    <w:rPr>
      <w:i/>
      <w:iCs/>
    </w:rPr>
  </w:style>
  <w:style w:type="character" w:styleId="HTML">
    <w:name w:val="HTML Keyboard"/>
    <w:basedOn w:val="a0"/>
    <w:uiPriority w:val="99"/>
    <w:semiHidden/>
    <w:unhideWhenUsed/>
    <w:rsid w:val="0049017C"/>
    <w:rPr>
      <w:rFonts w:ascii="Courier New" w:eastAsia="Times New Roman" w:hAnsi="Courier New" w:cs="Courier New"/>
      <w:sz w:val="20"/>
      <w:szCs w:val="20"/>
    </w:rPr>
  </w:style>
  <w:style w:type="character" w:customStyle="1" w:styleId="firstterm">
    <w:name w:val="firstterm"/>
    <w:basedOn w:val="a0"/>
    <w:rsid w:val="0049017C"/>
  </w:style>
  <w:style w:type="character" w:customStyle="1" w:styleId="menu-command">
    <w:name w:val="menu-command"/>
    <w:basedOn w:val="a0"/>
    <w:rsid w:val="0049017C"/>
  </w:style>
  <w:style w:type="character" w:customStyle="1" w:styleId="num">
    <w:name w:val="num"/>
    <w:basedOn w:val="a0"/>
    <w:rsid w:val="001F5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808">
          <w:marLeft w:val="0"/>
          <w:marRight w:val="0"/>
          <w:marTop w:val="0"/>
          <w:marBottom w:val="0"/>
          <w:divBdr>
            <w:top w:val="single" w:sz="12" w:space="6" w:color="A7D23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204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58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79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16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502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24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20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06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29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0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8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39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71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63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2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610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61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5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88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09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48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559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06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02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12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80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31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52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615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76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42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60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8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34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372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16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59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66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51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49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150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39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35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51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09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1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8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867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520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48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8567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34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1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376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83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81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343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03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00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88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20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87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74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13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437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36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978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67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zei-inkscape.blogspo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izei-inkscape.blogspo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zei-inkscape.blogspo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zei-inkscape.blogsp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560D0-3936-4F74-B7A5-28BB8C84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Лена</cp:lastModifiedBy>
  <cp:revision>2</cp:revision>
  <dcterms:created xsi:type="dcterms:W3CDTF">2016-04-03T13:17:00Z</dcterms:created>
  <dcterms:modified xsi:type="dcterms:W3CDTF">2016-04-03T13:17:00Z</dcterms:modified>
</cp:coreProperties>
</file>