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A9" w:rsidRPr="002C6FA9" w:rsidRDefault="002C6FA9" w:rsidP="002C6FA9">
      <w:pPr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Важенникова</w:t>
      </w:r>
      <w:proofErr w:type="spellEnd"/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Евгения Владимировна,</w:t>
      </w:r>
    </w:p>
    <w:p w:rsidR="002C6FA9" w:rsidRPr="002C6FA9" w:rsidRDefault="002C6FA9" w:rsidP="002C6FA9">
      <w:pPr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русского языка и литературы,</w:t>
      </w:r>
    </w:p>
    <w:p w:rsidR="002C6FA9" w:rsidRPr="002C6FA9" w:rsidRDefault="002C6FA9" w:rsidP="002C6FA9">
      <w:pPr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Свердловская область, </w:t>
      </w:r>
      <w:proofErr w:type="gramStart"/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2C6F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Новоуральск</w:t>
      </w:r>
    </w:p>
    <w:p w:rsidR="002C6FA9" w:rsidRPr="002C6FA9" w:rsidRDefault="002C6FA9" w:rsidP="002C6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C6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Технологическая карта урока по учебному предмету «Русский язык» в 5-ом классе на тему </w:t>
      </w:r>
    </w:p>
    <w:p w:rsidR="002C6FA9" w:rsidRPr="002C6FA9" w:rsidRDefault="002C6FA9" w:rsidP="002C6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6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2C6FA9">
        <w:rPr>
          <w:rStyle w:val="c1"/>
          <w:rFonts w:ascii="Times New Roman" w:hAnsi="Times New Roman" w:cs="Times New Roman"/>
          <w:b/>
          <w:iCs/>
          <w:sz w:val="24"/>
          <w:szCs w:val="24"/>
        </w:rPr>
        <w:t xml:space="preserve">Тема - </w:t>
      </w:r>
      <w:proofErr w:type="spellStart"/>
      <w:r w:rsidRPr="002C6FA9">
        <w:rPr>
          <w:rStyle w:val="c1"/>
          <w:rFonts w:ascii="Times New Roman" w:hAnsi="Times New Roman" w:cs="Times New Roman"/>
          <w:b/>
          <w:iCs/>
          <w:sz w:val="24"/>
          <w:szCs w:val="24"/>
        </w:rPr>
        <w:t>микротема</w:t>
      </w:r>
      <w:proofErr w:type="spellEnd"/>
      <w:r w:rsidRPr="002C6F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36"/>
        <w:gridCol w:w="12048"/>
      </w:tblGrid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2C6F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C6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</w:tr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Учебник «Школьная риторика. 5 класс». Учебник для 5 </w:t>
            </w:r>
            <w:proofErr w:type="spellStart"/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общеобразовательных учреждений /Т.А. </w:t>
            </w:r>
            <w:proofErr w:type="spellStart"/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Ладыженская</w:t>
            </w:r>
            <w:proofErr w:type="spellEnd"/>
          </w:p>
        </w:tc>
      </w:tr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2C6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Дидактическая цель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: создать условия для </w:t>
            </w:r>
            <w:r w:rsidRPr="002C6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формирования комплекса умений учащихся, необходимых для распознавания и преодоления типичных затруднений в определении </w:t>
            </w:r>
            <w:proofErr w:type="spellStart"/>
            <w:r w:rsidRPr="002C6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2C6F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6FA9" w:rsidRPr="002C6FA9" w:rsidRDefault="002C6FA9" w:rsidP="002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Личностная цель: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FA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воспитывать уважение к русскому языку и культуре речи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; исследовательского подхода к изучению словообразовательных особенностей русского языка.</w:t>
            </w:r>
          </w:p>
          <w:p w:rsidR="002C6FA9" w:rsidRPr="002C6FA9" w:rsidRDefault="002C6FA9" w:rsidP="002C6FA9">
            <w:pPr>
              <w:pStyle w:val="texturok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 xml:space="preserve">Метапредметные цели: </w:t>
            </w:r>
            <w:r w:rsidRPr="002C6FA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u w:val="single"/>
              </w:rPr>
              <w:t xml:space="preserve"> </w:t>
            </w:r>
            <w:r w:rsidRPr="002C6F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исследовательских учебных действий; извлекать,  перерабатывать  и  преобразовывать информацию; анализировать, сравнивать, устанавливать причинно-следственные связи; развивать умение работать в группе по решению общих учебных задач.</w:t>
            </w:r>
          </w:p>
          <w:p w:rsidR="002C6FA9" w:rsidRPr="002C6FA9" w:rsidRDefault="002C6FA9" w:rsidP="002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Предметная  цель: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усвоение учащимися  понятия «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6FA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6FA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оздать условия для усвоения умения выделять в тексте </w:t>
            </w:r>
            <w:proofErr w:type="spellStart"/>
            <w:r w:rsidRPr="002C6FA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2C6FA9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2C6FA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Учебные задачи, направленные на достижение </w:t>
            </w: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личностных результатов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обучения: 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создать условия обеспечивающие воспитание интереса к родному языку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включить  учащихся в деятельность по овладению необходимыми навыками к самостоятельной учебной деятельности; </w:t>
            </w:r>
          </w:p>
          <w:p w:rsidR="002C6FA9" w:rsidRPr="002C6FA9" w:rsidRDefault="002C6FA9" w:rsidP="002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Учебные задачи, направленные на достижение </w:t>
            </w: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метапредметных результатов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обучения: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умений работать с новой информацией по теме; 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развития умения различать, выделять, называть, обобщать;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развить умение слушать и слышать, выстраивать речевые высказывания; </w:t>
            </w:r>
          </w:p>
          <w:p w:rsidR="002C6FA9" w:rsidRPr="002C6FA9" w:rsidRDefault="002C6FA9" w:rsidP="002C6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Учебные задачи, направленные на достижение </w:t>
            </w: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предметных результатов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обучения: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включения учащихся в деятельность по открытию правила, установлению закономерности; 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деятельность по первичному проговариванию новых знаний;</w:t>
            </w:r>
          </w:p>
          <w:p w:rsidR="002C6FA9" w:rsidRPr="002C6FA9" w:rsidRDefault="002C6FA9" w:rsidP="002C6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способствовать использованию учащимися новых знаний в практической деятельности.</w:t>
            </w:r>
          </w:p>
        </w:tc>
      </w:tr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tabs>
                <w:tab w:val="left" w:pos="2051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 проектор, </w:t>
            </w:r>
            <w:r w:rsidRPr="002C6FA9">
              <w:rPr>
                <w:rFonts w:ascii="Times New Roman" w:hAnsi="Times New Roman" w:cs="Times New Roman"/>
                <w:bCs/>
                <w:color w:val="252525"/>
                <w:sz w:val="24"/>
                <w:szCs w:val="24"/>
                <w:shd w:val="clear" w:color="auto" w:fill="FFFFFF"/>
              </w:rPr>
              <w:t>интерактивная доска</w:t>
            </w:r>
          </w:p>
        </w:tc>
      </w:tr>
      <w:tr w:rsidR="002C6FA9" w:rsidRPr="002C6FA9" w:rsidTr="002C6FA9">
        <w:tc>
          <w:tcPr>
            <w:tcW w:w="3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0404B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C6FA9" w:rsidRPr="002C6FA9" w:rsidRDefault="002C6FA9" w:rsidP="002C6FA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«Школьная риторика. 5 класс», материалы для работы в группе.</w:t>
            </w:r>
          </w:p>
        </w:tc>
      </w:tr>
    </w:tbl>
    <w:p w:rsidR="006766E0" w:rsidRPr="002C6FA9" w:rsidRDefault="002C6FA9" w:rsidP="002C6F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</w:t>
      </w:r>
    </w:p>
    <w:tbl>
      <w:tblPr>
        <w:tblStyle w:val="a4"/>
        <w:tblpPr w:leftFromText="180" w:rightFromText="180" w:vertAnchor="text" w:horzAnchor="margin" w:tblpXSpec="center" w:tblpY="413"/>
        <w:tblW w:w="16409" w:type="dxa"/>
        <w:tblLayout w:type="fixed"/>
        <w:tblLook w:val="04A0"/>
      </w:tblPr>
      <w:tblGrid>
        <w:gridCol w:w="2518"/>
        <w:gridCol w:w="3558"/>
        <w:gridCol w:w="1937"/>
        <w:gridCol w:w="1769"/>
        <w:gridCol w:w="2375"/>
        <w:gridCol w:w="2126"/>
        <w:gridCol w:w="2126"/>
      </w:tblGrid>
      <w:tr w:rsidR="006766E0" w:rsidRPr="002C6FA9" w:rsidTr="00474850">
        <w:tc>
          <w:tcPr>
            <w:tcW w:w="2518" w:type="dxa"/>
            <w:vMerge w:val="restart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Основные этапы и время организации учебной деятельности</w:t>
            </w:r>
          </w:p>
        </w:tc>
        <w:tc>
          <w:tcPr>
            <w:tcW w:w="3558" w:type="dxa"/>
            <w:vMerge w:val="restart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 этапа</w:t>
            </w:r>
          </w:p>
        </w:tc>
        <w:tc>
          <w:tcPr>
            <w:tcW w:w="10333" w:type="dxa"/>
            <w:gridSpan w:val="5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педагогического взаимодействия</w:t>
            </w:r>
          </w:p>
        </w:tc>
      </w:tr>
      <w:tr w:rsidR="006766E0" w:rsidRPr="002C6FA9" w:rsidTr="00474850">
        <w:tc>
          <w:tcPr>
            <w:tcW w:w="2518" w:type="dxa"/>
            <w:vMerge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207" w:type="dxa"/>
            <w:gridSpan w:val="4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учащихся</w:t>
            </w:r>
          </w:p>
        </w:tc>
      </w:tr>
      <w:tr w:rsidR="006766E0" w:rsidRPr="002C6FA9" w:rsidTr="00474850">
        <w:tc>
          <w:tcPr>
            <w:tcW w:w="2518" w:type="dxa"/>
            <w:vMerge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58" w:type="dxa"/>
            <w:vMerge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37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ситуация, которая приведет к достижению запланированных результатов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Ценностная нагрузка этапа урока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формирование или развитие, каких УУД направлено учебное действие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(продукт) каждого этапа учебной деятельности учащихся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Мотивирование к учебной деятельности (1-2 минуты)</w:t>
            </w: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 на личностно-значимом уровне</w:t>
            </w:r>
          </w:p>
        </w:tc>
        <w:tc>
          <w:tcPr>
            <w:tcW w:w="1937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Мотивация на урок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Целеустремленность и настойчивость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Мотивация учения, личностный моральный выбор  «какое значение, смысл имеет для меня учение»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Вхождение учащихся в пространство учебной деятельности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(6 минут)</w:t>
            </w: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Выявление затруднений в индивидуальной деятельности каждого ученика</w:t>
            </w:r>
          </w:p>
        </w:tc>
        <w:tc>
          <w:tcPr>
            <w:tcW w:w="1937" w:type="dxa"/>
          </w:tcPr>
          <w:p w:rsidR="006766E0" w:rsidRPr="002C6FA9" w:rsidRDefault="00FF0FE3" w:rsidP="00FF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визуальным материалом. Вызов к изучению новых знаний.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и созидание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затруднений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Выявлены затруднения в решений поставленной учебной задачи</w:t>
            </w:r>
            <w:proofErr w:type="gramEnd"/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(3 минуты)</w:t>
            </w: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Обсуждение затруднения</w:t>
            </w:r>
          </w:p>
        </w:tc>
        <w:tc>
          <w:tcPr>
            <w:tcW w:w="1937" w:type="dxa"/>
          </w:tcPr>
          <w:p w:rsidR="006766E0" w:rsidRPr="002C6FA9" w:rsidRDefault="006766E0" w:rsidP="00A00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A003F8"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проблемного диалога и анализа языкового материала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место затруднения  и уровень знаний относительно предложенной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работы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Целеустремленность и настойчивость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Прогнозирование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Определена суть затруднения;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и зафиксировано во внешней речи затруднение (конкретные знания и умения, которых недостаточно для решения предложенной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работы)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целеполагание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(2 минуты)</w:t>
            </w: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учащихся в совместную деятельность по определению темы и целей учебного занятия</w:t>
            </w:r>
          </w:p>
        </w:tc>
        <w:tc>
          <w:tcPr>
            <w:tcW w:w="1937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 помощью подводящего диалога определяется тема и цель урока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Целеустремленность и настойчивость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формулирование проблемы;  формулирование познавательной цели; 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Определена тема урока, поставка цели учебного занятия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по «открытию нового знания»</w:t>
            </w: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Обеспечить  разработку алгоритма действий по решению возникшей проблемы или затруднения</w:t>
            </w:r>
          </w:p>
        </w:tc>
        <w:tc>
          <w:tcPr>
            <w:tcW w:w="1937" w:type="dxa"/>
          </w:tcPr>
          <w:p w:rsidR="006766E0" w:rsidRPr="002C6FA9" w:rsidRDefault="006766E0" w:rsidP="004748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Для работы дан материал для </w:t>
            </w:r>
            <w:r w:rsidR="00FF0FE3" w:rsidRPr="002C6FA9">
              <w:rPr>
                <w:rFonts w:ascii="Times New Roman" w:hAnsi="Times New Roman" w:cs="Times New Roman"/>
                <w:sz w:val="24"/>
                <w:szCs w:val="24"/>
              </w:rPr>
              <w:t>работы с новым понятием.</w:t>
            </w: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Сверка выводов с материалом учебника</w:t>
            </w:r>
          </w:p>
          <w:p w:rsidR="006766E0" w:rsidRPr="002C6FA9" w:rsidRDefault="006766E0" w:rsidP="00FF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r w:rsidR="00FF0FE3"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текстом по выделению </w:t>
            </w:r>
            <w:proofErr w:type="spellStart"/>
            <w:r w:rsidR="00FF0FE3"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</w:t>
            </w:r>
            <w:proofErr w:type="spellEnd"/>
            <w:r w:rsidR="00FF0FE3"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Создание инструкции.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pStyle w:val="a3"/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Творчество и созидание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spacing w:after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и его реализация; </w:t>
            </w:r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создание способов решения проблем творческого и поискового характера, моделирование,</w:t>
            </w:r>
          </w:p>
          <w:p w:rsidR="006766E0" w:rsidRPr="002C6FA9" w:rsidRDefault="006766E0" w:rsidP="00474850">
            <w:pPr>
              <w:spacing w:after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 целью выявления признаков, синтез как составление целого из частей, подведение под понятие, построение логической цепочки рассуждения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Взаимооценивание 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Выступление учащихся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3891" w:type="dxa"/>
            <w:gridSpan w:val="6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Зарядка для глаз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Проговаривание новых знаний</w:t>
            </w:r>
          </w:p>
        </w:tc>
        <w:tc>
          <w:tcPr>
            <w:tcW w:w="1937" w:type="dxa"/>
          </w:tcPr>
          <w:p w:rsidR="006766E0" w:rsidRPr="002C6FA9" w:rsidRDefault="00FF0FE3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Создание модели текста.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pStyle w:val="a3"/>
              <w:ind w:left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t>Целеустремленность и настойчивость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обобщение, работать по плану, излагать своё мнение, участвовать в диалоге, принимать позицию 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, создавать устные и письменные тексты.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Взаимопроверка выборочно-распределительного диктанта по эталону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Выполняют предложенные задания.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Рефлексивно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оценочные действия</w:t>
            </w:r>
          </w:p>
        </w:tc>
        <w:tc>
          <w:tcPr>
            <w:tcW w:w="3558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учащимися своих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действий, самооценка результатов своей деятельности и всего класса</w:t>
            </w:r>
          </w:p>
        </w:tc>
        <w:tc>
          <w:tcPr>
            <w:tcW w:w="1937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6E0" w:rsidRPr="002C6FA9" w:rsidRDefault="006766E0" w:rsidP="00FF0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  <w:r w:rsidR="00FF0FE3" w:rsidRPr="002C6FA9">
              <w:rPr>
                <w:rFonts w:ascii="Times New Roman" w:hAnsi="Times New Roman" w:cs="Times New Roman"/>
                <w:sz w:val="24"/>
                <w:szCs w:val="24"/>
              </w:rPr>
              <w:t>с картами оценивания.</w:t>
            </w:r>
          </w:p>
        </w:tc>
        <w:tc>
          <w:tcPr>
            <w:tcW w:w="1769" w:type="dxa"/>
          </w:tcPr>
          <w:p w:rsidR="006766E0" w:rsidRPr="002C6FA9" w:rsidRDefault="006766E0" w:rsidP="00474850">
            <w:pPr>
              <w:pStyle w:val="a3"/>
              <w:ind w:left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Трудолюбие, </w:t>
            </w:r>
            <w:r w:rsidRPr="002C6F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ценность знаний, стремление к истине</w:t>
            </w:r>
          </w:p>
        </w:tc>
        <w:tc>
          <w:tcPr>
            <w:tcW w:w="2375" w:type="dxa"/>
          </w:tcPr>
          <w:p w:rsidR="006766E0" w:rsidRPr="002C6FA9" w:rsidRDefault="006766E0" w:rsidP="00474850">
            <w:pPr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Личностный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моральный выбор, сличение способа действия и его результата, выделение и осознание учащимися того, что уже усвоено и что еще предстоит усвоить, осознание качества и уровня усвоения</w:t>
            </w: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 конечного уровня знаний по теме урока и качество работы на занятии.</w:t>
            </w:r>
          </w:p>
        </w:tc>
      </w:tr>
      <w:tr w:rsidR="006766E0" w:rsidRPr="002C6FA9" w:rsidTr="00474850">
        <w:tc>
          <w:tcPr>
            <w:tcW w:w="2518" w:type="dxa"/>
          </w:tcPr>
          <w:p w:rsidR="006766E0" w:rsidRPr="002C6FA9" w:rsidRDefault="006766E0" w:rsidP="00474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3558" w:type="dxa"/>
          </w:tcPr>
          <w:p w:rsidR="006766E0" w:rsidRPr="002C6FA9" w:rsidRDefault="007C55B1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66E0" w:rsidRPr="002C6FA9">
              <w:rPr>
                <w:rFonts w:ascii="Times New Roman" w:hAnsi="Times New Roman" w:cs="Times New Roman"/>
                <w:sz w:val="24"/>
                <w:szCs w:val="24"/>
              </w:rPr>
              <w:t>ариативное</w:t>
            </w:r>
          </w:p>
        </w:tc>
        <w:tc>
          <w:tcPr>
            <w:tcW w:w="1937" w:type="dxa"/>
          </w:tcPr>
          <w:p w:rsidR="006766E0" w:rsidRPr="002C6FA9" w:rsidRDefault="006766E0" w:rsidP="00FF0FE3">
            <w:pPr>
              <w:pStyle w:val="a3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6E0" w:rsidRPr="002C6FA9" w:rsidRDefault="006766E0" w:rsidP="00FF0FE3">
            <w:pPr>
              <w:pStyle w:val="a3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   или </w:t>
            </w: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766E0" w:rsidRPr="002C6FA9" w:rsidRDefault="00FF0FE3" w:rsidP="00474850">
            <w:pPr>
              <w:pStyle w:val="a3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связный текст</w:t>
            </w:r>
            <w:r w:rsidR="006766E0"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пословице</w:t>
            </w:r>
            <w:proofErr w:type="gramStart"/>
            <w:r w:rsidRPr="002C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6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C6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сякому мила своя сторона</w:t>
            </w:r>
          </w:p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6766E0" w:rsidRPr="002C6FA9" w:rsidRDefault="006766E0" w:rsidP="00474850">
            <w:pPr>
              <w:pStyle w:val="a3"/>
              <w:ind w:left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6766E0" w:rsidRPr="002C6FA9" w:rsidRDefault="006766E0" w:rsidP="00474850">
            <w:pPr>
              <w:spacing w:after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6E0" w:rsidRPr="002C6FA9" w:rsidRDefault="006766E0" w:rsidP="00474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5B1" w:rsidRPr="002C6FA9" w:rsidRDefault="007C55B1">
      <w:pPr>
        <w:rPr>
          <w:rFonts w:ascii="Times New Roman" w:hAnsi="Times New Roman" w:cs="Times New Roman"/>
          <w:sz w:val="24"/>
          <w:szCs w:val="24"/>
        </w:rPr>
      </w:pPr>
    </w:p>
    <w:p w:rsidR="007C55B1" w:rsidRPr="002C6FA9" w:rsidRDefault="007C55B1">
      <w:pPr>
        <w:rPr>
          <w:rFonts w:ascii="Times New Roman" w:hAnsi="Times New Roman" w:cs="Times New Roman"/>
          <w:sz w:val="24"/>
          <w:szCs w:val="24"/>
        </w:rPr>
      </w:pPr>
      <w:r w:rsidRPr="002C6FA9">
        <w:rPr>
          <w:rFonts w:ascii="Times New Roman" w:hAnsi="Times New Roman" w:cs="Times New Roman"/>
          <w:sz w:val="24"/>
          <w:szCs w:val="24"/>
        </w:rPr>
        <w:br w:type="page"/>
      </w:r>
    </w:p>
    <w:p w:rsidR="00ED5CFC" w:rsidRPr="002C6FA9" w:rsidRDefault="007C55B1" w:rsidP="007C55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C6FA9">
        <w:rPr>
          <w:rFonts w:ascii="Times New Roman" w:hAnsi="Times New Roman" w:cs="Times New Roman"/>
          <w:sz w:val="24"/>
          <w:szCs w:val="24"/>
        </w:rPr>
        <w:lastRenderedPageBreak/>
        <w:t>Ход урока</w:t>
      </w:r>
    </w:p>
    <w:tbl>
      <w:tblPr>
        <w:tblStyle w:val="a4"/>
        <w:tblW w:w="15701" w:type="dxa"/>
        <w:tblLook w:val="04A0"/>
      </w:tblPr>
      <w:tblGrid>
        <w:gridCol w:w="1848"/>
        <w:gridCol w:w="9062"/>
        <w:gridCol w:w="141"/>
        <w:gridCol w:w="4650"/>
      </w:tblGrid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9124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Мотивирование к учебной деятельности (1-2 минуты)</w:t>
            </w:r>
          </w:p>
        </w:tc>
        <w:tc>
          <w:tcPr>
            <w:tcW w:w="9124" w:type="dxa"/>
          </w:tcPr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Сегодня на уроке мы продолжим разговор наш разговор о тексте. Надеюсь, что знания, приобретенные на уроке, помогут вам как в учебной, так и в повседневной жизни. И как обычно мы начнем наш урок с речевой разминки. Для чего она необходима?</w:t>
            </w:r>
          </w:p>
          <w:p w:rsidR="002C6FA9" w:rsidRPr="002C6FA9" w:rsidRDefault="002C6FA9" w:rsidP="00547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t>«Речевая разминка» (дыхательная гимнастика «Посчитаем до 10, меняя громкость», Артикуляционная гимнастика)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Учащиеся слушают учителя, отвечают на вопрос. Выполняют речевую гимнастику.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(7 минут)</w:t>
            </w:r>
          </w:p>
        </w:tc>
        <w:tc>
          <w:tcPr>
            <w:tcW w:w="9124" w:type="dxa"/>
          </w:tcPr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чтобы нам двигаться вперед в изучении нового материала, необходимо вспомнить то, что было изучено нами на прошлых уроках. Прошу вас сформулировать вопросы для своих одноклассников, касающиеся темы прошлых уроков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текст? Какие сильные позиции текста вы знаете? 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Почему так важен заголовок? и т.д.)</w:t>
            </w:r>
            <w:proofErr w:type="gramEnd"/>
          </w:p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Какие ключевые понятия мы повторили? (текст, тема, основная мысль, ключевые слова, вступление, заключение)</w:t>
            </w:r>
          </w:p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Одно слово осталось закрытым. Почему? (оно станет темой нашего урока)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вопросы, отвечают на вопросы своих одноклассников.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Учитель открывает ключевые понятия на доске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917A3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(4 минуты)</w:t>
            </w:r>
          </w:p>
        </w:tc>
        <w:tc>
          <w:tcPr>
            <w:tcW w:w="9124" w:type="dxa"/>
          </w:tcPr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Итак, попробуем определить, что это будет за слово. </w:t>
            </w:r>
          </w:p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Обращение к презентации: На слайде изображены картинки, изображающие части и целое различных предметов.</w:t>
            </w:r>
          </w:p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Что вы увидели на картинках? Почему я вам их показываю?</w:t>
            </w:r>
          </w:p>
          <w:p w:rsidR="002C6FA9" w:rsidRPr="002C6FA9" w:rsidRDefault="002C6FA9" w:rsidP="0054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Как они связаны с темой нашего урока?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Знаете ли 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частей состоит текст?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Версии учащихся</w:t>
            </w:r>
          </w:p>
          <w:p w:rsidR="002C6FA9" w:rsidRPr="002C6FA9" w:rsidRDefault="002C6FA9" w:rsidP="0073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 На картинках изображены части и целое предметов.</w:t>
            </w:r>
          </w:p>
          <w:p w:rsidR="002C6FA9" w:rsidRPr="002C6FA9" w:rsidRDefault="002C6FA9" w:rsidP="0073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-Эти картинки связаны с темой нашего урока.</w:t>
            </w:r>
          </w:p>
          <w:p w:rsidR="002C6FA9" w:rsidRPr="002C6FA9" w:rsidRDefault="002C6FA9" w:rsidP="0073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-Любой текст состоит из частей</w:t>
            </w:r>
          </w:p>
          <w:p w:rsidR="002C6FA9" w:rsidRPr="002C6FA9" w:rsidRDefault="002C6FA9" w:rsidP="0073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 Вступление, основная часть, заключение, абзацы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Действие целеполагание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(4 минуты)</w:t>
            </w:r>
          </w:p>
        </w:tc>
        <w:tc>
          <w:tcPr>
            <w:tcW w:w="9124" w:type="dxa"/>
          </w:tcPr>
          <w:p w:rsidR="002C6FA9" w:rsidRPr="002C6FA9" w:rsidRDefault="002C6FA9" w:rsidP="00D4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Попробуйте озаглавить наш урок.</w:t>
            </w:r>
          </w:p>
          <w:p w:rsidR="002C6FA9" w:rsidRPr="002C6FA9" w:rsidRDefault="002C6FA9" w:rsidP="00D47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Какую цель мы поставим перед собой на уроке?</w:t>
            </w:r>
          </w:p>
          <w:p w:rsidR="002C6FA9" w:rsidRPr="002C6FA9" w:rsidRDefault="002C6FA9" w:rsidP="00D47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D47B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свое участие в этом этапе урока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01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Предположения учащихся: Текст и его части, Части текста.</w:t>
            </w:r>
          </w:p>
          <w:p w:rsidR="002C6FA9" w:rsidRPr="002C6FA9" w:rsidRDefault="002C6FA9" w:rsidP="0001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Узнать, как называются части текста</w:t>
            </w:r>
          </w:p>
          <w:p w:rsidR="002C6FA9" w:rsidRPr="002C6FA9" w:rsidRDefault="002C6FA9" w:rsidP="00015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Научиться выделять в тексте эти части.</w:t>
            </w:r>
          </w:p>
          <w:p w:rsidR="002C6FA9" w:rsidRPr="002C6FA9" w:rsidRDefault="002C6FA9" w:rsidP="0001582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работают с листами самооценки.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деятельности 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«открытию нового знания»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4" w:type="dxa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Чтобы достичь этих целей, что нам необходимо сделать?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t>Обратиться к теоретическому материалу.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Поработать с текстом</w:t>
            </w:r>
            <w:proofErr w:type="gramStart"/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t>проанализировать текст)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 План работы определен, начинает действовать.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- Объявляю мозговой штурм. Работа в группах. 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что нам необходимо сделать, чтобы достичь первой цели? </w:t>
            </w:r>
            <w:r w:rsidRPr="002C6FA9">
              <w:rPr>
                <w:rFonts w:ascii="Times New Roman" w:hAnsi="Times New Roman" w:cs="Times New Roman"/>
                <w:i/>
                <w:sz w:val="24"/>
                <w:szCs w:val="24"/>
              </w:rPr>
              <w:t>Обратиться к теоретическому материалу.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Где его можно найти? (источники информации)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Что вы узнали из текста? (Что эти важные части называются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микротемами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). Что такое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Это новая мысль автора, ее новый поворот) 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Можно ли сейчас по- 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proofErr w:type="gram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озаглавить на урок? (Тема и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микротема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необходимо знать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микротему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? (Можно восстановить текст, создать новый)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Проба 1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Перед вами текст, но его части рассыпались. Соберите его, обоснуйте свой выбор.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Что необходимо сделать, чтобы его собрать? 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Составьте текст, определив порядок предложений. Обоснуйте свой вывод</w:t>
            </w: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Знаменитые игры проводились в Элладе один раз в четыре года.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Одно из главных состязаний – пятиборье - начиналось с бега.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Затем состязались в прыжках в длину. Для усиления толчка спортсмены пользовались гирями.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Метание копья и диска было третьим и четвертым видом состязаний в пятиборье.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Пятым состязанием была борьба, где проявлялись сила и ловкость атлета. Борцы использовали подножку, захваты рук и шеи.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Древние греки были искусными ремесленниками.</w:t>
            </w: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FD1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Оцените свою работу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Можно ли чем- то еще дополнить эту инструкцию?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  <w:p w:rsidR="002C6FA9" w:rsidRPr="002C6FA9" w:rsidRDefault="002C6FA9" w:rsidP="007F3B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тему текста.</w:t>
            </w:r>
          </w:p>
          <w:p w:rsidR="002C6FA9" w:rsidRPr="002C6FA9" w:rsidRDefault="002C6FA9" w:rsidP="007F3B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из скольких частей состоит.</w:t>
            </w:r>
          </w:p>
          <w:p w:rsidR="002C6FA9" w:rsidRPr="002C6FA9" w:rsidRDefault="002C6FA9" w:rsidP="007F3B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Выделите в каждой части главную мысль, используя ключевые слова.</w:t>
            </w:r>
          </w:p>
          <w:p w:rsidR="002C6FA9" w:rsidRPr="002C6FA9" w:rsidRDefault="002C6FA9" w:rsidP="007F3BC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Записать </w:t>
            </w:r>
            <w:proofErr w:type="spellStart"/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микротему</w:t>
            </w:r>
            <w:proofErr w:type="spellEnd"/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виде предложения.</w:t>
            </w:r>
          </w:p>
        </w:tc>
        <w:tc>
          <w:tcPr>
            <w:tcW w:w="4820" w:type="dxa"/>
            <w:gridSpan w:val="2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Анализ языкового материала.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2. Первичные выводы.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3. Работа с теоретическим материалом.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Коррекция первичных выводов.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5. Практика.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Обращение к учебнику стр.17. Учащиеся читают текст, выделяют ключевые слова.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группах. 1гр. </w:t>
            </w:r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Составляет текст и составляет инструкцию «Как найти </w:t>
            </w:r>
            <w:proofErr w:type="spellStart"/>
            <w:r w:rsidRPr="002C6FA9">
              <w:rPr>
                <w:rFonts w:ascii="Times New Roman" w:hAnsi="Times New Roman" w:cs="Times New Roman"/>
                <w:b/>
                <w:sz w:val="24"/>
                <w:szCs w:val="24"/>
              </w:rPr>
              <w:t>микротему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Остальные группы работают по заданию.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Выполнив работу, учащиеся сравнивают ее по ключу. Сравнивают, объясняют свои затруднения. Последняя группа выступает с инструкцией.</w:t>
            </w:r>
          </w:p>
          <w:p w:rsidR="002C6FA9" w:rsidRPr="002C6FA9" w:rsidRDefault="002C6FA9" w:rsidP="007F3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Учащиеся предлагают свои варианты</w:t>
            </w:r>
          </w:p>
          <w:p w:rsidR="002C6FA9" w:rsidRPr="002C6FA9" w:rsidRDefault="002C6FA9" w:rsidP="002E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  <w:tc>
          <w:tcPr>
            <w:tcW w:w="13944" w:type="dxa"/>
            <w:gridSpan w:val="3"/>
          </w:tcPr>
          <w:p w:rsidR="002C6FA9" w:rsidRPr="002C6FA9" w:rsidRDefault="002C6FA9" w:rsidP="00831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Мы многое узнали по нашей теме, приготовимся выполнить зарядку.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  <w:gridSpan w:val="2"/>
          </w:tcPr>
          <w:p w:rsidR="002C6FA9" w:rsidRPr="002C6FA9" w:rsidRDefault="002C6FA9" w:rsidP="00B8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Ребята, инструкция составлена. Попробуем ее на практике.</w:t>
            </w:r>
          </w:p>
          <w:p w:rsidR="002C6FA9" w:rsidRPr="002C6FA9" w:rsidRDefault="002C6FA9" w:rsidP="00B8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Перед вами еще один текст. В нем отсутствую абзацы.</w:t>
            </w:r>
          </w:p>
          <w:p w:rsidR="002C6FA9" w:rsidRPr="002C6FA9" w:rsidRDefault="002C6FA9" w:rsidP="00B8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тему текста, количество частей, назовите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. Создайте модель текста (схема, рисунок и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). Защитите свою модель.</w:t>
            </w:r>
          </w:p>
          <w:p w:rsidR="002C6FA9" w:rsidRPr="002C6FA9" w:rsidRDefault="002C6FA9" w:rsidP="00B82C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Родиной мы зовём нашу страну потому, что в ней мы родились</w:t>
            </w: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потому, что в ней говорят родным для нас языком и всё в ней для нас родное. </w:t>
            </w:r>
          </w:p>
          <w:p w:rsidR="002C6FA9" w:rsidRPr="002C6FA9" w:rsidRDefault="002C6FA9" w:rsidP="00B82C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Родина – это память обо всём, что нам дорого в прошлом, это дела и люди нынешних дней</w:t>
            </w: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это родная земля со всем, что растёт и дышит на ней. </w:t>
            </w:r>
          </w:p>
          <w:p w:rsidR="002C6FA9" w:rsidRPr="002C6FA9" w:rsidRDefault="002C6FA9" w:rsidP="00B82C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жизни человека огромную роль играет любовь. Это любовь к своим родителям, к своей семье. </w:t>
            </w: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Потом это любовь к своей школе, к своему классу, городу или селу. </w:t>
            </w:r>
          </w:p>
          <w:p w:rsidR="002C6FA9" w:rsidRPr="002C6FA9" w:rsidRDefault="002C6FA9" w:rsidP="00B82C38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Ещё одна важнейшая ступень – любовь к своему народу, к своей стране.</w:t>
            </w:r>
            <w:r w:rsidRPr="002C6F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Мы любим нашу Родину. Мы любим её бесконечные равнины, её величавые леса, её большие и малые реки, её города и сёла. Каждый её уголок, как бы он далеко от нас ни находился, близок и дорог нам</w:t>
            </w:r>
            <w:r w:rsidRPr="002C6F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2C6FA9" w:rsidRPr="002C6FA9" w:rsidRDefault="002C6FA9" w:rsidP="00B82C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6F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Оцените свою работу в листах самооценки</w:t>
            </w:r>
          </w:p>
          <w:p w:rsidR="002C6FA9" w:rsidRPr="002C6FA9" w:rsidRDefault="002C6FA9" w:rsidP="00B8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Учащиеся работают с текстовым материалом.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Создают модель текста.  Выступают с защитой своих работ. Учащиеся 1- ой группы оценивают работы выступающих групп.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Рефлексивно оценочные действия</w:t>
            </w:r>
          </w:p>
        </w:tc>
        <w:tc>
          <w:tcPr>
            <w:tcW w:w="9266" w:type="dxa"/>
            <w:gridSpan w:val="2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Ребята, какую цель мы ставили в начале урока.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Все ли этапы по достижению цели мы с вами прошли? Какие затруднения вы испытывали на уроке?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Какой продукт на уроке у нас получился?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А для чего нужно правильно определять </w:t>
            </w:r>
            <w:proofErr w:type="spell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Завершите работу с листами самооценки, не забудьте баллы перевести в оценку.</w:t>
            </w:r>
          </w:p>
          <w:p w:rsidR="002C6FA9" w:rsidRPr="002C6FA9" w:rsidRDefault="002C6FA9" w:rsidP="00BD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- За ярко выраженную активность на уроке, правильность ответов я ставлю оценку «5» следующим учащимся ….</w:t>
            </w:r>
          </w:p>
        </w:tc>
        <w:tc>
          <w:tcPr>
            <w:tcW w:w="4678" w:type="dxa"/>
          </w:tcPr>
          <w:p w:rsidR="002C6FA9" w:rsidRPr="002C6FA9" w:rsidRDefault="002C6FA9" w:rsidP="002F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Оценивают свою деятельность на уроке, делятся впечатлениями.</w:t>
            </w:r>
          </w:p>
        </w:tc>
      </w:tr>
      <w:tr w:rsidR="002C6FA9" w:rsidRPr="002C6FA9" w:rsidTr="002C6FA9">
        <w:tc>
          <w:tcPr>
            <w:tcW w:w="1757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66" w:type="dxa"/>
            <w:gridSpan w:val="2"/>
          </w:tcPr>
          <w:p w:rsidR="002C6FA9" w:rsidRPr="002C6FA9" w:rsidRDefault="002C6FA9" w:rsidP="002C6FA9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FA9">
              <w:rPr>
                <w:rFonts w:ascii="Times New Roman" w:hAnsi="Times New Roman" w:cs="Times New Roman"/>
                <w:sz w:val="24"/>
                <w:szCs w:val="24"/>
              </w:rPr>
              <w:t>Те, у кого не возникло затруднений дома пробуют создать текст по пословице</w:t>
            </w:r>
            <w:proofErr w:type="gramStart"/>
            <w:r w:rsidRPr="002C6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2C6F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сякому мила своя сторона, а у кого есть еще вопросы, работают дома с упражнением 14 стр. 18</w:t>
            </w:r>
          </w:p>
        </w:tc>
        <w:tc>
          <w:tcPr>
            <w:tcW w:w="4678" w:type="dxa"/>
          </w:tcPr>
          <w:p w:rsidR="002C6FA9" w:rsidRPr="002C6FA9" w:rsidRDefault="002C6FA9" w:rsidP="007C5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55B1" w:rsidRPr="002C6FA9" w:rsidRDefault="007C55B1" w:rsidP="009735D0">
      <w:pPr>
        <w:rPr>
          <w:rFonts w:ascii="Times New Roman" w:hAnsi="Times New Roman" w:cs="Times New Roman"/>
          <w:sz w:val="24"/>
          <w:szCs w:val="24"/>
        </w:rPr>
      </w:pPr>
    </w:p>
    <w:sectPr w:rsidR="007C55B1" w:rsidRPr="002C6FA9" w:rsidSect="00B547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2872"/>
    <w:multiLevelType w:val="multilevel"/>
    <w:tmpl w:val="8FDC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02EAD"/>
    <w:multiLevelType w:val="hybridMultilevel"/>
    <w:tmpl w:val="A8EE3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06E00"/>
    <w:multiLevelType w:val="hybridMultilevel"/>
    <w:tmpl w:val="7DF8E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51449B"/>
    <w:multiLevelType w:val="hybridMultilevel"/>
    <w:tmpl w:val="9D08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12382"/>
    <w:multiLevelType w:val="hybridMultilevel"/>
    <w:tmpl w:val="571C4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474F"/>
    <w:rsid w:val="00015824"/>
    <w:rsid w:val="002B31AA"/>
    <w:rsid w:val="002C6FA9"/>
    <w:rsid w:val="002E679E"/>
    <w:rsid w:val="002F3C86"/>
    <w:rsid w:val="00366B36"/>
    <w:rsid w:val="00396734"/>
    <w:rsid w:val="003E1B9E"/>
    <w:rsid w:val="00413B2C"/>
    <w:rsid w:val="00440EA8"/>
    <w:rsid w:val="00477C1E"/>
    <w:rsid w:val="00547100"/>
    <w:rsid w:val="00567652"/>
    <w:rsid w:val="0059108F"/>
    <w:rsid w:val="0064103D"/>
    <w:rsid w:val="006766E0"/>
    <w:rsid w:val="00707083"/>
    <w:rsid w:val="00726D6C"/>
    <w:rsid w:val="00735524"/>
    <w:rsid w:val="007A36FD"/>
    <w:rsid w:val="007B1513"/>
    <w:rsid w:val="007C55B1"/>
    <w:rsid w:val="007E0FE9"/>
    <w:rsid w:val="007F3BCF"/>
    <w:rsid w:val="00804F24"/>
    <w:rsid w:val="008312A0"/>
    <w:rsid w:val="008D7A98"/>
    <w:rsid w:val="00917A39"/>
    <w:rsid w:val="00937C71"/>
    <w:rsid w:val="009735D0"/>
    <w:rsid w:val="00A003F8"/>
    <w:rsid w:val="00B5474F"/>
    <w:rsid w:val="00B82C38"/>
    <w:rsid w:val="00B978D6"/>
    <w:rsid w:val="00BA1EC5"/>
    <w:rsid w:val="00BD793A"/>
    <w:rsid w:val="00C07D7B"/>
    <w:rsid w:val="00C84514"/>
    <w:rsid w:val="00D47B8B"/>
    <w:rsid w:val="00D816B0"/>
    <w:rsid w:val="00DE1A82"/>
    <w:rsid w:val="00EC5948"/>
    <w:rsid w:val="00F85967"/>
    <w:rsid w:val="00FD1808"/>
    <w:rsid w:val="00FF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5474F"/>
  </w:style>
  <w:style w:type="paragraph" w:customStyle="1" w:styleId="texturok">
    <w:name w:val="text_urok"/>
    <w:basedOn w:val="a"/>
    <w:link w:val="texturok0"/>
    <w:rsid w:val="00B5474F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urok0">
    <w:name w:val="text_urok Знак"/>
    <w:basedOn w:val="a0"/>
    <w:link w:val="texturok"/>
    <w:rsid w:val="00B5474F"/>
    <w:rPr>
      <w:rFonts w:ascii="SchoolBookC" w:eastAsia="Times New Roman" w:hAnsi="SchoolBookC" w:cs="SchoolBookC"/>
      <w:color w:val="000000"/>
      <w:lang w:eastAsia="ru-RU"/>
    </w:rPr>
  </w:style>
  <w:style w:type="paragraph" w:styleId="a3">
    <w:name w:val="List Paragraph"/>
    <w:basedOn w:val="a"/>
    <w:uiPriority w:val="34"/>
    <w:qFormat/>
    <w:rsid w:val="00B5474F"/>
    <w:pPr>
      <w:ind w:left="720"/>
      <w:contextualSpacing/>
    </w:pPr>
  </w:style>
  <w:style w:type="table" w:styleId="a4">
    <w:name w:val="Table Grid"/>
    <w:basedOn w:val="a1"/>
    <w:uiPriority w:val="59"/>
    <w:rsid w:val="0067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4CD0C-0E9C-4B01-9259-2B96917FC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2016-01-27T17:05:00Z</dcterms:created>
  <dcterms:modified xsi:type="dcterms:W3CDTF">2016-10-21T15:11:00Z</dcterms:modified>
</cp:coreProperties>
</file>