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7E" w:rsidRPr="00F0427E" w:rsidRDefault="00F0427E" w:rsidP="00F0427E">
      <w:pPr>
        <w:keepNext/>
        <w:keepLines/>
        <w:spacing w:before="192" w:after="192" w:line="360" w:lineRule="auto"/>
        <w:jc w:val="both"/>
        <w:outlineLvl w:val="0"/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proofErr w:type="spellStart"/>
      <w:r w:rsidRPr="00F0427E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Бродникова</w:t>
      </w:r>
      <w:proofErr w:type="spellEnd"/>
      <w:r w:rsidRPr="00F0427E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Светлана Михайловна,</w:t>
      </w:r>
    </w:p>
    <w:p w:rsidR="00F0427E" w:rsidRPr="00F0427E" w:rsidRDefault="00F0427E" w:rsidP="00F0427E">
      <w:pPr>
        <w:keepNext/>
        <w:keepLines/>
        <w:spacing w:before="192" w:after="192" w:line="360" w:lineRule="auto"/>
        <w:jc w:val="both"/>
        <w:outlineLvl w:val="0"/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 w:rsidRPr="00F0427E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учитель начальных классов,</w:t>
      </w:r>
    </w:p>
    <w:p w:rsidR="00F0427E" w:rsidRPr="00F0427E" w:rsidRDefault="00F0427E" w:rsidP="00F0427E">
      <w:pPr>
        <w:keepNext/>
        <w:keepLines/>
        <w:spacing w:before="192" w:after="192" w:line="360" w:lineRule="auto"/>
        <w:jc w:val="both"/>
        <w:outlineLvl w:val="0"/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 w:rsidRPr="00F0427E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учитель-логопед МБОУ СОШ № 20ст</w:t>
      </w:r>
      <w:proofErr w:type="gramStart"/>
      <w:r w:rsidRPr="00F0427E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.П</w:t>
      </w:r>
      <w:proofErr w:type="gramEnd"/>
      <w:r w:rsidRPr="00F0427E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одгорной</w:t>
      </w:r>
    </w:p>
    <w:p w:rsidR="00F0427E" w:rsidRPr="00F0427E" w:rsidRDefault="00F0427E" w:rsidP="00F0427E">
      <w:pPr>
        <w:keepNext/>
        <w:keepLines/>
        <w:spacing w:before="192" w:after="192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F0427E" w:rsidRPr="00F0427E" w:rsidRDefault="00F0427E" w:rsidP="00F0427E">
      <w:pPr>
        <w:keepNext/>
        <w:keepLines/>
        <w:spacing w:before="192" w:after="192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BF7CE1" w:rsidRPr="00BF7CE1" w:rsidRDefault="00BF7CE1" w:rsidP="00F0427E">
      <w:pPr>
        <w:keepNext/>
        <w:keepLines/>
        <w:spacing w:before="192" w:after="192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BF7CE1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Инклюзивное образование детей с ограниченными возможностями здоровья: проблемы и перспективы</w:t>
      </w:r>
    </w:p>
    <w:bookmarkEnd w:id="0"/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образование детей с ограничен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ными возможностями здоровья — одна из актуальных и дискуссионных проблем современного образования. Препятствиями к получению детьми качественного образования являются многочисленные ограничения, так или иначе связанные с социа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льным неравенством инвалидов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Существующая система специальных учебно-вос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питательных учреждений для детей с ограниченными возможностями здоровья претерпевает ныне серьез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ные изменения и во многом стоит на пороге своего со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кращения. Вероятнее всего, возьмет верх набирающая силу тенденция устранения различий между общеоб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разовательной и специальной школой.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связи повышается роль </w:t>
      </w:r>
      <w:r w:rsidRPr="00BF7C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инклюзивного обра</w:t>
      </w:r>
      <w:r w:rsidRPr="00BF7C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oftHyphen/>
        <w:t>зования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позволяющего существенно сократить про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цессы </w:t>
      </w:r>
      <w:proofErr w:type="spellStart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маргинализации</w:t>
      </w:r>
      <w:proofErr w:type="spellEnd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ограниченными воз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можностями здоровья и способствующего расшире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нию доступности образования для них. Тем самым та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ким детям будут создаваться более благоприятные ус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ловия для их социальной адаптации.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тенденцией развития инклюзивного образования в общеобразовательной школе сочетается усиление неоднородности состава учащихся по уровню их умст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венного, речевого и в целом психического развития.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существенно затрудняет адаптацию как детей условно здоровых, так и детей с ограниченными воз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можностями здоровья, возникают дополнительные, нередко непреодолимые трудности в реализации ин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дивидуального подхода педагогов к учащимся в про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цессе их обучения, воспитания, развития, не позволя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ющие в полной мере реализовать принцип дифферен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цированного, по-настоящему индивидуального 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да к каждому учащемуся</w:t>
      </w:r>
      <w:proofErr w:type="gramStart"/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преодоления этих трудностей общеобразова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тельная школа уже сейчас должна:</w:t>
      </w:r>
    </w:p>
    <w:p w:rsidR="00BF7CE1" w:rsidRPr="00BF7CE1" w:rsidRDefault="00BF7CE1" w:rsidP="00F042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обеспечить нормативно-правовую базу процесса инклюзивного образования детей с ограниченными воз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можностями здоровья в системе общего образования;</w:t>
      </w:r>
    </w:p>
    <w:p w:rsidR="00BF7CE1" w:rsidRPr="00BF7CE1" w:rsidRDefault="00BF7CE1" w:rsidP="00F042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обеспечить образовательный процесс професси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онально подготовленными педагогами общего образо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вания и специалистами сопровождения, способными реализовать инклюзивный подход;</w:t>
      </w:r>
    </w:p>
    <w:p w:rsidR="00BF7CE1" w:rsidRPr="00BF7CE1" w:rsidRDefault="00BF7CE1" w:rsidP="00F042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создать «</w:t>
      </w:r>
      <w:proofErr w:type="spellStart"/>
      <w:r w:rsidRPr="00BF7CE1">
        <w:rPr>
          <w:rFonts w:ascii="Times New Roman" w:hAnsi="Times New Roman" w:cs="Times New Roman"/>
          <w:color w:val="111111"/>
          <w:sz w:val="28"/>
          <w:szCs w:val="28"/>
        </w:rPr>
        <w:t>безбарьерную</w:t>
      </w:r>
      <w:proofErr w:type="spellEnd"/>
      <w:r w:rsidRPr="00BF7CE1">
        <w:rPr>
          <w:rFonts w:ascii="Times New Roman" w:hAnsi="Times New Roman" w:cs="Times New Roman"/>
          <w:color w:val="111111"/>
          <w:sz w:val="28"/>
          <w:szCs w:val="28"/>
        </w:rPr>
        <w:t>» образовательную и со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циальную среду инклюзивного образования, ориенти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рованного на принципы принятия и взаимопомощи;</w:t>
      </w:r>
    </w:p>
    <w:p w:rsidR="00BF7CE1" w:rsidRPr="00BF7CE1" w:rsidRDefault="00BF7CE1" w:rsidP="00F042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создать комплексную модель деятельности спе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циалистов различного профиля, обеспечивающих про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цесс сопровождения ребенка с ограниченными воз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можностями здоровья в условиях инклюзивного обра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зования;</w:t>
      </w:r>
    </w:p>
    <w:p w:rsidR="00BF7CE1" w:rsidRPr="00BF7CE1" w:rsidRDefault="00BF7CE1" w:rsidP="00F042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разработать научно-программно-методическое обеспечение инклюзивного образования (учебные планы, учебные программы (их варианты), при необ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ходимости — специальные учебники и рабочие тетра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ди, учебные пособия для самого ученика);</w:t>
      </w:r>
    </w:p>
    <w:p w:rsidR="00BF7CE1" w:rsidRPr="00BF7CE1" w:rsidRDefault="00BF7CE1" w:rsidP="00F042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активно использовать возможности дистанцион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ного образования как эффективного инструмента реа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 xml:space="preserve">лизации </w:t>
      </w:r>
      <w:proofErr w:type="spellStart"/>
      <w:r w:rsidRPr="00BF7CE1">
        <w:rPr>
          <w:rFonts w:ascii="Times New Roman" w:hAnsi="Times New Roman" w:cs="Times New Roman"/>
          <w:color w:val="111111"/>
          <w:sz w:val="28"/>
          <w:szCs w:val="28"/>
        </w:rPr>
        <w:t>компетентностного</w:t>
      </w:r>
      <w:proofErr w:type="spellEnd"/>
      <w:r w:rsidRPr="00BF7CE1">
        <w:rPr>
          <w:rFonts w:ascii="Times New Roman" w:hAnsi="Times New Roman" w:cs="Times New Roman"/>
          <w:color w:val="111111"/>
          <w:sz w:val="28"/>
          <w:szCs w:val="28"/>
        </w:rPr>
        <w:t xml:space="preserve"> подхода в образовании;</w:t>
      </w:r>
    </w:p>
    <w:p w:rsidR="00BF7CE1" w:rsidRPr="00BF7CE1" w:rsidRDefault="00BF7CE1" w:rsidP="00F042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lastRenderedPageBreak/>
        <w:t>обеспечить межведомственное взаимодействие и социальное партнерство между организациями, уч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реждениями, ведомствами, обеспечивающими психо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лого-педагогическую и социальную поддержку детей с ограниченными возможностями здоровья;</w:t>
      </w:r>
    </w:p>
    <w:p w:rsidR="00BF7CE1" w:rsidRPr="00BF7CE1" w:rsidRDefault="00BF7CE1" w:rsidP="00F042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обеспечить организацию взаимодействия учреж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дения с семьей, воспитывающей ребенка с ограничен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ными возможностями здоровья.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день, в этом пла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общеобразо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вательных организациях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предпринимаются попытки преоб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разований организационно-методического характера. Так, например, в некоторых школах наблюдается рост количества программ по дополнению учебного про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цесса различными средствами поддержки (психологи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ческой, логопедич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еской, коррекционно-педагогичес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кой). Однако такие 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программы, как правило, односто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ронни, недостаточно научно обоснованы. Зачастую программы сопровождения детей с ограниченными возможностями здоровья создаются специалистами, не имеющими специального образования.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современных условиях всё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рельефнее обнаружи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вается недостаточность, а порой и слабость существу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ющих форм поддержки и помощи детям. Многое здесь делается недостаточно профессионально, узка специализация педагогов применительно к такой дея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тельности, низка их пс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ихологическая компетентность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слабо владеют методами </w:t>
      </w:r>
      <w:proofErr w:type="spellStart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психопрофилакти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ки</w:t>
      </w:r>
      <w:proofErr w:type="spellEnd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отклонений в развитии, затрудняются в использо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вании методов психологической и педагогической коррекции. Педагоги общеобразовательных школ по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ка не умеют работать с различными категориями де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тей, организовывать групповую работу и проводить уроки в </w:t>
      </w:r>
      <w:proofErr w:type="spellStart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деятельностной</w:t>
      </w:r>
      <w:proofErr w:type="spellEnd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парадигме. Они не владеют современными технологиями построения образова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тельного маршрута и разработками индивидуальных программ для детей с ограниче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нными возможностями здоровья</w:t>
      </w:r>
      <w:proofErr w:type="gramStart"/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целом же внимание к поддержке детей-инвали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дов, детей с ограниченными возможностями здоровья и всесторонней помощи им в процессе обучения в школе нуждается в существенном усилении.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содержания и организационных прин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ципов деятельности субъектов помощи детям-инвали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дам и детям с ограниченными возможностями здоро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вья, (школьной п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сихологической службы, коррекци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онно-педагогической службы, социальной службы) возможна только на основе целостного представления о комплексной модели деятельности специалистов различного профиля: врачей-психиатров, невропато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логов, физиологов, психологов, логопедов, педагогов-дефектологов, которые ныне достаточно разобщены, их деятельность не скоординирована и не сфокусиро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вана на нуждах детей.</w:t>
      </w:r>
      <w:proofErr w:type="gramEnd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Разрозненные их усилия не да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ют и не могут дать желаемых результатов в воспита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тельной, учебной, </w:t>
      </w:r>
      <w:proofErr w:type="spellStart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психокоррекционн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spellEnd"/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профилакти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ческой работе</w:t>
      </w:r>
      <w:proofErr w:type="gramStart"/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актуальной проблемой инклю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зивного образования, стоящей перед организацией комплексной помощи детям, является создание «</w:t>
      </w:r>
      <w:proofErr w:type="spellStart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барьерной</w:t>
      </w:r>
      <w:proofErr w:type="spellEnd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образовательной среды. Одним из общих правил такой образовательной среды является крите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рий ее доступности для ребенка с ограниченными воз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можностями здоровья.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организациях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обеспечивающих сопровождение таких детей, общепедагогические требования к обору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дованию и оснащению должны учитывать проблемы и трудности социализации детей данной категории. Со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циальная среда в образовательных учреждениях долж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на учитывать уровень современной жизнедеятельнос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ти общества и быть приближена к ее требованиям. Особенно это касается технического оснащения всех сфер жизни ребенка: осуществление бытовых нужд, формирование социальной компетентности, социаль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ной активности и </w:t>
      </w:r>
      <w:proofErr w:type="spellStart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жизнеустойчивости</w:t>
      </w:r>
      <w:proofErr w:type="spellEnd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Также имеют место серьезные проблемы в исполь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зовании новых информационных технологий в обра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зовательном процессе, которые обусловлены следую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щими факторами:</w:t>
      </w:r>
    </w:p>
    <w:p w:rsidR="00BF7CE1" w:rsidRPr="00BF7CE1" w:rsidRDefault="00BF7CE1" w:rsidP="00F042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отсутствие информационно-технологической инфраструктуры (в рамках учебного заведения), про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граммно-аппаратного обеспечения, оптимизированно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го на основе использования технологий, предназна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ченных для детей с ограниченными возможностями здоровья, отвечающего целям и задачам обучения, ин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дивидуальным потребностям обучаемых;</w:t>
      </w:r>
    </w:p>
    <w:p w:rsidR="00BF7CE1" w:rsidRPr="00BF7CE1" w:rsidRDefault="00BF7CE1" w:rsidP="00F042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отсутствие условий, основанных на принципах создания технологической инфраструктуры, ориенти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рованной на инклюзивное образование: удобстве ис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пользования, доступности, гибкости, экономической доступности, рентабельности.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Наличие у детей с ограниченными возможностями здоровья проблем </w:t>
      </w:r>
      <w:proofErr w:type="spellStart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контактирования</w:t>
      </w:r>
      <w:proofErr w:type="spellEnd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окружающей средой, гиподинамии, нарушения психоэмоциональ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ной сферы и, часто, зависимости от взрослых требует условий для систематического упражнения детей в проявлении себя при выполнении различных видов деятельности.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особая роль принадлежит вспомогательным технологиям, т. е. устройствам или услугам, которые позволяют людям с функциональными ограничения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ми принимать активное участие в повседневной жиз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ни, получать образование, работать или отдыхать.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решения проблем в этой области в первую оче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редь требуется создание банка данных о существую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щих в настоящее время вспомогательных устройствах, как зарубежных, так и отечественных, используемых в образовательном процессе для всех категорий детей.</w:t>
      </w:r>
      <w:proofErr w:type="gramEnd"/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условиях быстрых изменений в науке и общест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венной жизни, стремительного развития информаци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онных технологий в качестве эффективного инстру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мента реализации </w:t>
      </w:r>
      <w:proofErr w:type="spellStart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компетентностного</w:t>
      </w:r>
      <w:proofErr w:type="spellEnd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подхода в обра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зовании, в том числе лиц с ограниченными возможно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стями здоровья, целесообразно рассматривать дистан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ционное обучение. В условиях дистанционного обуче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ния учащийся, студент приобретает навык эффектив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ного поиска информации, ее отбора и структурирова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ния, анализа и оценки.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технологий дистанционного обучения в учебный процесс приводит к появлению новых воз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можностей для реализации проблемно-поисковой и проектной деятельности учащихся. Так, в условиях интерактивного телекоммуникационного взаимодей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ствия педагогов с учащимися и учащихся между собой естественным образом формируются компетенции, необходимые для организации деятельности в совре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менном обществе.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взаимодействия с семьей, воспитыва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ющей ребенка с ограниченными возможностями здо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ровья, должна быть обеспечена на совершенно новом уровне и предполагает:</w:t>
      </w:r>
    </w:p>
    <w:p w:rsidR="00BF7CE1" w:rsidRPr="00BF7CE1" w:rsidRDefault="00BF7CE1" w:rsidP="00F0427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создание программно-методического обеспече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ния и координации решений по социально-психологи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ческой и социально-педагогической помощи семьям, воспитывающим детей с ограниченными возможнос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тями здоровья;</w:t>
      </w:r>
    </w:p>
    <w:p w:rsidR="00BF7CE1" w:rsidRPr="00BF7CE1" w:rsidRDefault="00BF7CE1" w:rsidP="00F0427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создание программно-методического обеспече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ния для выявления и коррекции проблем, возникаю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щих между членами семьи, где воспитывается ребенок с ограниченными возможностями здоровья;</w:t>
      </w:r>
    </w:p>
    <w:p w:rsidR="00BF7CE1" w:rsidRPr="00BF7CE1" w:rsidRDefault="00BF7CE1" w:rsidP="00F0427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создание условий для реализации права родите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лей (или лиц, их заменяющих) на информационное обеспечение по имеющимся в стране услугам в сфере комплексной диагностики, комплексной реабилита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ции и образования;</w:t>
      </w:r>
    </w:p>
    <w:p w:rsidR="00BF7CE1" w:rsidRPr="00BF7CE1" w:rsidRDefault="00BF7CE1" w:rsidP="00F0427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lastRenderedPageBreak/>
        <w:t>активное вовлечение семьи в работу учрежде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ния, обеспечивающего сопровождение детей с ограни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ченными возможностями здоровья;</w:t>
      </w:r>
    </w:p>
    <w:p w:rsidR="00BF7CE1" w:rsidRPr="00BF7CE1" w:rsidRDefault="00BF7CE1" w:rsidP="00F0427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консультирование родителей по проблемам раз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вития их детей;</w:t>
      </w:r>
    </w:p>
    <w:p w:rsidR="00BF7CE1" w:rsidRPr="00BF7CE1" w:rsidRDefault="00BF7CE1" w:rsidP="00F0427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обучение родителей доступным им методам и приемам оказания помощи детям в условиях семьи;</w:t>
      </w:r>
    </w:p>
    <w:p w:rsidR="00BF7CE1" w:rsidRPr="00BF7CE1" w:rsidRDefault="00BF7CE1" w:rsidP="00F0427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организация обратной связи родителей с учреж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дением и др.</w:t>
      </w:r>
    </w:p>
    <w:p w:rsidR="00BF7CE1" w:rsidRPr="00BF7CE1" w:rsidRDefault="00BF7CE1" w:rsidP="00F04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этих проблем и ряда других, возникаю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щи</w:t>
      </w:r>
      <w:r w:rsidRPr="00F04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в условиях общеобразовательных организаций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приве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дет к снятию барьеров в образовательной, професси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ональной и бытовых сферах, в самопознании, само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развитии и самореализации детей с ограниченными возможностями здоровья, что, в свою очередь, будет способствовать более успешному развитию инклю</w:t>
      </w:r>
      <w:r w:rsidRPr="00BF7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зивного образования.</w:t>
      </w:r>
      <w:proofErr w:type="gramEnd"/>
    </w:p>
    <w:p w:rsidR="00BF7CE1" w:rsidRPr="00BF7CE1" w:rsidRDefault="00BF7CE1" w:rsidP="00F0427E">
      <w:pPr>
        <w:spacing w:line="360" w:lineRule="auto"/>
        <w:rPr>
          <w:rFonts w:ascii="Times New Roman" w:hAnsi="Times New Roman" w:cs="Times New Roman"/>
          <w:b/>
          <w:color w:val="848484"/>
          <w:sz w:val="28"/>
          <w:szCs w:val="28"/>
        </w:rPr>
      </w:pPr>
      <w:bookmarkStart w:id="1" w:name="for_citation"/>
      <w:bookmarkEnd w:id="1"/>
      <w:r w:rsidRPr="00BF7CE1">
        <w:rPr>
          <w:rFonts w:ascii="Times New Roman" w:hAnsi="Times New Roman" w:cs="Times New Roman"/>
          <w:b/>
          <w:color w:val="848484"/>
          <w:sz w:val="28"/>
          <w:szCs w:val="28"/>
        </w:rPr>
        <w:t>Литература</w:t>
      </w:r>
    </w:p>
    <w:p w:rsidR="00BF7CE1" w:rsidRPr="00BF7CE1" w:rsidRDefault="00BF7CE1" w:rsidP="00F0427E">
      <w:pPr>
        <w:numPr>
          <w:ilvl w:val="0"/>
          <w:numId w:val="4"/>
        </w:numPr>
        <w:spacing w:before="100" w:beforeAutospacing="1" w:after="100" w:afterAutospacing="1" w:line="360" w:lineRule="auto"/>
        <w:ind w:left="1050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Алехина С. В., Зарецкий В. К. Инклюзивный подход в образовании в контексте проектной иници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ативы «Наша новая школа» // Психолого-педагоги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ческое обеспечение национальной образовательной инициативы «Наша новая школа». — М., 2010. С. 104—116.</w:t>
      </w:r>
    </w:p>
    <w:p w:rsidR="00BF7CE1" w:rsidRPr="00BF7CE1" w:rsidRDefault="00BF7CE1" w:rsidP="00F0427E">
      <w:pPr>
        <w:numPr>
          <w:ilvl w:val="0"/>
          <w:numId w:val="4"/>
        </w:numPr>
        <w:spacing w:before="100" w:beforeAutospacing="1" w:after="100" w:afterAutospacing="1" w:line="360" w:lineRule="auto"/>
        <w:ind w:left="105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BF7CE1">
        <w:rPr>
          <w:rFonts w:ascii="Times New Roman" w:hAnsi="Times New Roman" w:cs="Times New Roman"/>
          <w:color w:val="111111"/>
          <w:sz w:val="28"/>
          <w:szCs w:val="28"/>
        </w:rPr>
        <w:t>Малофеев</w:t>
      </w:r>
      <w:proofErr w:type="spellEnd"/>
      <w:r w:rsidRPr="00BF7CE1">
        <w:rPr>
          <w:rFonts w:ascii="Times New Roman" w:hAnsi="Times New Roman" w:cs="Times New Roman"/>
          <w:color w:val="111111"/>
          <w:sz w:val="28"/>
          <w:szCs w:val="28"/>
        </w:rPr>
        <w:t xml:space="preserve"> Н. </w:t>
      </w:r>
      <w:proofErr w:type="gramStart"/>
      <w:r w:rsidRPr="00BF7CE1">
        <w:rPr>
          <w:rFonts w:ascii="Times New Roman" w:hAnsi="Times New Roman" w:cs="Times New Roman"/>
          <w:color w:val="111111"/>
          <w:sz w:val="28"/>
          <w:szCs w:val="28"/>
        </w:rPr>
        <w:t>Н.</w:t>
      </w:r>
      <w:proofErr w:type="gramEnd"/>
      <w:r w:rsidRPr="00BF7CE1">
        <w:rPr>
          <w:rFonts w:ascii="Times New Roman" w:hAnsi="Times New Roman" w:cs="Times New Roman"/>
          <w:color w:val="111111"/>
          <w:sz w:val="28"/>
          <w:szCs w:val="28"/>
        </w:rPr>
        <w:t xml:space="preserve"> Почему интеграция в образо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вании закономерна и неизбежна // Альманах ИКП РАО. 2007. № 11. URL:</w:t>
      </w:r>
      <w:r w:rsidRPr="00F0427E">
        <w:rPr>
          <w:rFonts w:ascii="Times New Roman" w:hAnsi="Times New Roman" w:cs="Times New Roman"/>
          <w:color w:val="111111"/>
          <w:sz w:val="28"/>
          <w:szCs w:val="28"/>
        </w:rPr>
        <w:t> </w:t>
      </w:r>
      <w:hyperlink r:id="rId6" w:history="1">
        <w:r w:rsidRPr="00F0427E">
          <w:rPr>
            <w:rFonts w:ascii="Times New Roman" w:hAnsi="Times New Roman" w:cs="Times New Roman"/>
            <w:color w:val="4E6AA9"/>
            <w:sz w:val="28"/>
            <w:szCs w:val="28"/>
            <w:u w:val="single"/>
          </w:rPr>
          <w:t>http://www.kprao.ru/almanah/11/st01.htm</w:t>
        </w:r>
      </w:hyperlink>
      <w:r w:rsidRPr="00BF7CE1">
        <w:rPr>
          <w:rFonts w:ascii="Times New Roman" w:hAnsi="Times New Roman" w:cs="Times New Roman"/>
          <w:color w:val="111111"/>
          <w:sz w:val="28"/>
          <w:szCs w:val="28"/>
        </w:rPr>
        <w:t>, Дата обращения: 10.04.2011.</w:t>
      </w:r>
    </w:p>
    <w:p w:rsidR="00BF7CE1" w:rsidRPr="00BF7CE1" w:rsidRDefault="00BF7CE1" w:rsidP="00F0427E">
      <w:pPr>
        <w:numPr>
          <w:ilvl w:val="0"/>
          <w:numId w:val="4"/>
        </w:numPr>
        <w:spacing w:before="100" w:beforeAutospacing="1" w:after="100" w:afterAutospacing="1" w:line="360" w:lineRule="auto"/>
        <w:ind w:left="1050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Назарова Н. М. Интегрированное (инклюзивное) образование: генезис и проблемы внедрения» // Науч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но-методический журнал «Коррекционная педагоги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ка». 2010. № 4 (40).</w:t>
      </w:r>
    </w:p>
    <w:p w:rsidR="00BF7CE1" w:rsidRPr="00BF7CE1" w:rsidRDefault="00BF7CE1" w:rsidP="00F0427E">
      <w:pPr>
        <w:numPr>
          <w:ilvl w:val="0"/>
          <w:numId w:val="4"/>
        </w:numPr>
        <w:spacing w:before="100" w:beforeAutospacing="1" w:after="100" w:afterAutospacing="1" w:line="360" w:lineRule="auto"/>
        <w:ind w:left="1050"/>
        <w:rPr>
          <w:rFonts w:ascii="Times New Roman" w:hAnsi="Times New Roman" w:cs="Times New Roman"/>
          <w:color w:val="111111"/>
          <w:sz w:val="28"/>
          <w:szCs w:val="28"/>
        </w:rPr>
      </w:pPr>
      <w:r w:rsidRPr="00BF7CE1">
        <w:rPr>
          <w:rFonts w:ascii="Times New Roman" w:hAnsi="Times New Roman" w:cs="Times New Roman"/>
          <w:color w:val="111111"/>
          <w:sz w:val="28"/>
          <w:szCs w:val="28"/>
        </w:rPr>
        <w:t>Рубцов В. В. Психолого-педагогическая подго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товка учителей для новой школы // Психологическая наука и образование. 2010. № 1 — С. 5—12.</w:t>
      </w:r>
    </w:p>
    <w:p w:rsidR="00BF7CE1" w:rsidRPr="00BF7CE1" w:rsidRDefault="00BF7CE1" w:rsidP="00F0427E">
      <w:pPr>
        <w:numPr>
          <w:ilvl w:val="0"/>
          <w:numId w:val="4"/>
        </w:numPr>
        <w:spacing w:before="100" w:beforeAutospacing="1" w:after="100" w:afterAutospacing="1" w:line="360" w:lineRule="auto"/>
        <w:ind w:left="105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BF7CE1">
        <w:rPr>
          <w:rFonts w:ascii="Times New Roman" w:hAnsi="Times New Roman" w:cs="Times New Roman"/>
          <w:color w:val="111111"/>
          <w:sz w:val="28"/>
          <w:szCs w:val="28"/>
        </w:rPr>
        <w:lastRenderedPageBreak/>
        <w:t>Шипицина</w:t>
      </w:r>
      <w:proofErr w:type="spellEnd"/>
      <w:r w:rsidRPr="00BF7CE1">
        <w:rPr>
          <w:rFonts w:ascii="Times New Roman" w:hAnsi="Times New Roman" w:cs="Times New Roman"/>
          <w:color w:val="111111"/>
          <w:sz w:val="28"/>
          <w:szCs w:val="28"/>
        </w:rPr>
        <w:t xml:space="preserve"> Л. М. Многоликая интеграция // Де</w:t>
      </w:r>
      <w:r w:rsidRPr="00BF7CE1">
        <w:rPr>
          <w:rFonts w:ascii="Times New Roman" w:hAnsi="Times New Roman" w:cs="Times New Roman"/>
          <w:color w:val="111111"/>
          <w:sz w:val="28"/>
          <w:szCs w:val="28"/>
        </w:rPr>
        <w:softHyphen/>
        <w:t>фектология. 2002. № 4. — С. 19.</w:t>
      </w:r>
    </w:p>
    <w:p w:rsidR="00BF7CE1" w:rsidRPr="00BF7CE1" w:rsidRDefault="00BF7CE1" w:rsidP="00F04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CE1">
        <w:rPr>
          <w:rFonts w:ascii="Times New Roman" w:hAnsi="Times New Roman" w:cs="Times New Roman"/>
          <w:color w:val="000000"/>
          <w:sz w:val="28"/>
          <w:szCs w:val="28"/>
        </w:rPr>
        <w:t>Портал психологических изданий PsyJournals.ru —</w:t>
      </w:r>
      <w:r w:rsidRPr="00F0427E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Pr="00F0427E">
          <w:rPr>
            <w:rFonts w:ascii="Times New Roman" w:hAnsi="Times New Roman" w:cs="Times New Roman"/>
            <w:color w:val="4E6AA9"/>
            <w:sz w:val="28"/>
            <w:szCs w:val="28"/>
            <w:u w:val="single"/>
          </w:rPr>
          <w:t>http://psyjournals.ru/inclusive_edu/issue/44147_full.shtml</w:t>
        </w:r>
      </w:hyperlink>
      <w:r w:rsidRPr="00F042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7CE1">
        <w:rPr>
          <w:rFonts w:ascii="Times New Roman" w:hAnsi="Times New Roman" w:cs="Times New Roman"/>
          <w:color w:val="000000"/>
          <w:sz w:val="28"/>
          <w:szCs w:val="28"/>
        </w:rPr>
        <w:t>[Инклюзивное образование детей с ограниченными возможностями здоровья: проблемы и перспективы - Инклюзивное образование: методология, практика, технологии]</w:t>
      </w:r>
    </w:p>
    <w:p w:rsidR="001B7290" w:rsidRPr="00F0427E" w:rsidRDefault="001B7290" w:rsidP="00F04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B7290" w:rsidRPr="00F0427E" w:rsidSect="00F042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0044"/>
    <w:multiLevelType w:val="multilevel"/>
    <w:tmpl w:val="CB62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8293F"/>
    <w:multiLevelType w:val="multilevel"/>
    <w:tmpl w:val="0694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148FA"/>
    <w:multiLevelType w:val="multilevel"/>
    <w:tmpl w:val="DD46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8587A"/>
    <w:multiLevelType w:val="multilevel"/>
    <w:tmpl w:val="17DE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8C"/>
    <w:rsid w:val="000E42E3"/>
    <w:rsid w:val="001B7290"/>
    <w:rsid w:val="00B4468C"/>
    <w:rsid w:val="00BF7CE1"/>
    <w:rsid w:val="00F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yjournals.ru/inclusive_edu/issue/44147_full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rao.ru/almanah/11/st0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2015-10-18T07:16:00Z</dcterms:created>
  <dcterms:modified xsi:type="dcterms:W3CDTF">2015-10-18T07:42:00Z</dcterms:modified>
</cp:coreProperties>
</file>