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AA9" w:rsidRPr="003F2AA9" w:rsidRDefault="003F2AA9" w:rsidP="003F2AA9">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Мартынцева</w:t>
      </w:r>
      <w:proofErr w:type="spellEnd"/>
      <w:r>
        <w:rPr>
          <w:rFonts w:ascii="Times New Roman" w:eastAsia="Times New Roman" w:hAnsi="Times New Roman" w:cs="Times New Roman"/>
          <w:sz w:val="24"/>
          <w:szCs w:val="24"/>
          <w:lang w:eastAsia="ru-RU"/>
        </w:rPr>
        <w:t xml:space="preserve"> Е.В</w:t>
      </w:r>
      <w:r w:rsidRPr="003F2AA9">
        <w:rPr>
          <w:rFonts w:ascii="Times New Roman" w:eastAsia="Times New Roman" w:hAnsi="Times New Roman" w:cs="Times New Roman"/>
          <w:sz w:val="24"/>
          <w:szCs w:val="24"/>
          <w:lang w:eastAsia="ru-RU"/>
        </w:rPr>
        <w:t>.,</w:t>
      </w:r>
    </w:p>
    <w:p w:rsidR="003F2AA9" w:rsidRPr="003F2AA9" w:rsidRDefault="003F2AA9" w:rsidP="003F2A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 xml:space="preserve">учитель </w:t>
      </w:r>
      <w:r>
        <w:rPr>
          <w:rFonts w:ascii="Times New Roman" w:eastAsia="Times New Roman" w:hAnsi="Times New Roman" w:cs="Times New Roman"/>
          <w:sz w:val="24"/>
          <w:szCs w:val="24"/>
          <w:lang w:eastAsia="ru-RU"/>
        </w:rPr>
        <w:t>английского языка ФГБОУ ВПО «Московского государственного университета путей сообщения» Гимназии (МГУПС (МИИТ))</w:t>
      </w:r>
      <w:r w:rsidRPr="003F2AA9">
        <w:rPr>
          <w:rFonts w:ascii="Times New Roman" w:eastAsia="Times New Roman" w:hAnsi="Times New Roman" w:cs="Times New Roman"/>
          <w:sz w:val="24"/>
          <w:szCs w:val="24"/>
          <w:lang w:eastAsia="ru-RU"/>
        </w:rPr>
        <w:t>,</w:t>
      </w:r>
    </w:p>
    <w:p w:rsidR="003F2AA9" w:rsidRPr="003F2AA9" w:rsidRDefault="003F2AA9" w:rsidP="003F2A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г. Москва</w:t>
      </w:r>
    </w:p>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b/>
          <w:bCs/>
          <w:sz w:val="24"/>
          <w:szCs w:val="24"/>
          <w:lang w:eastAsia="ru-RU"/>
        </w:rPr>
        <w:t xml:space="preserve">Технологическая карта урока по </w:t>
      </w:r>
      <w:r w:rsidR="00B76FF2">
        <w:rPr>
          <w:rFonts w:ascii="Times New Roman" w:eastAsia="Times New Roman" w:hAnsi="Times New Roman" w:cs="Times New Roman"/>
          <w:b/>
          <w:bCs/>
          <w:sz w:val="24"/>
          <w:szCs w:val="24"/>
          <w:lang w:eastAsia="ru-RU"/>
        </w:rPr>
        <w:t>элективному курсу</w:t>
      </w:r>
      <w:r w:rsidRPr="003F2AA9">
        <w:rPr>
          <w:rFonts w:ascii="Times New Roman" w:eastAsia="Times New Roman" w:hAnsi="Times New Roman" w:cs="Times New Roman"/>
          <w:b/>
          <w:bCs/>
          <w:sz w:val="24"/>
          <w:szCs w:val="24"/>
          <w:lang w:eastAsia="ru-RU"/>
        </w:rPr>
        <w:t xml:space="preserve"> «</w:t>
      </w:r>
      <w:r w:rsidR="00B76FF2" w:rsidRPr="00B76FF2">
        <w:rPr>
          <w:rFonts w:ascii="Times New Roman" w:eastAsia="Times New Roman" w:hAnsi="Times New Roman" w:cs="Times New Roman"/>
          <w:b/>
          <w:bCs/>
          <w:sz w:val="24"/>
          <w:szCs w:val="24"/>
          <w:lang w:eastAsia="ru-RU"/>
        </w:rPr>
        <w:t>Английский язык в сфере экономики и бизнеса</w:t>
      </w:r>
      <w:r w:rsidRPr="003F2AA9">
        <w:rPr>
          <w:rFonts w:ascii="Times New Roman" w:eastAsia="Times New Roman" w:hAnsi="Times New Roman" w:cs="Times New Roman"/>
          <w:b/>
          <w:bCs/>
          <w:sz w:val="24"/>
          <w:szCs w:val="24"/>
          <w:lang w:eastAsia="ru-RU"/>
        </w:rPr>
        <w:t>» в 1</w:t>
      </w:r>
      <w:r w:rsidR="00B76FF2">
        <w:rPr>
          <w:rFonts w:ascii="Times New Roman" w:eastAsia="Times New Roman" w:hAnsi="Times New Roman" w:cs="Times New Roman"/>
          <w:b/>
          <w:bCs/>
          <w:sz w:val="24"/>
          <w:szCs w:val="24"/>
          <w:lang w:eastAsia="ru-RU"/>
        </w:rPr>
        <w:t>0</w:t>
      </w:r>
      <w:r w:rsidRPr="003F2AA9">
        <w:rPr>
          <w:rFonts w:ascii="Times New Roman" w:eastAsia="Times New Roman" w:hAnsi="Times New Roman" w:cs="Times New Roman"/>
          <w:b/>
          <w:bCs/>
          <w:sz w:val="24"/>
          <w:szCs w:val="24"/>
          <w:lang w:eastAsia="ru-RU"/>
        </w:rPr>
        <w:t>-ом классе на тему «</w:t>
      </w:r>
      <w:r w:rsidR="00B76FF2">
        <w:rPr>
          <w:rFonts w:ascii="Times New Roman" w:eastAsia="Times New Roman" w:hAnsi="Times New Roman" w:cs="Times New Roman"/>
          <w:b/>
          <w:bCs/>
          <w:sz w:val="24"/>
          <w:szCs w:val="24"/>
          <w:lang w:eastAsia="ru-RU"/>
        </w:rPr>
        <w:t>Реклама, которая работает</w:t>
      </w:r>
      <w:r w:rsidRPr="003F2AA9">
        <w:rPr>
          <w:rFonts w:ascii="Times New Roman" w:eastAsia="Times New Roman" w:hAnsi="Times New Roman" w:cs="Times New Roman"/>
          <w:b/>
          <w:bCs/>
          <w:sz w:val="24"/>
          <w:szCs w:val="24"/>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6"/>
        <w:gridCol w:w="4829"/>
      </w:tblGrid>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Тип урока:</w:t>
            </w:r>
          </w:p>
        </w:tc>
        <w:tc>
          <w:tcPr>
            <w:tcW w:w="576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 Урок креативного типа. Эвристическое погружение.</w:t>
            </w:r>
          </w:p>
        </w:tc>
      </w:tr>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Авторы УМК:</w:t>
            </w:r>
          </w:p>
        </w:tc>
        <w:tc>
          <w:tcPr>
            <w:tcW w:w="576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after="0" w:line="240" w:lineRule="auto"/>
              <w:rPr>
                <w:rFonts w:ascii="Times New Roman" w:eastAsia="Times New Roman" w:hAnsi="Times New Roman" w:cs="Times New Roman"/>
                <w:sz w:val="24"/>
                <w:szCs w:val="24"/>
                <w:lang w:val="en-US" w:eastAsia="ru-RU"/>
              </w:rPr>
            </w:pPr>
            <w:r w:rsidRPr="00FB2799">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val="en-US" w:eastAsia="ru-RU"/>
              </w:rPr>
              <w:t>Business</w:t>
            </w:r>
            <w:r w:rsidRPr="00FB2799">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English</w:t>
            </w:r>
            <w:r w:rsidRPr="00FB2799">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Marketing and Sales” Authentic ESP Materials for the Multi-level Classroom. </w:t>
            </w:r>
            <w:proofErr w:type="spellStart"/>
            <w:r>
              <w:rPr>
                <w:rFonts w:ascii="Times New Roman" w:eastAsia="Times New Roman" w:hAnsi="Times New Roman" w:cs="Times New Roman"/>
                <w:sz w:val="24"/>
                <w:szCs w:val="24"/>
                <w:lang w:val="en-US" w:eastAsia="ru-RU"/>
              </w:rPr>
              <w:t>Nevine</w:t>
            </w:r>
            <w:proofErr w:type="spellEnd"/>
            <w:r>
              <w:rPr>
                <w:rFonts w:ascii="Times New Roman" w:eastAsia="Times New Roman" w:hAnsi="Times New Roman" w:cs="Times New Roman"/>
                <w:sz w:val="24"/>
                <w:szCs w:val="24"/>
                <w:lang w:val="en-US" w:eastAsia="ru-RU"/>
              </w:rPr>
              <w:t xml:space="preserve"> Abdel </w:t>
            </w:r>
            <w:proofErr w:type="spellStart"/>
            <w:r>
              <w:rPr>
                <w:rFonts w:ascii="Times New Roman" w:eastAsia="Times New Roman" w:hAnsi="Times New Roman" w:cs="Times New Roman"/>
                <w:sz w:val="24"/>
                <w:szCs w:val="24"/>
                <w:lang w:val="en-US" w:eastAsia="ru-RU"/>
              </w:rPr>
              <w:t>Khalik</w:t>
            </w:r>
            <w:proofErr w:type="spellEnd"/>
            <w:r>
              <w:rPr>
                <w:rFonts w:ascii="Times New Roman" w:eastAsia="Times New Roman" w:hAnsi="Times New Roman" w:cs="Times New Roman"/>
                <w:sz w:val="24"/>
                <w:szCs w:val="24"/>
                <w:lang w:val="en-US" w:eastAsia="ru-RU"/>
              </w:rPr>
              <w:t xml:space="preserve"> – Hassan </w:t>
            </w:r>
            <w:proofErr w:type="spellStart"/>
            <w:r>
              <w:rPr>
                <w:rFonts w:ascii="Times New Roman" w:eastAsia="Times New Roman" w:hAnsi="Times New Roman" w:cs="Times New Roman"/>
                <w:sz w:val="24"/>
                <w:szCs w:val="24"/>
                <w:lang w:val="en-US" w:eastAsia="ru-RU"/>
              </w:rPr>
              <w:t>Badr</w:t>
            </w:r>
            <w:proofErr w:type="spellEnd"/>
            <w:r>
              <w:rPr>
                <w:rFonts w:ascii="Times New Roman" w:eastAsia="Times New Roman" w:hAnsi="Times New Roman" w:cs="Times New Roman"/>
                <w:sz w:val="24"/>
                <w:szCs w:val="24"/>
                <w:lang w:val="en-US" w:eastAsia="ru-RU"/>
              </w:rPr>
              <w:t xml:space="preserve"> – Dina El-</w:t>
            </w:r>
            <w:proofErr w:type="spellStart"/>
            <w:r>
              <w:rPr>
                <w:rFonts w:ascii="Times New Roman" w:eastAsia="Times New Roman" w:hAnsi="Times New Roman" w:cs="Times New Roman"/>
                <w:sz w:val="24"/>
                <w:szCs w:val="24"/>
                <w:lang w:val="en-US" w:eastAsia="ru-RU"/>
              </w:rPr>
              <w:t>Araby</w:t>
            </w:r>
            <w:proofErr w:type="spellEnd"/>
            <w:r>
              <w:rPr>
                <w:rFonts w:ascii="Times New Roman" w:eastAsia="Times New Roman" w:hAnsi="Times New Roman" w:cs="Times New Roman"/>
                <w:sz w:val="24"/>
                <w:szCs w:val="24"/>
                <w:lang w:val="en-US" w:eastAsia="ru-RU"/>
              </w:rPr>
              <w:t>.</w:t>
            </w:r>
          </w:p>
        </w:tc>
      </w:tr>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Цели урока:</w:t>
            </w:r>
          </w:p>
        </w:tc>
        <w:tc>
          <w:tcPr>
            <w:tcW w:w="576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1.        Самореализация гимназиста.</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2.</w:t>
            </w:r>
            <w:r w:rsidRPr="003F2AA9">
              <w:rPr>
                <w:rFonts w:ascii="Times New Roman" w:eastAsia="Times New Roman" w:hAnsi="Times New Roman" w:cs="Times New Roman"/>
                <w:sz w:val="24"/>
                <w:szCs w:val="24"/>
                <w:lang w:eastAsia="ru-RU"/>
              </w:rPr>
              <w:tab/>
              <w:t xml:space="preserve">Предоставить возможность каждому ученику проявить свои способности по-своему, используя свой потенциал и  изученный лексический материал по теме. </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3.</w:t>
            </w:r>
            <w:r w:rsidRPr="003F2AA9">
              <w:rPr>
                <w:rFonts w:ascii="Times New Roman" w:eastAsia="Times New Roman" w:hAnsi="Times New Roman" w:cs="Times New Roman"/>
                <w:sz w:val="24"/>
                <w:szCs w:val="24"/>
                <w:lang w:eastAsia="ru-RU"/>
              </w:rPr>
              <w:tab/>
              <w:t>Научить получать актуальный результат.</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4.</w:t>
            </w:r>
            <w:r w:rsidRPr="003F2AA9">
              <w:rPr>
                <w:rFonts w:ascii="Times New Roman" w:eastAsia="Times New Roman" w:hAnsi="Times New Roman" w:cs="Times New Roman"/>
                <w:sz w:val="24"/>
                <w:szCs w:val="24"/>
                <w:lang w:eastAsia="ru-RU"/>
              </w:rPr>
              <w:tab/>
              <w:t>Обучать коммуникациям в группе.</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5.</w:t>
            </w:r>
            <w:r w:rsidRPr="003F2AA9">
              <w:rPr>
                <w:rFonts w:ascii="Times New Roman" w:eastAsia="Times New Roman" w:hAnsi="Times New Roman" w:cs="Times New Roman"/>
                <w:sz w:val="24"/>
                <w:szCs w:val="24"/>
                <w:lang w:eastAsia="ru-RU"/>
              </w:rPr>
              <w:tab/>
              <w:t>Помочь ученикам сформулировать получаемые результаты, предопределить цели и задачи дальнейшей работы, скорректировать их образовательный путь.</w:t>
            </w:r>
          </w:p>
        </w:tc>
      </w:tr>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Планируемые образовательные результаты (личностные, метапредметные, предметные):</w:t>
            </w:r>
          </w:p>
        </w:tc>
        <w:tc>
          <w:tcPr>
            <w:tcW w:w="576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i/>
                <w:sz w:val="24"/>
                <w:szCs w:val="24"/>
                <w:u w:val="single"/>
                <w:lang w:eastAsia="ru-RU"/>
              </w:rPr>
              <w:t> </w:t>
            </w:r>
            <w:proofErr w:type="gramStart"/>
            <w:r w:rsidRPr="003F2AA9">
              <w:rPr>
                <w:rFonts w:ascii="Times New Roman" w:eastAsia="Times New Roman" w:hAnsi="Times New Roman" w:cs="Times New Roman"/>
                <w:i/>
                <w:sz w:val="24"/>
                <w:szCs w:val="24"/>
                <w:u w:val="single"/>
                <w:lang w:eastAsia="ru-RU"/>
              </w:rPr>
              <w:t>Личностные</w:t>
            </w:r>
            <w:proofErr w:type="gramEnd"/>
            <w:r w:rsidRPr="003F2AA9">
              <w:rPr>
                <w:rFonts w:ascii="Times New Roman" w:eastAsia="Times New Roman" w:hAnsi="Times New Roman" w:cs="Times New Roman"/>
                <w:sz w:val="24"/>
                <w:szCs w:val="24"/>
                <w:lang w:eastAsia="ru-RU"/>
              </w:rPr>
              <w:t xml:space="preserve"> – инициативность, изобретательность, смекалка, готовность к придумыванию.</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i/>
                <w:sz w:val="24"/>
                <w:szCs w:val="24"/>
                <w:u w:val="single"/>
                <w:lang w:eastAsia="ru-RU"/>
              </w:rPr>
              <w:t>Метапредметные</w:t>
            </w:r>
            <w:r w:rsidRPr="003F2AA9">
              <w:rPr>
                <w:rFonts w:ascii="Times New Roman" w:eastAsia="Times New Roman" w:hAnsi="Times New Roman" w:cs="Times New Roman"/>
                <w:sz w:val="24"/>
                <w:szCs w:val="24"/>
                <w:lang w:eastAsia="ru-RU"/>
              </w:rPr>
              <w:t xml:space="preserve"> – умение выполнять поставленные задачи, исходя из поставленной задачи и имеющихся условий; умение планировать своё речевое и неречевое поведение; умение взаимодействовать с окружающими, выполняя разные социальные роли; умение работать с информацией: находить, выделять, обобщать и фиксировать нужную информацию.</w:t>
            </w:r>
          </w:p>
          <w:p w:rsidR="003F2AA9" w:rsidRPr="003F2AA9" w:rsidRDefault="003F2AA9" w:rsidP="003F2AA9">
            <w:pPr>
              <w:spacing w:after="0" w:line="240" w:lineRule="auto"/>
              <w:rPr>
                <w:rFonts w:ascii="Times New Roman" w:eastAsia="Times New Roman" w:hAnsi="Times New Roman" w:cs="Times New Roman"/>
                <w:sz w:val="24"/>
                <w:szCs w:val="24"/>
                <w:lang w:eastAsia="ru-RU"/>
              </w:rPr>
            </w:pPr>
          </w:p>
          <w:p w:rsidR="003F2AA9" w:rsidRPr="003F2AA9" w:rsidRDefault="003F2AA9" w:rsidP="003F2AA9">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i/>
                <w:sz w:val="24"/>
                <w:szCs w:val="24"/>
                <w:u w:val="single"/>
                <w:lang w:eastAsia="ru-RU"/>
              </w:rPr>
              <w:t xml:space="preserve">Предметные </w:t>
            </w:r>
            <w:r w:rsidRPr="003F2AA9">
              <w:rPr>
                <w:rFonts w:ascii="Times New Roman" w:eastAsia="Times New Roman" w:hAnsi="Times New Roman" w:cs="Times New Roman"/>
                <w:sz w:val="24"/>
                <w:szCs w:val="24"/>
                <w:lang w:eastAsia="ru-RU"/>
              </w:rPr>
              <w:t>– делать сообщение на заданную тему с опорой на ключевые слова; владеть приёмами работы с текстом; уметь осуществлять индивидуальную и совместную проектную работу; достигать взаимопонимания в процессе устного общения; уметь рационально планировать свой учебный труд; уметь работать в соответствии с намеченным планом.</w:t>
            </w:r>
          </w:p>
        </w:tc>
      </w:tr>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Оборудование:</w:t>
            </w:r>
          </w:p>
        </w:tc>
        <w:tc>
          <w:tcPr>
            <w:tcW w:w="5760" w:type="dxa"/>
            <w:tcBorders>
              <w:top w:val="outset" w:sz="6" w:space="0" w:color="auto"/>
              <w:left w:val="outset" w:sz="6" w:space="0" w:color="auto"/>
              <w:bottom w:val="outset" w:sz="6" w:space="0" w:color="auto"/>
              <w:right w:val="outset" w:sz="6" w:space="0" w:color="auto"/>
            </w:tcBorders>
            <w:hideMark/>
          </w:tcPr>
          <w:p w:rsidR="00B76FF2" w:rsidRPr="003F2AA9" w:rsidRDefault="003F2AA9" w:rsidP="00B76FF2">
            <w:pPr>
              <w:spacing w:after="0"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t xml:space="preserve"> Проектор, компьютер, мультимедийная </w:t>
            </w:r>
            <w:r w:rsidRPr="003F2AA9">
              <w:rPr>
                <w:rFonts w:ascii="Times New Roman" w:eastAsia="Times New Roman" w:hAnsi="Times New Roman" w:cs="Times New Roman"/>
                <w:sz w:val="24"/>
                <w:szCs w:val="24"/>
                <w:lang w:eastAsia="ru-RU"/>
              </w:rPr>
              <w:lastRenderedPageBreak/>
              <w:t>доска, персональные ноутбуки, толковые и двуязычны</w:t>
            </w:r>
            <w:r w:rsidR="00B76FF2">
              <w:rPr>
                <w:rFonts w:ascii="Times New Roman" w:eastAsia="Times New Roman" w:hAnsi="Times New Roman" w:cs="Times New Roman"/>
                <w:sz w:val="24"/>
                <w:szCs w:val="24"/>
                <w:lang w:eastAsia="ru-RU"/>
              </w:rPr>
              <w:t>е словари, раздаточный материал</w:t>
            </w:r>
            <w:r w:rsidR="00FB2799">
              <w:rPr>
                <w:rFonts w:ascii="Times New Roman" w:eastAsia="Times New Roman" w:hAnsi="Times New Roman" w:cs="Times New Roman"/>
                <w:sz w:val="24"/>
                <w:szCs w:val="24"/>
                <w:lang w:eastAsia="ru-RU"/>
              </w:rPr>
              <w:t>, презентация.</w:t>
            </w:r>
          </w:p>
        </w:tc>
      </w:tr>
      <w:tr w:rsidR="003F2AA9" w:rsidRPr="003F2AA9" w:rsidTr="003F2AA9">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3F2AA9" w:rsidRPr="003F2AA9" w:rsidRDefault="003F2AA9" w:rsidP="003F2AA9">
            <w:pPr>
              <w:spacing w:before="100" w:beforeAutospacing="1" w:after="100" w:afterAutospacing="1" w:line="240" w:lineRule="auto"/>
              <w:rPr>
                <w:rFonts w:ascii="Times New Roman" w:eastAsia="Times New Roman" w:hAnsi="Times New Roman" w:cs="Times New Roman"/>
                <w:sz w:val="24"/>
                <w:szCs w:val="24"/>
                <w:lang w:eastAsia="ru-RU"/>
              </w:rPr>
            </w:pPr>
            <w:r w:rsidRPr="003F2AA9">
              <w:rPr>
                <w:rFonts w:ascii="Times New Roman" w:eastAsia="Times New Roman" w:hAnsi="Times New Roman" w:cs="Times New Roman"/>
                <w:sz w:val="24"/>
                <w:szCs w:val="24"/>
                <w:lang w:eastAsia="ru-RU"/>
              </w:rPr>
              <w:lastRenderedPageBreak/>
              <w:t>Образовательные ресурсы:</w:t>
            </w:r>
          </w:p>
        </w:tc>
        <w:tc>
          <w:tcPr>
            <w:tcW w:w="5760" w:type="dxa"/>
            <w:tcBorders>
              <w:top w:val="outset" w:sz="6" w:space="0" w:color="auto"/>
              <w:left w:val="outset" w:sz="6" w:space="0" w:color="auto"/>
              <w:bottom w:val="outset" w:sz="6" w:space="0" w:color="auto"/>
              <w:right w:val="outset" w:sz="6" w:space="0" w:color="auto"/>
            </w:tcBorders>
            <w:hideMark/>
          </w:tcPr>
          <w:p w:rsidR="003F2AA9" w:rsidRPr="00FB2799" w:rsidRDefault="003F2AA9" w:rsidP="003F2AA9">
            <w:pPr>
              <w:spacing w:after="0" w:line="240" w:lineRule="auto"/>
              <w:rPr>
                <w:rFonts w:ascii="Times New Roman" w:eastAsia="Times New Roman" w:hAnsi="Times New Roman" w:cs="Times New Roman"/>
                <w:color w:val="0000FF"/>
                <w:sz w:val="24"/>
                <w:szCs w:val="24"/>
                <w:u w:val="single"/>
                <w:lang w:eastAsia="ru-RU"/>
              </w:rPr>
            </w:pPr>
            <w:r w:rsidRPr="003F2AA9">
              <w:rPr>
                <w:rFonts w:ascii="Times New Roman" w:eastAsia="Times New Roman" w:hAnsi="Times New Roman" w:cs="Times New Roman"/>
                <w:sz w:val="24"/>
                <w:szCs w:val="24"/>
                <w:lang w:eastAsia="ru-RU"/>
              </w:rPr>
              <w:t> </w:t>
            </w:r>
            <w:hyperlink r:id="rId6" w:history="1">
              <w:r w:rsidR="00B76FF2" w:rsidRPr="0048183D">
                <w:rPr>
                  <w:rFonts w:ascii="Times New Roman" w:eastAsia="Times New Roman" w:hAnsi="Times New Roman" w:cs="Times New Roman"/>
                  <w:color w:val="0000FF"/>
                  <w:sz w:val="24"/>
                  <w:szCs w:val="24"/>
                  <w:u w:val="single"/>
                  <w:lang w:val="en-US" w:eastAsia="ru-RU"/>
                </w:rPr>
                <w:t>http</w:t>
              </w:r>
              <w:r w:rsidR="00B76FF2" w:rsidRPr="00B76FF2">
                <w:rPr>
                  <w:rFonts w:ascii="Times New Roman" w:eastAsia="Times New Roman" w:hAnsi="Times New Roman" w:cs="Times New Roman"/>
                  <w:color w:val="0000FF"/>
                  <w:sz w:val="24"/>
                  <w:szCs w:val="24"/>
                  <w:u w:val="single"/>
                  <w:lang w:eastAsia="ru-RU"/>
                </w:rPr>
                <w:t>://</w:t>
              </w:r>
              <w:r w:rsidR="00B76FF2" w:rsidRPr="0048183D">
                <w:rPr>
                  <w:rFonts w:ascii="Times New Roman" w:eastAsia="Times New Roman" w:hAnsi="Times New Roman" w:cs="Times New Roman"/>
                  <w:color w:val="0000FF"/>
                  <w:sz w:val="24"/>
                  <w:szCs w:val="24"/>
                  <w:u w:val="single"/>
                  <w:lang w:val="en-US" w:eastAsia="ru-RU"/>
                </w:rPr>
                <w:t>www</w:t>
              </w:r>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adme</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ru</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tvorchestvo</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reklama</w:t>
              </w:r>
              <w:proofErr w:type="spellEnd"/>
              <w:r w:rsidR="00B76FF2" w:rsidRPr="00B76FF2">
                <w:rPr>
                  <w:rFonts w:ascii="Times New Roman" w:eastAsia="Times New Roman" w:hAnsi="Times New Roman" w:cs="Times New Roman"/>
                  <w:color w:val="0000FF"/>
                  <w:sz w:val="24"/>
                  <w:szCs w:val="24"/>
                  <w:u w:val="single"/>
                  <w:lang w:eastAsia="ru-RU"/>
                </w:rPr>
                <w:t>/100-</w:t>
              </w:r>
              <w:proofErr w:type="spellStart"/>
              <w:r w:rsidR="00B76FF2" w:rsidRPr="0048183D">
                <w:rPr>
                  <w:rFonts w:ascii="Times New Roman" w:eastAsia="Times New Roman" w:hAnsi="Times New Roman" w:cs="Times New Roman"/>
                  <w:color w:val="0000FF"/>
                  <w:sz w:val="24"/>
                  <w:szCs w:val="24"/>
                  <w:u w:val="single"/>
                  <w:lang w:val="en-US" w:eastAsia="ru-RU"/>
                </w:rPr>
                <w:t>luchshih</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sloganov</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mirovoj</w:t>
              </w:r>
              <w:proofErr w:type="spellEnd"/>
              <w:r w:rsidR="00B76FF2" w:rsidRPr="00B76FF2">
                <w:rPr>
                  <w:rFonts w:ascii="Times New Roman" w:eastAsia="Times New Roman" w:hAnsi="Times New Roman" w:cs="Times New Roman"/>
                  <w:color w:val="0000FF"/>
                  <w:sz w:val="24"/>
                  <w:szCs w:val="24"/>
                  <w:u w:val="single"/>
                  <w:lang w:eastAsia="ru-RU"/>
                </w:rPr>
                <w:t>-</w:t>
              </w:r>
              <w:proofErr w:type="spellStart"/>
              <w:r w:rsidR="00B76FF2" w:rsidRPr="0048183D">
                <w:rPr>
                  <w:rFonts w:ascii="Times New Roman" w:eastAsia="Times New Roman" w:hAnsi="Times New Roman" w:cs="Times New Roman"/>
                  <w:color w:val="0000FF"/>
                  <w:sz w:val="24"/>
                  <w:szCs w:val="24"/>
                  <w:u w:val="single"/>
                  <w:lang w:val="en-US" w:eastAsia="ru-RU"/>
                </w:rPr>
                <w:t>reklamy</w:t>
              </w:r>
              <w:proofErr w:type="spellEnd"/>
              <w:r w:rsidR="00B76FF2" w:rsidRPr="00B76FF2">
                <w:rPr>
                  <w:rFonts w:ascii="Times New Roman" w:eastAsia="Times New Roman" w:hAnsi="Times New Roman" w:cs="Times New Roman"/>
                  <w:color w:val="0000FF"/>
                  <w:sz w:val="24"/>
                  <w:szCs w:val="24"/>
                  <w:u w:val="single"/>
                  <w:lang w:eastAsia="ru-RU"/>
                </w:rPr>
                <w:t>-23755/</w:t>
              </w:r>
            </w:hyperlink>
          </w:p>
          <w:p w:rsidR="00B76FF2" w:rsidRDefault="00B76FF2" w:rsidP="003F2AA9">
            <w:pPr>
              <w:spacing w:after="0" w:line="240" w:lineRule="auto"/>
              <w:rPr>
                <w:rStyle w:val="a3"/>
                <w:b/>
                <w:bCs/>
              </w:rPr>
            </w:pPr>
            <w:r w:rsidRPr="00B76FF2">
              <w:rPr>
                <w:rStyle w:val="serp-urlitem"/>
                <w:color w:val="7030A0"/>
                <w:lang w:val="en-US"/>
              </w:rPr>
              <w:t>http</w:t>
            </w:r>
            <w:r w:rsidRPr="00FB2799">
              <w:rPr>
                <w:rStyle w:val="serp-urlitem"/>
                <w:color w:val="7030A0"/>
              </w:rPr>
              <w:t>://</w:t>
            </w:r>
            <w:r w:rsidRPr="00B76FF2">
              <w:rPr>
                <w:rStyle w:val="serp-urlitem"/>
                <w:color w:val="7030A0"/>
                <w:lang w:val="en-US"/>
              </w:rPr>
              <w:t>www</w:t>
            </w:r>
            <w:r w:rsidRPr="00FB2799">
              <w:rPr>
                <w:rStyle w:val="serp-urlitem"/>
                <w:color w:val="7030A0"/>
              </w:rPr>
              <w:t>.</w:t>
            </w:r>
            <w:hyperlink r:id="rId7" w:tgtFrame="_blank" w:history="1">
              <w:proofErr w:type="spellStart"/>
              <w:r w:rsidRPr="00B76FF2">
                <w:rPr>
                  <w:rStyle w:val="a3"/>
                  <w:lang w:val="en-US"/>
                </w:rPr>
                <w:t>engblog</w:t>
              </w:r>
              <w:proofErr w:type="spellEnd"/>
              <w:r w:rsidRPr="00FB2799">
                <w:rPr>
                  <w:rStyle w:val="a3"/>
                </w:rPr>
                <w:t>.</w:t>
              </w:r>
              <w:proofErr w:type="spellStart"/>
              <w:r w:rsidRPr="00B76FF2">
                <w:rPr>
                  <w:rStyle w:val="a3"/>
                  <w:lang w:val="en-US"/>
                </w:rPr>
                <w:t>ru</w:t>
              </w:r>
              <w:proofErr w:type="spellEnd"/>
            </w:hyperlink>
            <w:r w:rsidRPr="00FB2799">
              <w:rPr>
                <w:rStyle w:val="serp-urlmark"/>
              </w:rPr>
              <w:t>›</w:t>
            </w:r>
            <w:hyperlink r:id="rId8" w:tgtFrame="_blank" w:history="1">
              <w:r w:rsidRPr="00B76FF2">
                <w:rPr>
                  <w:rStyle w:val="a3"/>
                  <w:b/>
                  <w:bCs/>
                  <w:lang w:val="en-US"/>
                </w:rPr>
                <w:t>ads</w:t>
              </w:r>
              <w:r w:rsidRPr="00FB2799">
                <w:rPr>
                  <w:rStyle w:val="a3"/>
                </w:rPr>
                <w:t>-</w:t>
              </w:r>
              <w:r w:rsidRPr="00B76FF2">
                <w:rPr>
                  <w:rStyle w:val="a3"/>
                  <w:b/>
                  <w:bCs/>
                  <w:lang w:val="en-US"/>
                </w:rPr>
                <w:t>in</w:t>
              </w:r>
              <w:r w:rsidRPr="00FB2799">
                <w:rPr>
                  <w:rStyle w:val="a3"/>
                </w:rPr>
                <w:t>-</w:t>
              </w:r>
              <w:r w:rsidRPr="00B76FF2">
                <w:rPr>
                  <w:rStyle w:val="a3"/>
                  <w:b/>
                  <w:bCs/>
                  <w:lang w:val="en-US"/>
                </w:rPr>
                <w:t>our</w:t>
              </w:r>
              <w:r w:rsidRPr="00FB2799">
                <w:rPr>
                  <w:rStyle w:val="a3"/>
                </w:rPr>
                <w:t>-</w:t>
              </w:r>
              <w:r w:rsidRPr="00B76FF2">
                <w:rPr>
                  <w:rStyle w:val="a3"/>
                  <w:b/>
                  <w:bCs/>
                  <w:lang w:val="en-US"/>
                </w:rPr>
                <w:t>world</w:t>
              </w:r>
            </w:hyperlink>
          </w:p>
          <w:p w:rsidR="00BB1980" w:rsidRPr="00BB1980" w:rsidRDefault="00BB1980" w:rsidP="003F2AA9">
            <w:pPr>
              <w:spacing w:after="0" w:line="240" w:lineRule="auto"/>
              <w:rPr>
                <w:rFonts w:ascii="Times New Roman" w:eastAsia="Times New Roman" w:hAnsi="Times New Roman" w:cs="Times New Roman"/>
                <w:sz w:val="24"/>
                <w:szCs w:val="24"/>
                <w:lang w:eastAsia="ru-RU"/>
              </w:rPr>
            </w:pPr>
          </w:p>
        </w:tc>
      </w:tr>
    </w:tbl>
    <w:p w:rsidR="003F2AA9" w:rsidRDefault="00B76FF2" w:rsidP="00B76F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2AA9">
        <w:rPr>
          <w:rFonts w:ascii="Times New Roman" w:eastAsia="Times New Roman" w:hAnsi="Times New Roman" w:cs="Times New Roman"/>
          <w:b/>
          <w:bCs/>
          <w:sz w:val="24"/>
          <w:szCs w:val="24"/>
          <w:lang w:eastAsia="ru-RU"/>
        </w:rPr>
        <w:t>Технологическая карта урока</w:t>
      </w:r>
      <w:r>
        <w:rPr>
          <w:rFonts w:ascii="Times New Roman" w:eastAsia="Times New Roman" w:hAnsi="Times New Roman" w:cs="Times New Roman"/>
          <w:b/>
          <w:bCs/>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1369"/>
        <w:gridCol w:w="1376"/>
        <w:gridCol w:w="1506"/>
        <w:gridCol w:w="2681"/>
      </w:tblGrid>
      <w:tr w:rsidR="00B76FF2" w:rsidRPr="00B76FF2" w:rsidTr="00B76FF2">
        <w:tc>
          <w:tcPr>
            <w:tcW w:w="2531" w:type="dxa"/>
            <w:shd w:val="clear" w:color="auto" w:fill="auto"/>
          </w:tcPr>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Этап урока и его задачи</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Действия учителя (речевые и неречевые)</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Действия учащегося (речевые и неречевые)</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Планируемые результаты</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Краткие комментарии</w:t>
            </w:r>
          </w:p>
        </w:tc>
      </w:tr>
      <w:tr w:rsidR="00B76FF2" w:rsidRPr="00BB1980" w:rsidTr="00B76FF2">
        <w:tc>
          <w:tcPr>
            <w:tcW w:w="2531" w:type="dxa"/>
            <w:shd w:val="clear" w:color="auto" w:fill="auto"/>
          </w:tcPr>
          <w:p w:rsidR="00B76FF2" w:rsidRPr="00B76FF2" w:rsidRDefault="00B76FF2" w:rsidP="00B76FF2">
            <w:pPr>
              <w:numPr>
                <w:ilvl w:val="0"/>
                <w:numId w:val="1"/>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Организационный момент.</w:t>
            </w:r>
          </w:p>
          <w:p w:rsidR="00B76FF2" w:rsidRPr="00B76FF2" w:rsidRDefault="00B76FF2" w:rsidP="00B76FF2">
            <w:pPr>
              <w:spacing w:after="0" w:line="240" w:lineRule="auto"/>
              <w:ind w:left="720"/>
              <w:rPr>
                <w:rFonts w:ascii="Times New Roman" w:eastAsia="Calibri" w:hAnsi="Times New Roman" w:cs="Times New Roman"/>
                <w:b/>
                <w:sz w:val="16"/>
                <w:szCs w:val="16"/>
              </w:rPr>
            </w:pPr>
            <w:r w:rsidRPr="00B76FF2">
              <w:rPr>
                <w:rFonts w:ascii="Times New Roman" w:eastAsia="Calibri" w:hAnsi="Times New Roman" w:cs="Times New Roman"/>
                <w:b/>
                <w:sz w:val="16"/>
                <w:szCs w:val="16"/>
              </w:rPr>
              <w:t>1 минута</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Приветствие. Постановка задач и плана урока перед учащимися. </w:t>
            </w:r>
          </w:p>
          <w:p w:rsidR="00B76FF2" w:rsidRPr="00B76FF2" w:rsidRDefault="00B76FF2" w:rsidP="00B76FF2">
            <w:pPr>
              <w:spacing w:after="0" w:line="240" w:lineRule="auto"/>
              <w:rPr>
                <w:rFonts w:ascii="Times New Roman" w:eastAsia="Calibri" w:hAnsi="Times New Roman" w:cs="Times New Roman"/>
                <w:sz w:val="16"/>
                <w:szCs w:val="16"/>
              </w:rPr>
            </w:pPr>
          </w:p>
          <w:p w:rsidR="00B76FF2" w:rsidRPr="00B76FF2" w:rsidRDefault="00B76FF2" w:rsidP="00B76FF2">
            <w:pPr>
              <w:spacing w:after="0" w:line="240" w:lineRule="auto"/>
              <w:rPr>
                <w:rFonts w:ascii="Times New Roman" w:eastAsia="Calibri" w:hAnsi="Times New Roman" w:cs="Times New Roman"/>
                <w:sz w:val="16"/>
                <w:szCs w:val="16"/>
              </w:rPr>
            </w:pP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Концентрация внимания.</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Нацеленность на результат.</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T</w:t>
            </w:r>
            <w:r w:rsidRPr="00B76FF2">
              <w:rPr>
                <w:rFonts w:ascii="Times New Roman" w:eastAsia="Calibri" w:hAnsi="Times New Roman" w:cs="Times New Roman"/>
                <w:sz w:val="16"/>
                <w:szCs w:val="16"/>
              </w:rPr>
              <w:t>о</w:t>
            </w:r>
            <w:r w:rsidRPr="00B76FF2">
              <w:rPr>
                <w:rFonts w:ascii="Times New Roman" w:eastAsia="Calibri" w:hAnsi="Times New Roman" w:cs="Times New Roman"/>
                <w:sz w:val="16"/>
                <w:szCs w:val="16"/>
                <w:lang w:val="en-US"/>
              </w:rPr>
              <w:t xml:space="preserve">day we are going to discuss your own projects of advertisements of a product. It should be competitive and interesting for customers, retailers </w:t>
            </w:r>
            <w:proofErr w:type="gramStart"/>
            <w:r w:rsidRPr="00B76FF2">
              <w:rPr>
                <w:rFonts w:ascii="Times New Roman" w:eastAsia="Calibri" w:hAnsi="Times New Roman" w:cs="Times New Roman"/>
                <w:sz w:val="16"/>
                <w:szCs w:val="16"/>
                <w:lang w:val="en-US"/>
              </w:rPr>
              <w:t>and  non</w:t>
            </w:r>
            <w:proofErr w:type="gramEnd"/>
            <w:r w:rsidRPr="00B76FF2">
              <w:rPr>
                <w:rFonts w:ascii="Times New Roman" w:eastAsia="Calibri" w:hAnsi="Times New Roman" w:cs="Times New Roman"/>
                <w:sz w:val="16"/>
                <w:szCs w:val="16"/>
                <w:lang w:val="en-US"/>
              </w:rPr>
              <w:t>-users.</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The plan of our lesson is the following:</w:t>
            </w:r>
          </w:p>
          <w:p w:rsidR="00B76FF2" w:rsidRPr="00B76FF2" w:rsidRDefault="00B76FF2" w:rsidP="00B76FF2">
            <w:pPr>
              <w:numPr>
                <w:ilvl w:val="0"/>
                <w:numId w:val="3"/>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Revise the vocabulary of the topic.</w:t>
            </w:r>
          </w:p>
          <w:p w:rsidR="00B76FF2" w:rsidRPr="00B76FF2" w:rsidRDefault="00B76FF2" w:rsidP="00B76FF2">
            <w:pPr>
              <w:numPr>
                <w:ilvl w:val="0"/>
                <w:numId w:val="3"/>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ab/>
              <w:t>Revise the structure of the poster.</w:t>
            </w:r>
          </w:p>
          <w:p w:rsidR="00B76FF2" w:rsidRPr="00B76FF2" w:rsidRDefault="00B76FF2" w:rsidP="00B76FF2">
            <w:pPr>
              <w:numPr>
                <w:ilvl w:val="0"/>
                <w:numId w:val="3"/>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Presentation of your own projects.</w:t>
            </w:r>
          </w:p>
          <w:p w:rsidR="00B76FF2" w:rsidRPr="00B76FF2" w:rsidRDefault="00B76FF2" w:rsidP="00B76FF2">
            <w:pPr>
              <w:numPr>
                <w:ilvl w:val="0"/>
                <w:numId w:val="3"/>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 xml:space="preserve">Discussion of the design and the message of your posters.  </w:t>
            </w:r>
          </w:p>
          <w:p w:rsidR="00B76FF2" w:rsidRPr="00B76FF2" w:rsidRDefault="00B76FF2" w:rsidP="00B76FF2">
            <w:pPr>
              <w:spacing w:after="0" w:line="240" w:lineRule="auto"/>
              <w:rPr>
                <w:rFonts w:ascii="Times New Roman" w:eastAsia="Calibri" w:hAnsi="Times New Roman" w:cs="Times New Roman"/>
                <w:sz w:val="16"/>
                <w:szCs w:val="16"/>
                <w:lang w:val="en-US"/>
              </w:rPr>
            </w:pPr>
          </w:p>
        </w:tc>
      </w:tr>
      <w:tr w:rsidR="00B76FF2" w:rsidRPr="00B76FF2" w:rsidTr="00B76FF2">
        <w:tc>
          <w:tcPr>
            <w:tcW w:w="2531" w:type="dxa"/>
            <w:shd w:val="clear" w:color="auto" w:fill="auto"/>
          </w:tcPr>
          <w:p w:rsidR="00B76FF2" w:rsidRPr="00B76FF2" w:rsidRDefault="00B76FF2" w:rsidP="00B76FF2">
            <w:pPr>
              <w:numPr>
                <w:ilvl w:val="0"/>
                <w:numId w:val="1"/>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Речевая зарядка на базе домашнего задания и повторение изученной лексики по теме.</w:t>
            </w:r>
          </w:p>
          <w:p w:rsidR="00B76FF2" w:rsidRPr="00B76FF2" w:rsidRDefault="00B76FF2" w:rsidP="00B76FF2">
            <w:pPr>
              <w:spacing w:after="0" w:line="240" w:lineRule="auto"/>
              <w:ind w:left="720"/>
              <w:rPr>
                <w:rFonts w:ascii="Times New Roman" w:eastAsia="Calibri" w:hAnsi="Times New Roman" w:cs="Times New Roman"/>
                <w:b/>
                <w:sz w:val="16"/>
                <w:szCs w:val="16"/>
              </w:rPr>
            </w:pPr>
            <w:r w:rsidRPr="00B76FF2">
              <w:rPr>
                <w:rFonts w:ascii="Times New Roman" w:eastAsia="Calibri" w:hAnsi="Times New Roman" w:cs="Times New Roman"/>
                <w:b/>
                <w:sz w:val="16"/>
                <w:szCs w:val="16"/>
              </w:rPr>
              <w:t>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Постановка основного вопроса перед учащимися. Демонстрация классу карточек с лексикой по теме для обсуждения видов рекламы и её влияния на нашу жизнь.</w:t>
            </w:r>
          </w:p>
          <w:p w:rsidR="00B76FF2" w:rsidRPr="00B76FF2" w:rsidRDefault="00B76FF2" w:rsidP="00B76FF2">
            <w:pPr>
              <w:spacing w:after="0" w:line="240" w:lineRule="auto"/>
              <w:rPr>
                <w:rFonts w:ascii="Times New Roman" w:eastAsia="Calibri" w:hAnsi="Times New Roman" w:cs="Times New Roman"/>
                <w:sz w:val="16"/>
                <w:szCs w:val="16"/>
              </w:rPr>
            </w:pP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Участвуют в беседе с учителем  по ключевой лексике с использованием карточек. </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Введение в языковую среду.</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What is the meaning of the word “advertisement”?</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 xml:space="preserve">Characterize key words: ads, commercials, infomercials, publicity. </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b/>
                <w:sz w:val="16"/>
                <w:szCs w:val="16"/>
              </w:rPr>
              <w:t>(Приложение 1)</w:t>
            </w:r>
          </w:p>
        </w:tc>
      </w:tr>
      <w:tr w:rsidR="00B76FF2" w:rsidRPr="00B76FF2" w:rsidTr="00B76FF2">
        <w:tc>
          <w:tcPr>
            <w:tcW w:w="2531" w:type="dxa"/>
            <w:shd w:val="clear" w:color="auto" w:fill="auto"/>
          </w:tcPr>
          <w:p w:rsidR="00B76FF2" w:rsidRPr="00B76FF2" w:rsidRDefault="00B76FF2" w:rsidP="00B76FF2">
            <w:pPr>
              <w:keepNext/>
              <w:numPr>
                <w:ilvl w:val="0"/>
                <w:numId w:val="1"/>
              </w:numPr>
              <w:spacing w:after="0" w:afterAutospacing="1" w:line="360" w:lineRule="auto"/>
              <w:jc w:val="both"/>
              <w:outlineLvl w:val="0"/>
              <w:rPr>
                <w:rFonts w:ascii="Times New Roman" w:eastAsia="Times New Roman" w:hAnsi="Times New Roman" w:cs="Times New Roman"/>
                <w:b/>
                <w:bCs/>
                <w:kern w:val="32"/>
                <w:sz w:val="16"/>
                <w:szCs w:val="16"/>
              </w:rPr>
            </w:pPr>
            <w:r w:rsidRPr="00B76FF2">
              <w:rPr>
                <w:rFonts w:ascii="Times New Roman" w:eastAsia="Times New Roman" w:hAnsi="Times New Roman" w:cs="Times New Roman"/>
                <w:bCs/>
                <w:kern w:val="32"/>
                <w:sz w:val="16"/>
                <w:szCs w:val="16"/>
              </w:rPr>
              <w:lastRenderedPageBreak/>
              <w:t xml:space="preserve">Работа с текстом. </w:t>
            </w:r>
          </w:p>
          <w:p w:rsidR="00B76FF2" w:rsidRPr="00B76FF2" w:rsidRDefault="00B76FF2" w:rsidP="00B76FF2">
            <w:pPr>
              <w:keepNext/>
              <w:spacing w:after="0" w:line="360" w:lineRule="auto"/>
              <w:ind w:left="720"/>
              <w:jc w:val="both"/>
              <w:outlineLvl w:val="0"/>
              <w:rPr>
                <w:rFonts w:ascii="Times New Roman" w:eastAsia="Times New Roman" w:hAnsi="Times New Roman" w:cs="Times New Roman"/>
                <w:bCs/>
                <w:kern w:val="32"/>
                <w:sz w:val="16"/>
                <w:szCs w:val="16"/>
              </w:rPr>
            </w:pPr>
            <w:r w:rsidRPr="00B76FF2">
              <w:rPr>
                <w:rFonts w:ascii="Times New Roman" w:eastAsia="Times New Roman" w:hAnsi="Times New Roman" w:cs="Times New Roman"/>
                <w:bCs/>
                <w:kern w:val="32"/>
                <w:sz w:val="16"/>
                <w:szCs w:val="16"/>
              </w:rPr>
              <w:t>упр.</w:t>
            </w:r>
            <w:r w:rsidRPr="00B76FF2">
              <w:rPr>
                <w:rFonts w:ascii="Times New Roman" w:eastAsia="Times New Roman" w:hAnsi="Times New Roman" w:cs="Times New Roman"/>
                <w:bCs/>
                <w:kern w:val="32"/>
                <w:sz w:val="16"/>
                <w:szCs w:val="16"/>
                <w:lang w:val="en-US"/>
              </w:rPr>
              <w:t>2</w:t>
            </w:r>
            <w:r w:rsidRPr="00B76FF2">
              <w:rPr>
                <w:rFonts w:ascii="Times New Roman" w:eastAsia="Times New Roman" w:hAnsi="Times New Roman" w:cs="Times New Roman"/>
                <w:bCs/>
                <w:kern w:val="32"/>
                <w:sz w:val="16"/>
                <w:szCs w:val="16"/>
              </w:rPr>
              <w:t xml:space="preserve"> стр.</w:t>
            </w:r>
            <w:r w:rsidRPr="00B76FF2">
              <w:rPr>
                <w:rFonts w:ascii="Times New Roman" w:eastAsia="Times New Roman" w:hAnsi="Times New Roman" w:cs="Times New Roman"/>
                <w:bCs/>
                <w:kern w:val="32"/>
                <w:sz w:val="16"/>
                <w:szCs w:val="16"/>
                <w:lang w:val="en-US"/>
              </w:rPr>
              <w:t>34</w:t>
            </w:r>
            <w:r w:rsidRPr="00B76FF2">
              <w:rPr>
                <w:rFonts w:ascii="Times New Roman" w:eastAsia="Times New Roman" w:hAnsi="Times New Roman" w:cs="Times New Roman"/>
                <w:bCs/>
                <w:kern w:val="32"/>
                <w:sz w:val="16"/>
                <w:szCs w:val="16"/>
              </w:rPr>
              <w:t>.</w:t>
            </w:r>
          </w:p>
          <w:p w:rsidR="00B76FF2" w:rsidRPr="00B76FF2" w:rsidRDefault="00B76FF2" w:rsidP="00B76FF2">
            <w:pPr>
              <w:keepNext/>
              <w:spacing w:after="0" w:line="360" w:lineRule="auto"/>
              <w:ind w:left="720"/>
              <w:jc w:val="both"/>
              <w:outlineLvl w:val="0"/>
              <w:rPr>
                <w:rFonts w:ascii="Times New Roman" w:eastAsia="Times New Roman" w:hAnsi="Times New Roman" w:cs="Times New Roman"/>
                <w:b/>
                <w:bCs/>
                <w:kern w:val="32"/>
                <w:sz w:val="16"/>
                <w:szCs w:val="16"/>
              </w:rPr>
            </w:pPr>
            <w:r w:rsidRPr="00B76FF2">
              <w:rPr>
                <w:rFonts w:ascii="Times New Roman" w:eastAsia="Times New Roman" w:hAnsi="Times New Roman" w:cs="Times New Roman"/>
                <w:b/>
                <w:bCs/>
                <w:kern w:val="32"/>
                <w:sz w:val="16"/>
                <w:szCs w:val="16"/>
              </w:rPr>
              <w:t>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rPr>
              <w:t>Даёт</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установку</w:t>
            </w:r>
            <w:r w:rsidRPr="00B76FF2">
              <w:rPr>
                <w:rFonts w:ascii="Times New Roman" w:eastAsia="Calibri" w:hAnsi="Times New Roman" w:cs="Times New Roman"/>
                <w:sz w:val="16"/>
                <w:szCs w:val="16"/>
                <w:lang w:val="en-US"/>
              </w:rPr>
              <w:t>: “Look through the text and find the most important criteria for an ad to be successful.”</w:t>
            </w: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p w:rsidR="00B76FF2" w:rsidRPr="00B76FF2" w:rsidRDefault="00B76FF2" w:rsidP="00B76FF2">
            <w:pPr>
              <w:spacing w:after="0" w:line="240" w:lineRule="auto"/>
              <w:rPr>
                <w:rFonts w:ascii="Times New Roman" w:eastAsia="Calibri" w:hAnsi="Times New Roman" w:cs="Times New Roman"/>
                <w:sz w:val="16"/>
                <w:szCs w:val="16"/>
                <w:lang w:val="en-US"/>
              </w:rPr>
            </w:pP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Просматривают   текст  и находят запрашиваемую информацию «Критерии успешной рекламы».  </w:t>
            </w:r>
          </w:p>
          <w:p w:rsidR="00B76FF2" w:rsidRPr="00B76FF2" w:rsidRDefault="00BB1980" w:rsidP="00B76FF2">
            <w:pPr>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w:t>
            </w:r>
            <w:r w:rsidR="00B76FF2" w:rsidRPr="00B76FF2">
              <w:rPr>
                <w:rFonts w:ascii="Times New Roman" w:eastAsia="Calibri" w:hAnsi="Times New Roman" w:cs="Times New Roman"/>
                <w:sz w:val="16"/>
                <w:szCs w:val="16"/>
              </w:rPr>
              <w:t>Аргументируют свой выбор.</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rPr>
              <w:t>Готовят</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ответ</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на</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вопрос</w:t>
            </w:r>
            <w:r w:rsidRPr="00B76FF2">
              <w:rPr>
                <w:rFonts w:ascii="Times New Roman" w:eastAsia="Calibri" w:hAnsi="Times New Roman" w:cs="Times New Roman"/>
                <w:sz w:val="16"/>
                <w:szCs w:val="16"/>
                <w:lang w:val="en-US"/>
              </w:rPr>
              <w:t xml:space="preserve"> “What criteria must ads satisfy?”</w:t>
            </w:r>
          </w:p>
          <w:p w:rsidR="00B76FF2" w:rsidRPr="00B76FF2" w:rsidRDefault="00B76FF2" w:rsidP="00B76FF2">
            <w:pPr>
              <w:spacing w:after="0" w:line="240" w:lineRule="auto"/>
              <w:rPr>
                <w:rFonts w:ascii="Times New Roman" w:eastAsia="Calibri" w:hAnsi="Times New Roman" w:cs="Times New Roman"/>
                <w:sz w:val="16"/>
                <w:szCs w:val="16"/>
                <w:lang w:val="en-US"/>
              </w:rPr>
            </w:pP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Отработка навыка работы с информацией. Умение извлекать запрашиваемую информацию из текста (поисковое чтение). Овладение знаниями о</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критериях успешной рекламы.</w:t>
            </w:r>
          </w:p>
        </w:tc>
        <w:tc>
          <w:tcPr>
            <w:tcW w:w="2681" w:type="dxa"/>
            <w:shd w:val="clear" w:color="auto" w:fill="auto"/>
          </w:tcPr>
          <w:p w:rsidR="00B76FF2" w:rsidRPr="00B76FF2" w:rsidRDefault="00B76FF2" w:rsidP="00B76FF2">
            <w:pPr>
              <w:spacing w:after="0" w:line="240" w:lineRule="auto"/>
              <w:ind w:left="720"/>
              <w:rPr>
                <w:rFonts w:ascii="Times New Roman" w:eastAsia="Calibri" w:hAnsi="Times New Roman" w:cs="Times New Roman"/>
                <w:sz w:val="16"/>
                <w:szCs w:val="16"/>
                <w:u w:val="single"/>
              </w:rPr>
            </w:pPr>
            <w:r w:rsidRPr="00B76FF2">
              <w:rPr>
                <w:rFonts w:ascii="Times New Roman" w:eastAsia="Calibri" w:hAnsi="Times New Roman" w:cs="Times New Roman"/>
                <w:sz w:val="16"/>
                <w:szCs w:val="16"/>
                <w:u w:val="single"/>
              </w:rPr>
              <w:t>Критерии успешной рекламы:</w:t>
            </w:r>
          </w:p>
          <w:p w:rsidR="00B76FF2" w:rsidRPr="00B76FF2" w:rsidRDefault="00B76FF2" w:rsidP="00B76FF2">
            <w:pPr>
              <w:numPr>
                <w:ilvl w:val="0"/>
                <w:numId w:val="2"/>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Содержание. </w:t>
            </w:r>
            <w:r w:rsidRPr="00B76FF2">
              <w:rPr>
                <w:rFonts w:ascii="Times New Roman" w:eastAsia="Calibri" w:hAnsi="Times New Roman" w:cs="Times New Roman"/>
                <w:sz w:val="16"/>
                <w:szCs w:val="16"/>
                <w:lang w:val="en-US"/>
              </w:rPr>
              <w:t>The right message.</w:t>
            </w:r>
          </w:p>
          <w:p w:rsidR="00B76FF2" w:rsidRPr="00B76FF2" w:rsidRDefault="00B76FF2" w:rsidP="00B76FF2">
            <w:pPr>
              <w:numPr>
                <w:ilvl w:val="0"/>
                <w:numId w:val="2"/>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Месторасположение рекламы.</w:t>
            </w:r>
            <w:r w:rsidRPr="00B76FF2">
              <w:rPr>
                <w:rFonts w:ascii="Times New Roman" w:eastAsia="Calibri" w:hAnsi="Times New Roman" w:cs="Times New Roman"/>
                <w:sz w:val="16"/>
                <w:szCs w:val="16"/>
                <w:lang w:val="en-US"/>
              </w:rPr>
              <w:t xml:space="preserve"> The vehicle.</w:t>
            </w:r>
          </w:p>
          <w:p w:rsidR="00B76FF2" w:rsidRPr="00B76FF2" w:rsidRDefault="00B76FF2" w:rsidP="00B76FF2">
            <w:pPr>
              <w:numPr>
                <w:ilvl w:val="0"/>
                <w:numId w:val="2"/>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Время размещения рекламы. </w:t>
            </w:r>
            <w:r w:rsidRPr="00B76FF2">
              <w:rPr>
                <w:rFonts w:ascii="Times New Roman" w:eastAsia="Calibri" w:hAnsi="Times New Roman" w:cs="Times New Roman"/>
                <w:sz w:val="16"/>
                <w:szCs w:val="16"/>
                <w:lang w:val="en-US"/>
              </w:rPr>
              <w:t>The</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timing</w:t>
            </w:r>
            <w:r w:rsidRPr="00B76FF2">
              <w:rPr>
                <w:rFonts w:ascii="Times New Roman" w:eastAsia="Calibri" w:hAnsi="Times New Roman" w:cs="Times New Roman"/>
                <w:sz w:val="16"/>
                <w:szCs w:val="16"/>
              </w:rPr>
              <w:t>.</w:t>
            </w:r>
          </w:p>
          <w:p w:rsidR="00B76FF2" w:rsidRPr="00B76FF2" w:rsidRDefault="00B76FF2" w:rsidP="00B76FF2">
            <w:pPr>
              <w:spacing w:after="0" w:line="240" w:lineRule="auto"/>
              <w:rPr>
                <w:rFonts w:ascii="Times New Roman" w:eastAsia="Calibri" w:hAnsi="Times New Roman" w:cs="Times New Roman"/>
                <w:sz w:val="16"/>
                <w:szCs w:val="16"/>
              </w:rPr>
            </w:pPr>
          </w:p>
        </w:tc>
      </w:tr>
      <w:tr w:rsidR="00B76FF2" w:rsidRPr="00B76FF2" w:rsidTr="00B76FF2">
        <w:tc>
          <w:tcPr>
            <w:tcW w:w="2531" w:type="dxa"/>
            <w:shd w:val="clear" w:color="auto" w:fill="auto"/>
          </w:tcPr>
          <w:p w:rsidR="00B76FF2" w:rsidRPr="00B76FF2" w:rsidRDefault="00B76FF2" w:rsidP="00B76FF2">
            <w:pPr>
              <w:keepNext/>
              <w:numPr>
                <w:ilvl w:val="0"/>
                <w:numId w:val="1"/>
              </w:numPr>
              <w:spacing w:after="0" w:afterAutospacing="1" w:line="360" w:lineRule="auto"/>
              <w:jc w:val="both"/>
              <w:outlineLvl w:val="0"/>
              <w:rPr>
                <w:rFonts w:ascii="Times New Roman" w:eastAsia="Times New Roman" w:hAnsi="Times New Roman" w:cs="Times New Roman"/>
                <w:bCs/>
                <w:kern w:val="32"/>
                <w:sz w:val="16"/>
                <w:szCs w:val="16"/>
              </w:rPr>
            </w:pPr>
            <w:r w:rsidRPr="00B76FF2">
              <w:rPr>
                <w:rFonts w:ascii="Times New Roman" w:eastAsia="Times New Roman" w:hAnsi="Times New Roman" w:cs="Times New Roman"/>
                <w:bCs/>
                <w:kern w:val="32"/>
                <w:sz w:val="16"/>
                <w:szCs w:val="16"/>
              </w:rPr>
              <w:t>Обсуждение ещё одного важного вида рекламного искусства – слогана.</w:t>
            </w:r>
          </w:p>
          <w:p w:rsidR="00B76FF2" w:rsidRPr="00B76FF2" w:rsidRDefault="00B76FF2" w:rsidP="00B76FF2">
            <w:pPr>
              <w:spacing w:after="100" w:afterAutospacing="1" w:line="360" w:lineRule="auto"/>
              <w:ind w:left="720"/>
              <w:jc w:val="both"/>
              <w:rPr>
                <w:rFonts w:ascii="Calibri" w:eastAsia="Calibri" w:hAnsi="Calibri" w:cs="Times New Roman"/>
                <w:b/>
                <w:sz w:val="16"/>
                <w:szCs w:val="16"/>
              </w:rPr>
            </w:pPr>
            <w:r w:rsidRPr="00B76FF2">
              <w:rPr>
                <w:rFonts w:ascii="Calibri" w:eastAsia="Calibri" w:hAnsi="Calibri" w:cs="Times New Roman"/>
                <w:b/>
                <w:sz w:val="16"/>
                <w:szCs w:val="16"/>
              </w:rPr>
              <w:t>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rPr>
              <w:t>Даёт</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установку</w:t>
            </w:r>
            <w:r w:rsidRPr="00B76FF2">
              <w:rPr>
                <w:rFonts w:ascii="Times New Roman" w:eastAsia="Calibri" w:hAnsi="Times New Roman" w:cs="Times New Roman"/>
                <w:sz w:val="16"/>
                <w:szCs w:val="16"/>
                <w:lang w:val="en-US"/>
              </w:rPr>
              <w:t>: “There is one more point in any advertisement which promotes or contributes to the success of sales. It’s an independent and important kind of advertising art. Tell me what it is. Give me an example of a slogan, which is known by everybody.”</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rPr>
              <w:t>Задаёт</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дополнительный</w:t>
            </w:r>
            <w:r w:rsidRPr="00B76FF2">
              <w:rPr>
                <w:rFonts w:ascii="Times New Roman" w:eastAsia="Calibri" w:hAnsi="Times New Roman" w:cs="Times New Roman"/>
                <w:sz w:val="16"/>
                <w:szCs w:val="16"/>
                <w:lang w:val="en-US"/>
              </w:rPr>
              <w:t xml:space="preserve"> </w:t>
            </w:r>
            <w:r w:rsidRPr="00B76FF2">
              <w:rPr>
                <w:rFonts w:ascii="Times New Roman" w:eastAsia="Calibri" w:hAnsi="Times New Roman" w:cs="Times New Roman"/>
                <w:sz w:val="16"/>
                <w:szCs w:val="16"/>
              </w:rPr>
              <w:t>вопрос</w:t>
            </w:r>
            <w:r w:rsidRPr="00B76FF2">
              <w:rPr>
                <w:rFonts w:ascii="Times New Roman" w:eastAsia="Calibri" w:hAnsi="Times New Roman" w:cs="Times New Roman"/>
                <w:sz w:val="16"/>
                <w:szCs w:val="16"/>
                <w:lang w:val="en-US"/>
              </w:rPr>
              <w:t xml:space="preserve">: “What is the origin of this term? </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Участвуют в беседе с учителем  на заданную тему.</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Приводят примеры самых известных слоганов самых известных мировых брендов, характеризуют их и </w:t>
            </w:r>
            <w:proofErr w:type="gramStart"/>
            <w:r w:rsidRPr="00B76FF2">
              <w:rPr>
                <w:rFonts w:ascii="Times New Roman" w:eastAsia="Calibri" w:hAnsi="Times New Roman" w:cs="Times New Roman"/>
                <w:sz w:val="16"/>
                <w:szCs w:val="16"/>
              </w:rPr>
              <w:t>высказывают своё отношение</w:t>
            </w:r>
            <w:proofErr w:type="gramEnd"/>
            <w:r w:rsidRPr="00B76FF2">
              <w:rPr>
                <w:rFonts w:ascii="Times New Roman" w:eastAsia="Calibri" w:hAnsi="Times New Roman" w:cs="Times New Roman"/>
                <w:sz w:val="16"/>
                <w:szCs w:val="16"/>
              </w:rPr>
              <w:t xml:space="preserve"> к качеству слогана.</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Объясняют этимологию слова «Слоган».</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Умение сообщать информацию, выражать свою точку зрения и обосновывать её.</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i/>
                <w:sz w:val="16"/>
                <w:szCs w:val="16"/>
                <w:u w:val="single"/>
              </w:rPr>
              <w:t xml:space="preserve">Слоганы </w:t>
            </w:r>
            <w:r w:rsidRPr="00B76FF2">
              <w:rPr>
                <w:rFonts w:ascii="Times New Roman" w:eastAsia="Calibri" w:hAnsi="Times New Roman" w:cs="Times New Roman"/>
                <w:sz w:val="16"/>
                <w:szCs w:val="16"/>
              </w:rPr>
              <w:t>— это отдельный, очень важный вид рекламного искусства. Они не только продают товар и формируют образ компании в головах потребителей. Они становятся частью культурного пласта того времени.</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«Слоган» — термин, пришедший в русский язык из английского, первоначально был распространен среди американских рекламистов. Само слово, однако, весьма древнее, происходит из гаэльского языка (</w:t>
            </w:r>
            <w:proofErr w:type="spellStart"/>
            <w:r w:rsidRPr="00B76FF2">
              <w:rPr>
                <w:rFonts w:ascii="Times New Roman" w:eastAsia="Calibri" w:hAnsi="Times New Roman" w:cs="Times New Roman"/>
                <w:sz w:val="16"/>
                <w:szCs w:val="16"/>
              </w:rPr>
              <w:t>sluagh-ghairm</w:t>
            </w:r>
            <w:proofErr w:type="spellEnd"/>
            <w:r w:rsidRPr="00B76FF2">
              <w:rPr>
                <w:rFonts w:ascii="Times New Roman" w:eastAsia="Calibri" w:hAnsi="Times New Roman" w:cs="Times New Roman"/>
                <w:sz w:val="16"/>
                <w:szCs w:val="16"/>
              </w:rPr>
              <w:t xml:space="preserve">), где означало «боевой клич». В современном значении впервые употреблено в 1880 году. Ранее в русском языке вместо слова «слоган» употреблялось слово «лозунг», пришедшее в русский язык </w:t>
            </w:r>
            <w:proofErr w:type="gramStart"/>
            <w:r w:rsidRPr="00B76FF2">
              <w:rPr>
                <w:rFonts w:ascii="Times New Roman" w:eastAsia="Calibri" w:hAnsi="Times New Roman" w:cs="Times New Roman"/>
                <w:sz w:val="16"/>
                <w:szCs w:val="16"/>
              </w:rPr>
              <w:t>из</w:t>
            </w:r>
            <w:proofErr w:type="gramEnd"/>
            <w:r w:rsidRPr="00B76FF2">
              <w:rPr>
                <w:rFonts w:ascii="Times New Roman" w:eastAsia="Calibri" w:hAnsi="Times New Roman" w:cs="Times New Roman"/>
                <w:sz w:val="16"/>
                <w:szCs w:val="16"/>
              </w:rPr>
              <w:t xml:space="preserve"> немецкого (</w:t>
            </w:r>
            <w:proofErr w:type="spellStart"/>
            <w:r w:rsidRPr="00B76FF2">
              <w:rPr>
                <w:rFonts w:ascii="Times New Roman" w:eastAsia="Calibri" w:hAnsi="Times New Roman" w:cs="Times New Roman"/>
                <w:sz w:val="16"/>
                <w:szCs w:val="16"/>
              </w:rPr>
              <w:t>losung</w:t>
            </w:r>
            <w:proofErr w:type="spellEnd"/>
            <w:r w:rsidRPr="00B76FF2">
              <w:rPr>
                <w:rFonts w:ascii="Times New Roman" w:eastAsia="Calibri" w:hAnsi="Times New Roman" w:cs="Times New Roman"/>
                <w:sz w:val="16"/>
                <w:szCs w:val="16"/>
              </w:rPr>
              <w:t xml:space="preserve"> — «военный пароль»).</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b/>
                <w:sz w:val="16"/>
                <w:szCs w:val="16"/>
              </w:rPr>
              <w:t>(Приложение 2)</w:t>
            </w:r>
          </w:p>
        </w:tc>
      </w:tr>
      <w:tr w:rsidR="00B76FF2" w:rsidRPr="00B76FF2" w:rsidTr="00B76FF2">
        <w:tc>
          <w:tcPr>
            <w:tcW w:w="2531" w:type="dxa"/>
            <w:shd w:val="clear" w:color="auto" w:fill="auto"/>
          </w:tcPr>
          <w:p w:rsidR="00B76FF2" w:rsidRPr="00B76FF2" w:rsidRDefault="00B76FF2" w:rsidP="00B76FF2">
            <w:pPr>
              <w:keepNext/>
              <w:numPr>
                <w:ilvl w:val="0"/>
                <w:numId w:val="1"/>
              </w:numPr>
              <w:spacing w:after="0" w:afterAutospacing="1" w:line="360" w:lineRule="auto"/>
              <w:jc w:val="both"/>
              <w:outlineLvl w:val="0"/>
              <w:rPr>
                <w:rFonts w:ascii="Times New Roman" w:eastAsia="Times New Roman" w:hAnsi="Times New Roman" w:cs="Times New Roman"/>
                <w:bCs/>
                <w:kern w:val="32"/>
                <w:sz w:val="16"/>
                <w:szCs w:val="16"/>
              </w:rPr>
            </w:pPr>
            <w:r w:rsidRPr="00B76FF2">
              <w:rPr>
                <w:rFonts w:ascii="Times New Roman" w:eastAsia="Times New Roman" w:hAnsi="Times New Roman" w:cs="Times New Roman"/>
                <w:bCs/>
                <w:kern w:val="32"/>
                <w:sz w:val="16"/>
                <w:szCs w:val="16"/>
              </w:rPr>
              <w:t>Повторение лексики по теме «Новые виды рекламы. Скрытая реклама».</w:t>
            </w:r>
          </w:p>
          <w:p w:rsidR="00B76FF2" w:rsidRPr="00B76FF2" w:rsidRDefault="00B76FF2" w:rsidP="00B76FF2">
            <w:pPr>
              <w:spacing w:after="100" w:afterAutospacing="1" w:line="360" w:lineRule="auto"/>
              <w:ind w:left="720"/>
              <w:jc w:val="both"/>
              <w:rPr>
                <w:rFonts w:ascii="Calibri" w:eastAsia="Calibri" w:hAnsi="Calibri" w:cs="Times New Roman"/>
                <w:b/>
                <w:sz w:val="16"/>
                <w:szCs w:val="16"/>
              </w:rPr>
            </w:pPr>
            <w:r w:rsidRPr="00B76FF2">
              <w:rPr>
                <w:rFonts w:ascii="Calibri" w:eastAsia="Calibri" w:hAnsi="Calibri" w:cs="Times New Roman"/>
                <w:b/>
                <w:sz w:val="16"/>
                <w:szCs w:val="16"/>
              </w:rPr>
              <w:t>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Предлагает повторить лексику по теме “</w:t>
            </w:r>
            <w:r w:rsidRPr="00B76FF2">
              <w:rPr>
                <w:rFonts w:ascii="Times New Roman" w:eastAsia="Calibri" w:hAnsi="Times New Roman" w:cs="Times New Roman"/>
                <w:sz w:val="16"/>
                <w:szCs w:val="16"/>
                <w:lang w:val="en-US"/>
              </w:rPr>
              <w:t>Now</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let</w:t>
            </w:r>
            <w:r w:rsidRPr="00B76FF2">
              <w:rPr>
                <w:rFonts w:ascii="Times New Roman" w:eastAsia="Calibri" w:hAnsi="Times New Roman" w:cs="Times New Roman"/>
                <w:sz w:val="16"/>
                <w:szCs w:val="16"/>
              </w:rPr>
              <w:t>’</w:t>
            </w:r>
            <w:r w:rsidRPr="00B76FF2">
              <w:rPr>
                <w:rFonts w:ascii="Times New Roman" w:eastAsia="Calibri" w:hAnsi="Times New Roman" w:cs="Times New Roman"/>
                <w:sz w:val="16"/>
                <w:szCs w:val="16"/>
                <w:lang w:val="en-US"/>
              </w:rPr>
              <w:t>s</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discuss</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new</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kinds</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of</w:t>
            </w:r>
            <w:r w:rsidRPr="00B76FF2">
              <w:rPr>
                <w:rFonts w:ascii="Times New Roman" w:eastAsia="Calibri" w:hAnsi="Times New Roman" w:cs="Times New Roman"/>
                <w:sz w:val="16"/>
                <w:szCs w:val="16"/>
              </w:rPr>
              <w:t xml:space="preserve"> </w:t>
            </w:r>
            <w:r w:rsidRPr="00B76FF2">
              <w:rPr>
                <w:rFonts w:ascii="Times New Roman" w:eastAsia="Calibri" w:hAnsi="Times New Roman" w:cs="Times New Roman"/>
                <w:sz w:val="16"/>
                <w:szCs w:val="16"/>
                <w:lang w:val="en-US"/>
              </w:rPr>
              <w:t>ads</w:t>
            </w:r>
            <w:r w:rsidRPr="00B76FF2">
              <w:rPr>
                <w:rFonts w:ascii="Times New Roman" w:eastAsia="Calibri" w:hAnsi="Times New Roman" w:cs="Times New Roman"/>
                <w:sz w:val="16"/>
                <w:szCs w:val="16"/>
              </w:rPr>
              <w:t>.“</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Вывешивает на доске карточки с лексикой.</w:t>
            </w:r>
          </w:p>
          <w:p w:rsid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Включает презентацию с картинками скрытой рекламы.</w:t>
            </w:r>
          </w:p>
          <w:p w:rsidR="00DD52CD" w:rsidRPr="00DD52CD" w:rsidRDefault="00DD52CD" w:rsidP="00B76FF2">
            <w:pPr>
              <w:spacing w:after="0" w:line="240" w:lineRule="auto"/>
              <w:rPr>
                <w:rFonts w:ascii="Times New Roman" w:eastAsia="Calibri" w:hAnsi="Times New Roman" w:cs="Times New Roman"/>
                <w:b/>
                <w:sz w:val="16"/>
                <w:szCs w:val="16"/>
              </w:rPr>
            </w:pPr>
            <w:r w:rsidRPr="00DD52CD">
              <w:rPr>
                <w:rFonts w:ascii="Times New Roman" w:eastAsia="Calibri" w:hAnsi="Times New Roman" w:cs="Times New Roman"/>
                <w:b/>
                <w:sz w:val="16"/>
                <w:szCs w:val="16"/>
              </w:rPr>
              <w:t>(Приложение 4)</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Объясняют значение предложенных лексических единиц. </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Учащиеся сопоставляют картинки с терминами.</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Воспроизведение и употребление в речи необходимой лексики в соответствии с коммуникативной задачей.</w:t>
            </w:r>
          </w:p>
        </w:tc>
        <w:tc>
          <w:tcPr>
            <w:tcW w:w="2681" w:type="dxa"/>
            <w:shd w:val="clear" w:color="auto" w:fill="auto"/>
          </w:tcPr>
          <w:p w:rsidR="00B76FF2" w:rsidRPr="00B76FF2" w:rsidRDefault="00BB1980"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(Приложение 3)</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Ambient advertising.</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Surrogate advertising.</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Celebrity ads.</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Mobile billboards ads.</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Mobile billboards ads.</w:t>
            </w:r>
          </w:p>
          <w:p w:rsidR="00B76FF2" w:rsidRPr="00B76FF2" w:rsidRDefault="00B76FF2" w:rsidP="00B76FF2">
            <w:pPr>
              <w:numPr>
                <w:ilvl w:val="0"/>
                <w:numId w:val="4"/>
              </w:numPr>
              <w:spacing w:after="0" w:afterAutospacing="1" w:line="240" w:lineRule="auto"/>
              <w:jc w:val="both"/>
              <w:rPr>
                <w:rFonts w:ascii="Times New Roman" w:eastAsia="Calibri" w:hAnsi="Times New Roman" w:cs="Times New Roman"/>
                <w:b/>
                <w:sz w:val="16"/>
                <w:szCs w:val="16"/>
              </w:rPr>
            </w:pPr>
            <w:proofErr w:type="spellStart"/>
            <w:r w:rsidRPr="00B76FF2">
              <w:rPr>
                <w:rFonts w:ascii="Times New Roman" w:eastAsia="Calibri" w:hAnsi="Times New Roman" w:cs="Times New Roman"/>
                <w:sz w:val="16"/>
                <w:szCs w:val="16"/>
              </w:rPr>
              <w:t>Sky-writing</w:t>
            </w:r>
            <w:proofErr w:type="spellEnd"/>
            <w:r w:rsidRPr="00B76FF2">
              <w:rPr>
                <w:rFonts w:ascii="Times New Roman" w:eastAsia="Calibri" w:hAnsi="Times New Roman" w:cs="Times New Roman"/>
                <w:sz w:val="16"/>
                <w:szCs w:val="16"/>
              </w:rPr>
              <w:t xml:space="preserve"> </w:t>
            </w:r>
            <w:proofErr w:type="spellStart"/>
            <w:r w:rsidRPr="00B76FF2">
              <w:rPr>
                <w:rFonts w:ascii="Times New Roman" w:eastAsia="Calibri" w:hAnsi="Times New Roman" w:cs="Times New Roman"/>
                <w:sz w:val="16"/>
                <w:szCs w:val="16"/>
              </w:rPr>
              <w:t>ads</w:t>
            </w:r>
            <w:proofErr w:type="spellEnd"/>
            <w:r w:rsidRPr="00B76FF2">
              <w:rPr>
                <w:rFonts w:ascii="Times New Roman" w:eastAsia="Calibri" w:hAnsi="Times New Roman" w:cs="Times New Roman"/>
                <w:sz w:val="16"/>
                <w:szCs w:val="16"/>
              </w:rPr>
              <w:t>.</w:t>
            </w:r>
          </w:p>
          <w:p w:rsidR="00B76FF2" w:rsidRPr="00B76FF2" w:rsidRDefault="00B76FF2" w:rsidP="00B76FF2">
            <w:pPr>
              <w:spacing w:after="0" w:line="240" w:lineRule="auto"/>
              <w:rPr>
                <w:rFonts w:ascii="Times New Roman" w:eastAsia="Calibri" w:hAnsi="Times New Roman" w:cs="Times New Roman"/>
                <w:b/>
                <w:sz w:val="16"/>
                <w:szCs w:val="16"/>
              </w:rPr>
            </w:pPr>
          </w:p>
        </w:tc>
      </w:tr>
      <w:tr w:rsidR="00B76FF2" w:rsidRPr="00B76FF2" w:rsidTr="00B76FF2">
        <w:tc>
          <w:tcPr>
            <w:tcW w:w="2531" w:type="dxa"/>
            <w:shd w:val="clear" w:color="auto" w:fill="auto"/>
          </w:tcPr>
          <w:p w:rsidR="00B76FF2" w:rsidRPr="00B76FF2" w:rsidRDefault="00B76FF2" w:rsidP="00B76FF2">
            <w:pPr>
              <w:keepNext/>
              <w:numPr>
                <w:ilvl w:val="0"/>
                <w:numId w:val="1"/>
              </w:numPr>
              <w:spacing w:after="0" w:afterAutospacing="1" w:line="360" w:lineRule="auto"/>
              <w:jc w:val="both"/>
              <w:outlineLvl w:val="0"/>
              <w:rPr>
                <w:rFonts w:ascii="Times New Roman" w:eastAsia="Times New Roman" w:hAnsi="Times New Roman" w:cs="Times New Roman"/>
                <w:bCs/>
                <w:kern w:val="32"/>
                <w:sz w:val="16"/>
                <w:szCs w:val="16"/>
              </w:rPr>
            </w:pPr>
            <w:r w:rsidRPr="00B76FF2">
              <w:rPr>
                <w:rFonts w:ascii="Times New Roman" w:eastAsia="Times New Roman" w:hAnsi="Times New Roman" w:cs="Times New Roman"/>
                <w:bCs/>
                <w:kern w:val="32"/>
                <w:sz w:val="16"/>
                <w:szCs w:val="16"/>
              </w:rPr>
              <w:t xml:space="preserve">Повторение структуры </w:t>
            </w:r>
            <w:proofErr w:type="gramStart"/>
            <w:r w:rsidRPr="00B76FF2">
              <w:rPr>
                <w:rFonts w:ascii="Times New Roman" w:eastAsia="Times New Roman" w:hAnsi="Times New Roman" w:cs="Times New Roman"/>
                <w:bCs/>
                <w:kern w:val="32"/>
                <w:sz w:val="16"/>
                <w:szCs w:val="16"/>
              </w:rPr>
              <w:t>рекламного</w:t>
            </w:r>
            <w:proofErr w:type="gramEnd"/>
            <w:r w:rsidRPr="00B76FF2">
              <w:rPr>
                <w:rFonts w:ascii="Times New Roman" w:eastAsia="Times New Roman" w:hAnsi="Times New Roman" w:cs="Times New Roman"/>
                <w:bCs/>
                <w:kern w:val="32"/>
                <w:sz w:val="16"/>
                <w:szCs w:val="16"/>
              </w:rPr>
              <w:t xml:space="preserve"> постера. Заполнение структуры постера.</w:t>
            </w:r>
          </w:p>
          <w:p w:rsidR="00B76FF2" w:rsidRPr="00B76FF2" w:rsidRDefault="00B76FF2" w:rsidP="00B76FF2">
            <w:pPr>
              <w:spacing w:after="100" w:afterAutospacing="1" w:line="360" w:lineRule="auto"/>
              <w:jc w:val="center"/>
              <w:rPr>
                <w:rFonts w:ascii="Calibri" w:eastAsia="Calibri" w:hAnsi="Calibri" w:cs="Times New Roman"/>
                <w:b/>
                <w:sz w:val="16"/>
                <w:szCs w:val="16"/>
              </w:rPr>
            </w:pPr>
            <w:r w:rsidRPr="00B76FF2">
              <w:rPr>
                <w:rFonts w:ascii="Calibri" w:eastAsia="Calibri" w:hAnsi="Calibri" w:cs="Times New Roman"/>
                <w:b/>
                <w:sz w:val="16"/>
                <w:szCs w:val="16"/>
              </w:rPr>
              <w:t>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Предлагает вспомнить структуру постера и заполнить на доске схему. </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Вместе с учителем заполняют схему на доске.</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Умение разработать структуру </w:t>
            </w:r>
            <w:proofErr w:type="gramStart"/>
            <w:r w:rsidRPr="00B76FF2">
              <w:rPr>
                <w:rFonts w:ascii="Times New Roman" w:eastAsia="Calibri" w:hAnsi="Times New Roman" w:cs="Times New Roman"/>
                <w:sz w:val="16"/>
                <w:szCs w:val="16"/>
              </w:rPr>
              <w:t>рекламного</w:t>
            </w:r>
            <w:proofErr w:type="gramEnd"/>
            <w:r w:rsidRPr="00B76FF2">
              <w:rPr>
                <w:rFonts w:ascii="Times New Roman" w:eastAsia="Calibri" w:hAnsi="Times New Roman" w:cs="Times New Roman"/>
                <w:sz w:val="16"/>
                <w:szCs w:val="16"/>
              </w:rPr>
              <w:t xml:space="preserve"> постера и создать слоган к нему.</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b/>
                <w:i/>
                <w:sz w:val="16"/>
                <w:szCs w:val="16"/>
                <w:u w:val="single"/>
                <w:lang w:val="en-US"/>
              </w:rPr>
            </w:pPr>
            <w:r w:rsidRPr="00B76FF2">
              <w:rPr>
                <w:rFonts w:ascii="Times New Roman" w:eastAsia="Calibri" w:hAnsi="Times New Roman" w:cs="Times New Roman"/>
                <w:b/>
                <w:i/>
                <w:sz w:val="16"/>
                <w:szCs w:val="16"/>
                <w:u w:val="single"/>
                <w:lang w:val="en-US"/>
              </w:rPr>
              <w:t>The rules of successful ads:</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1.</w:t>
            </w:r>
            <w:r w:rsidRPr="00B76FF2">
              <w:rPr>
                <w:rFonts w:ascii="Times New Roman" w:eastAsia="Calibri" w:hAnsi="Times New Roman" w:cs="Times New Roman"/>
                <w:sz w:val="16"/>
                <w:szCs w:val="16"/>
                <w:lang w:val="en-US"/>
              </w:rPr>
              <w:tab/>
              <w:t>An exciting title.</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2.</w:t>
            </w:r>
            <w:r w:rsidRPr="00B76FF2">
              <w:rPr>
                <w:rFonts w:ascii="Times New Roman" w:eastAsia="Calibri" w:hAnsi="Times New Roman" w:cs="Times New Roman"/>
                <w:sz w:val="16"/>
                <w:szCs w:val="16"/>
                <w:lang w:val="en-US"/>
              </w:rPr>
              <w:tab/>
              <w:t>Existence of a picture of the product.</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3.</w:t>
            </w:r>
            <w:r w:rsidRPr="00B76FF2">
              <w:rPr>
                <w:rFonts w:ascii="Times New Roman" w:eastAsia="Calibri" w:hAnsi="Times New Roman" w:cs="Times New Roman"/>
                <w:sz w:val="16"/>
                <w:szCs w:val="16"/>
                <w:lang w:val="en-US"/>
              </w:rPr>
              <w:tab/>
              <w:t>Description of the product in general.</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4.</w:t>
            </w:r>
            <w:r w:rsidRPr="00B76FF2">
              <w:rPr>
                <w:rFonts w:ascii="Times New Roman" w:eastAsia="Calibri" w:hAnsi="Times New Roman" w:cs="Times New Roman"/>
                <w:sz w:val="16"/>
                <w:szCs w:val="16"/>
                <w:lang w:val="en-US"/>
              </w:rPr>
              <w:tab/>
              <w:t>Description of the product in details.</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5.</w:t>
            </w:r>
            <w:r w:rsidRPr="00B76FF2">
              <w:rPr>
                <w:rFonts w:ascii="Times New Roman" w:eastAsia="Calibri" w:hAnsi="Times New Roman" w:cs="Times New Roman"/>
                <w:sz w:val="16"/>
                <w:szCs w:val="16"/>
                <w:lang w:val="en-US"/>
              </w:rPr>
              <w:tab/>
              <w:t>Explanation why people like it.</w:t>
            </w:r>
          </w:p>
          <w:p w:rsidR="00B76FF2" w:rsidRPr="00B76FF2" w:rsidRDefault="00B76FF2" w:rsidP="00B76FF2">
            <w:pPr>
              <w:spacing w:after="0" w:line="240" w:lineRule="auto"/>
              <w:rPr>
                <w:rFonts w:ascii="Times New Roman" w:eastAsia="Calibri" w:hAnsi="Times New Roman" w:cs="Times New Roman"/>
                <w:sz w:val="16"/>
                <w:szCs w:val="16"/>
                <w:lang w:val="en-US"/>
              </w:rPr>
            </w:pPr>
            <w:r w:rsidRPr="00B76FF2">
              <w:rPr>
                <w:rFonts w:ascii="Times New Roman" w:eastAsia="Calibri" w:hAnsi="Times New Roman" w:cs="Times New Roman"/>
                <w:sz w:val="16"/>
                <w:szCs w:val="16"/>
                <w:lang w:val="en-US"/>
              </w:rPr>
              <w:t>6.</w:t>
            </w:r>
            <w:r w:rsidRPr="00B76FF2">
              <w:rPr>
                <w:rFonts w:ascii="Times New Roman" w:eastAsia="Calibri" w:hAnsi="Times New Roman" w:cs="Times New Roman"/>
                <w:sz w:val="16"/>
                <w:szCs w:val="16"/>
                <w:lang w:val="en-US"/>
              </w:rPr>
              <w:tab/>
              <w:t>Existence of the sentence what to do next.</w:t>
            </w:r>
          </w:p>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 xml:space="preserve">(Приложение </w:t>
            </w:r>
            <w:r w:rsidRPr="00B76FF2">
              <w:rPr>
                <w:rFonts w:ascii="Times New Roman" w:eastAsia="Calibri" w:hAnsi="Times New Roman" w:cs="Times New Roman"/>
                <w:b/>
                <w:sz w:val="16"/>
                <w:szCs w:val="16"/>
                <w:lang w:val="en-US"/>
              </w:rPr>
              <w:t>4</w:t>
            </w:r>
            <w:r w:rsidRPr="00B76FF2">
              <w:rPr>
                <w:rFonts w:ascii="Times New Roman" w:eastAsia="Calibri" w:hAnsi="Times New Roman" w:cs="Times New Roman"/>
                <w:b/>
                <w:sz w:val="16"/>
                <w:szCs w:val="16"/>
              </w:rPr>
              <w:t>)</w:t>
            </w:r>
          </w:p>
          <w:p w:rsidR="00B76FF2" w:rsidRPr="00B76FF2" w:rsidRDefault="00B76FF2" w:rsidP="00B76FF2">
            <w:pPr>
              <w:spacing w:after="0" w:line="240" w:lineRule="auto"/>
              <w:rPr>
                <w:rFonts w:ascii="Times New Roman" w:eastAsia="Calibri" w:hAnsi="Times New Roman" w:cs="Times New Roman"/>
                <w:sz w:val="16"/>
                <w:szCs w:val="16"/>
              </w:rPr>
            </w:pPr>
          </w:p>
        </w:tc>
      </w:tr>
      <w:tr w:rsidR="00B76FF2" w:rsidRPr="00B76FF2" w:rsidTr="00B76FF2">
        <w:tc>
          <w:tcPr>
            <w:tcW w:w="2531" w:type="dxa"/>
            <w:shd w:val="clear" w:color="auto" w:fill="auto"/>
          </w:tcPr>
          <w:p w:rsidR="00B76FF2" w:rsidRPr="00B76FF2" w:rsidRDefault="00B76FF2" w:rsidP="00B76FF2">
            <w:pPr>
              <w:numPr>
                <w:ilvl w:val="0"/>
                <w:numId w:val="1"/>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Ролевая игра «В рекламном  агентстве» Презентация учащимися собственного образовательного продукта по схеме.  </w:t>
            </w:r>
          </w:p>
          <w:p w:rsidR="00B76FF2" w:rsidRPr="00B76FF2" w:rsidRDefault="00B76FF2" w:rsidP="00B76FF2">
            <w:pPr>
              <w:spacing w:after="0" w:line="240" w:lineRule="auto"/>
              <w:ind w:left="720"/>
              <w:rPr>
                <w:rFonts w:ascii="Times New Roman" w:eastAsia="Calibri" w:hAnsi="Times New Roman" w:cs="Times New Roman"/>
                <w:sz w:val="16"/>
                <w:szCs w:val="16"/>
              </w:rPr>
            </w:pPr>
          </w:p>
          <w:p w:rsidR="00B76FF2" w:rsidRPr="00B76FF2" w:rsidRDefault="00B76FF2" w:rsidP="00B76FF2">
            <w:pPr>
              <w:spacing w:after="0" w:line="240" w:lineRule="auto"/>
              <w:ind w:left="720"/>
              <w:rPr>
                <w:rFonts w:ascii="Times New Roman" w:eastAsia="Calibri" w:hAnsi="Times New Roman" w:cs="Times New Roman"/>
                <w:sz w:val="16"/>
                <w:szCs w:val="16"/>
              </w:rPr>
            </w:pPr>
          </w:p>
          <w:p w:rsidR="00B76FF2" w:rsidRPr="00B76FF2" w:rsidRDefault="00B76FF2" w:rsidP="00B76FF2">
            <w:pPr>
              <w:spacing w:after="0" w:line="240" w:lineRule="auto"/>
              <w:ind w:left="720"/>
              <w:rPr>
                <w:rFonts w:ascii="Times New Roman" w:eastAsia="Calibri" w:hAnsi="Times New Roman" w:cs="Times New Roman"/>
                <w:b/>
                <w:sz w:val="16"/>
                <w:szCs w:val="16"/>
              </w:rPr>
            </w:pPr>
            <w:r w:rsidRPr="00B76FF2">
              <w:rPr>
                <w:rFonts w:ascii="Times New Roman" w:eastAsia="Calibri" w:hAnsi="Times New Roman" w:cs="Times New Roman"/>
                <w:b/>
                <w:sz w:val="16"/>
                <w:szCs w:val="16"/>
              </w:rPr>
              <w:t>20 минут</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Предлагает презентовать собственный рекламный постер и слоган к нему для продажи своего товара.</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Групповое обсуждение достоинств и </w:t>
            </w:r>
            <w:proofErr w:type="gramStart"/>
            <w:r w:rsidRPr="00B76FF2">
              <w:rPr>
                <w:rFonts w:ascii="Times New Roman" w:eastAsia="Calibri" w:hAnsi="Times New Roman" w:cs="Times New Roman"/>
                <w:sz w:val="16"/>
                <w:szCs w:val="16"/>
              </w:rPr>
              <w:t>недостатков</w:t>
            </w:r>
            <w:proofErr w:type="gramEnd"/>
            <w:r w:rsidRPr="00B76FF2">
              <w:rPr>
                <w:rFonts w:ascii="Times New Roman" w:eastAsia="Calibri" w:hAnsi="Times New Roman" w:cs="Times New Roman"/>
                <w:sz w:val="16"/>
                <w:szCs w:val="16"/>
              </w:rPr>
              <w:t xml:space="preserve"> созданных самостоятельно образовательных продуктов, используя лексику, отработанную </w:t>
            </w:r>
            <w:r w:rsidRPr="00B76FF2">
              <w:rPr>
                <w:rFonts w:ascii="Times New Roman" w:eastAsia="Calibri" w:hAnsi="Times New Roman" w:cs="Times New Roman"/>
                <w:sz w:val="16"/>
                <w:szCs w:val="16"/>
              </w:rPr>
              <w:lastRenderedPageBreak/>
              <w:t xml:space="preserve">на уроке. </w:t>
            </w: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lastRenderedPageBreak/>
              <w:t xml:space="preserve">Умение взаимодействовать с окружающими. Проявление гражданской идентичности личности. Умения осуществлять межличностное общение. Проявление </w:t>
            </w:r>
            <w:r w:rsidRPr="00B76FF2">
              <w:rPr>
                <w:rFonts w:ascii="Times New Roman" w:eastAsia="Calibri" w:hAnsi="Times New Roman" w:cs="Times New Roman"/>
                <w:sz w:val="16"/>
                <w:szCs w:val="16"/>
              </w:rPr>
              <w:lastRenderedPageBreak/>
              <w:t>творческого потенциала.</w:t>
            </w:r>
          </w:p>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Умение делать сообщение. Употребление в речи основных изученных лексических единиц.</w:t>
            </w: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lastRenderedPageBreak/>
              <w:t xml:space="preserve">Индивидуальные задания по проектированию рекламного постера и слогана к нему. </w:t>
            </w:r>
          </w:p>
        </w:tc>
      </w:tr>
      <w:tr w:rsidR="00B76FF2" w:rsidRPr="00B76FF2" w:rsidTr="00B76FF2">
        <w:tc>
          <w:tcPr>
            <w:tcW w:w="2531" w:type="dxa"/>
            <w:shd w:val="clear" w:color="auto" w:fill="auto"/>
          </w:tcPr>
          <w:p w:rsidR="00B76FF2" w:rsidRPr="00B76FF2" w:rsidRDefault="00B76FF2" w:rsidP="00B76FF2">
            <w:pPr>
              <w:numPr>
                <w:ilvl w:val="0"/>
                <w:numId w:val="1"/>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lastRenderedPageBreak/>
              <w:t>Беседа с гостями.</w:t>
            </w:r>
          </w:p>
          <w:p w:rsidR="00B76FF2" w:rsidRPr="00B76FF2" w:rsidRDefault="00B76FF2" w:rsidP="00B76FF2">
            <w:pPr>
              <w:spacing w:after="0" w:line="240" w:lineRule="auto"/>
              <w:rPr>
                <w:rFonts w:ascii="Times New Roman" w:eastAsia="Calibri" w:hAnsi="Times New Roman" w:cs="Times New Roman"/>
                <w:b/>
                <w:sz w:val="16"/>
                <w:szCs w:val="16"/>
              </w:rPr>
            </w:pPr>
            <w:r w:rsidRPr="00B76FF2">
              <w:rPr>
                <w:rFonts w:ascii="Times New Roman" w:eastAsia="Calibri" w:hAnsi="Times New Roman" w:cs="Times New Roman"/>
                <w:b/>
                <w:sz w:val="16"/>
                <w:szCs w:val="16"/>
              </w:rPr>
              <w:t xml:space="preserve">                        3 минуты</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Предоставление возможности гостям высказать своё мнение о лучшем образовательном продукте гимназистов.</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Предоставление возможности гостям высказать своё мнение о лучшем образовательном продукте гимназистов.</w:t>
            </w:r>
          </w:p>
        </w:tc>
      </w:tr>
      <w:tr w:rsidR="00B76FF2" w:rsidRPr="00B76FF2" w:rsidTr="00B76FF2">
        <w:tc>
          <w:tcPr>
            <w:tcW w:w="2531" w:type="dxa"/>
            <w:shd w:val="clear" w:color="auto" w:fill="auto"/>
          </w:tcPr>
          <w:p w:rsidR="00B76FF2" w:rsidRPr="00B76FF2" w:rsidRDefault="00B76FF2" w:rsidP="00B76FF2">
            <w:pPr>
              <w:numPr>
                <w:ilvl w:val="0"/>
                <w:numId w:val="1"/>
              </w:numPr>
              <w:spacing w:after="0" w:afterAutospacing="1" w:line="240" w:lineRule="auto"/>
              <w:jc w:val="both"/>
              <w:rPr>
                <w:rFonts w:ascii="Times New Roman" w:eastAsia="Calibri" w:hAnsi="Times New Roman" w:cs="Times New Roman"/>
                <w:sz w:val="16"/>
                <w:szCs w:val="16"/>
              </w:rPr>
            </w:pPr>
            <w:r w:rsidRPr="00B76FF2">
              <w:rPr>
                <w:rFonts w:ascii="Times New Roman" w:eastAsia="Calibri" w:hAnsi="Times New Roman" w:cs="Times New Roman"/>
                <w:sz w:val="16"/>
                <w:szCs w:val="16"/>
              </w:rPr>
              <w:t>Подведение итогов</w:t>
            </w:r>
          </w:p>
          <w:p w:rsidR="00B76FF2" w:rsidRPr="00B76FF2" w:rsidRDefault="00B76FF2" w:rsidP="00B76FF2">
            <w:pPr>
              <w:spacing w:after="0" w:line="240" w:lineRule="auto"/>
              <w:ind w:left="720"/>
              <w:rPr>
                <w:rFonts w:ascii="Times New Roman" w:eastAsia="Calibri" w:hAnsi="Times New Roman" w:cs="Times New Roman"/>
                <w:b/>
                <w:sz w:val="16"/>
                <w:szCs w:val="16"/>
              </w:rPr>
            </w:pPr>
            <w:r w:rsidRPr="00B76FF2">
              <w:rPr>
                <w:rFonts w:ascii="Times New Roman" w:eastAsia="Calibri" w:hAnsi="Times New Roman" w:cs="Times New Roman"/>
                <w:b/>
                <w:sz w:val="16"/>
                <w:szCs w:val="16"/>
              </w:rPr>
              <w:t>1 минута</w:t>
            </w:r>
          </w:p>
        </w:tc>
        <w:tc>
          <w:tcPr>
            <w:tcW w:w="1369"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 xml:space="preserve">Комментирует деятельность учащихся на уроке. </w:t>
            </w:r>
          </w:p>
        </w:tc>
        <w:tc>
          <w:tcPr>
            <w:tcW w:w="137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p>
        </w:tc>
        <w:tc>
          <w:tcPr>
            <w:tcW w:w="1506"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p>
        </w:tc>
        <w:tc>
          <w:tcPr>
            <w:tcW w:w="2681" w:type="dxa"/>
            <w:shd w:val="clear" w:color="auto" w:fill="auto"/>
          </w:tcPr>
          <w:p w:rsidR="00B76FF2" w:rsidRPr="00B76FF2" w:rsidRDefault="00B76FF2" w:rsidP="00B76FF2">
            <w:pPr>
              <w:spacing w:after="0" w:line="240" w:lineRule="auto"/>
              <w:rPr>
                <w:rFonts w:ascii="Times New Roman" w:eastAsia="Calibri" w:hAnsi="Times New Roman" w:cs="Times New Roman"/>
                <w:sz w:val="16"/>
                <w:szCs w:val="16"/>
              </w:rPr>
            </w:pPr>
            <w:r w:rsidRPr="00B76FF2">
              <w:rPr>
                <w:rFonts w:ascii="Times New Roman" w:eastAsia="Calibri" w:hAnsi="Times New Roman" w:cs="Times New Roman"/>
                <w:sz w:val="16"/>
                <w:szCs w:val="16"/>
              </w:rPr>
              <w:t>Выставление оценок</w:t>
            </w:r>
          </w:p>
        </w:tc>
      </w:tr>
    </w:tbl>
    <w:p w:rsidR="00702669" w:rsidRPr="00702669" w:rsidRDefault="00702669" w:rsidP="00702669">
      <w:pPr>
        <w:spacing w:after="0" w:line="240" w:lineRule="auto"/>
        <w:rPr>
          <w:rFonts w:ascii="Times New Roman" w:eastAsia="Calibri" w:hAnsi="Times New Roman" w:cs="Times New Roman"/>
          <w:b/>
          <w:sz w:val="16"/>
          <w:szCs w:val="16"/>
          <w:lang w:val="en-US"/>
        </w:rPr>
      </w:pPr>
      <w:r w:rsidRPr="00702669">
        <w:rPr>
          <w:rFonts w:ascii="Times New Roman" w:eastAsia="Calibri" w:hAnsi="Times New Roman" w:cs="Times New Roman"/>
          <w:b/>
          <w:sz w:val="24"/>
          <w:szCs w:val="24"/>
        </w:rPr>
        <w:t xml:space="preserve">                                                                                                                 </w:t>
      </w:r>
      <w:r w:rsidRPr="00702669">
        <w:rPr>
          <w:rFonts w:ascii="Times New Roman" w:eastAsia="Calibri" w:hAnsi="Times New Roman" w:cs="Times New Roman"/>
          <w:b/>
          <w:sz w:val="24"/>
          <w:szCs w:val="24"/>
          <w:lang w:val="en-US"/>
        </w:rPr>
        <w:t>(</w:t>
      </w:r>
      <w:r w:rsidRPr="00702669">
        <w:rPr>
          <w:rFonts w:ascii="Times New Roman" w:eastAsia="Calibri" w:hAnsi="Times New Roman" w:cs="Times New Roman"/>
          <w:b/>
          <w:sz w:val="16"/>
          <w:szCs w:val="16"/>
        </w:rPr>
        <w:t>Приложение 1</w:t>
      </w:r>
      <w:r w:rsidRPr="00702669">
        <w:rPr>
          <w:rFonts w:ascii="Times New Roman" w:eastAsia="Calibri" w:hAnsi="Times New Roman" w:cs="Times New Roman"/>
          <w:b/>
          <w:sz w:val="16"/>
          <w:szCs w:val="16"/>
          <w:lang w:val="en-US"/>
        </w:rPr>
        <w:t>)</w:t>
      </w:r>
    </w:p>
    <w:p w:rsidR="00702669" w:rsidRPr="00702669" w:rsidRDefault="00702669" w:rsidP="00702669">
      <w:pPr>
        <w:spacing w:after="0" w:line="240" w:lineRule="auto"/>
        <w:rPr>
          <w:rFonts w:ascii="Times New Roman" w:eastAsia="Calibri" w:hAnsi="Times New Roman" w:cs="Times New Roman"/>
          <w:sz w:val="16"/>
          <w:szCs w:val="16"/>
        </w:rPr>
      </w:pPr>
    </w:p>
    <w:p w:rsidR="00702669" w:rsidRPr="00702669" w:rsidRDefault="00702669" w:rsidP="00702669">
      <w:pPr>
        <w:spacing w:after="0" w:line="240" w:lineRule="auto"/>
        <w:rPr>
          <w:rFonts w:ascii="Times New Roman" w:eastAsia="Calibri" w:hAnsi="Times New Roman" w:cs="Times New Roman"/>
          <w:sz w:val="16"/>
          <w:szCs w:val="16"/>
        </w:rPr>
      </w:pPr>
    </w:p>
    <w:p w:rsidR="00702669" w:rsidRPr="00702669" w:rsidRDefault="00702669" w:rsidP="00702669">
      <w:pPr>
        <w:jc w:val="center"/>
        <w:rPr>
          <w:rFonts w:ascii="Times New Roman" w:eastAsia="Times New Roman" w:hAnsi="Times New Roman" w:cs="Times New Roman"/>
          <w:b/>
          <w:bCs/>
          <w:kern w:val="36"/>
          <w:sz w:val="16"/>
          <w:szCs w:val="16"/>
          <w:u w:val="single"/>
          <w:lang w:eastAsia="ru-RU"/>
        </w:rPr>
      </w:pPr>
      <w:proofErr w:type="spellStart"/>
      <w:r w:rsidRPr="00702669">
        <w:rPr>
          <w:rFonts w:ascii="Times New Roman" w:eastAsia="Times New Roman" w:hAnsi="Times New Roman" w:cs="Times New Roman"/>
          <w:b/>
          <w:bCs/>
          <w:kern w:val="36"/>
          <w:sz w:val="16"/>
          <w:szCs w:val="16"/>
          <w:u w:val="single"/>
          <w:lang w:eastAsia="ru-RU"/>
        </w:rPr>
        <w:t>Ads</w:t>
      </w:r>
      <w:proofErr w:type="spellEnd"/>
      <w:r w:rsidRPr="00702669">
        <w:rPr>
          <w:rFonts w:ascii="Times New Roman" w:eastAsia="Times New Roman" w:hAnsi="Times New Roman" w:cs="Times New Roman"/>
          <w:b/>
          <w:bCs/>
          <w:kern w:val="36"/>
          <w:sz w:val="16"/>
          <w:szCs w:val="16"/>
          <w:u w:val="single"/>
          <w:lang w:eastAsia="ru-RU"/>
        </w:rPr>
        <w:t xml:space="preserve"> </w:t>
      </w:r>
      <w:proofErr w:type="spellStart"/>
      <w:r w:rsidRPr="00702669">
        <w:rPr>
          <w:rFonts w:ascii="Times New Roman" w:eastAsia="Times New Roman" w:hAnsi="Times New Roman" w:cs="Times New Roman"/>
          <w:b/>
          <w:bCs/>
          <w:kern w:val="36"/>
          <w:sz w:val="16"/>
          <w:szCs w:val="16"/>
          <w:u w:val="single"/>
          <w:lang w:eastAsia="ru-RU"/>
        </w:rPr>
        <w:t>in</w:t>
      </w:r>
      <w:proofErr w:type="spellEnd"/>
      <w:r w:rsidRPr="00702669">
        <w:rPr>
          <w:rFonts w:ascii="Times New Roman" w:eastAsia="Times New Roman" w:hAnsi="Times New Roman" w:cs="Times New Roman"/>
          <w:b/>
          <w:bCs/>
          <w:kern w:val="36"/>
          <w:sz w:val="16"/>
          <w:szCs w:val="16"/>
          <w:u w:val="single"/>
          <w:lang w:eastAsia="ru-RU"/>
        </w:rPr>
        <w:t xml:space="preserve"> </w:t>
      </w:r>
      <w:proofErr w:type="spellStart"/>
      <w:r w:rsidRPr="00702669">
        <w:rPr>
          <w:rFonts w:ascii="Times New Roman" w:eastAsia="Times New Roman" w:hAnsi="Times New Roman" w:cs="Times New Roman"/>
          <w:b/>
          <w:bCs/>
          <w:kern w:val="36"/>
          <w:sz w:val="16"/>
          <w:szCs w:val="16"/>
          <w:u w:val="single"/>
          <w:lang w:eastAsia="ru-RU"/>
        </w:rPr>
        <w:t>our</w:t>
      </w:r>
      <w:proofErr w:type="spellEnd"/>
      <w:r w:rsidRPr="00702669">
        <w:rPr>
          <w:rFonts w:ascii="Times New Roman" w:eastAsia="Times New Roman" w:hAnsi="Times New Roman" w:cs="Times New Roman"/>
          <w:b/>
          <w:bCs/>
          <w:kern w:val="36"/>
          <w:sz w:val="16"/>
          <w:szCs w:val="16"/>
          <w:u w:val="single"/>
          <w:lang w:eastAsia="ru-RU"/>
        </w:rPr>
        <w:t xml:space="preserve"> </w:t>
      </w:r>
      <w:proofErr w:type="spellStart"/>
      <w:r w:rsidRPr="00702669">
        <w:rPr>
          <w:rFonts w:ascii="Times New Roman" w:eastAsia="Times New Roman" w:hAnsi="Times New Roman" w:cs="Times New Roman"/>
          <w:b/>
          <w:bCs/>
          <w:kern w:val="36"/>
          <w:sz w:val="16"/>
          <w:szCs w:val="16"/>
          <w:u w:val="single"/>
          <w:lang w:eastAsia="ru-RU"/>
        </w:rPr>
        <w:t>world</w:t>
      </w:r>
      <w:proofErr w:type="spellEnd"/>
      <w:r w:rsidRPr="00702669">
        <w:rPr>
          <w:rFonts w:ascii="Times New Roman" w:eastAsia="Times New Roman" w:hAnsi="Times New Roman" w:cs="Times New Roman"/>
          <w:b/>
          <w:bCs/>
          <w:kern w:val="36"/>
          <w:sz w:val="16"/>
          <w:szCs w:val="16"/>
          <w:u w:val="single"/>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02669" w:rsidRPr="00702669" w:rsidTr="00CF4590">
        <w:tc>
          <w:tcPr>
            <w:tcW w:w="4785" w:type="dxa"/>
            <w:shd w:val="clear" w:color="auto" w:fill="auto"/>
          </w:tcPr>
          <w:p w:rsidR="00702669" w:rsidRPr="00702669" w:rsidRDefault="00702669" w:rsidP="00702669">
            <w:pPr>
              <w:spacing w:after="0" w:line="240" w:lineRule="auto"/>
              <w:jc w:val="center"/>
              <w:rPr>
                <w:rFonts w:ascii="Times New Roman" w:eastAsia="Calibri" w:hAnsi="Times New Roman" w:cs="Times New Roman"/>
                <w:b/>
                <w:sz w:val="16"/>
                <w:szCs w:val="16"/>
                <w:lang w:val="en-US"/>
              </w:rPr>
            </w:pPr>
            <w:r w:rsidRPr="00702669">
              <w:rPr>
                <w:rFonts w:ascii="Times New Roman" w:eastAsia="Times New Roman" w:hAnsi="Times New Roman" w:cs="Times New Roman"/>
                <w:b/>
                <w:sz w:val="16"/>
                <w:szCs w:val="16"/>
                <w:lang w:val="en-US" w:eastAsia="ru-RU"/>
              </w:rPr>
              <w:t>Definitions</w:t>
            </w:r>
          </w:p>
        </w:tc>
        <w:tc>
          <w:tcPr>
            <w:tcW w:w="4786" w:type="dxa"/>
            <w:shd w:val="clear" w:color="auto" w:fill="auto"/>
          </w:tcPr>
          <w:p w:rsidR="00702669" w:rsidRPr="00702669" w:rsidRDefault="00702669" w:rsidP="00702669">
            <w:pPr>
              <w:spacing w:after="0" w:line="240" w:lineRule="auto"/>
              <w:jc w:val="center"/>
              <w:rPr>
                <w:rFonts w:ascii="Times New Roman" w:eastAsia="Calibri" w:hAnsi="Times New Roman" w:cs="Times New Roman"/>
                <w:b/>
                <w:sz w:val="16"/>
                <w:szCs w:val="16"/>
                <w:lang w:val="en-US"/>
              </w:rPr>
            </w:pPr>
            <w:r w:rsidRPr="00702669">
              <w:rPr>
                <w:rFonts w:ascii="Times New Roman" w:eastAsia="Calibri" w:hAnsi="Times New Roman" w:cs="Times New Roman"/>
                <w:b/>
                <w:sz w:val="16"/>
                <w:szCs w:val="16"/>
                <w:lang w:val="en-US"/>
              </w:rPr>
              <w:t>Explanations</w:t>
            </w: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r w:rsidRPr="00702669">
              <w:rPr>
                <w:rFonts w:ascii="Times New Roman" w:eastAsia="Times New Roman" w:hAnsi="Times New Roman" w:cs="Times New Roman"/>
                <w:iCs/>
                <w:sz w:val="16"/>
                <w:szCs w:val="16"/>
                <w:lang w:val="en-US" w:eastAsia="ru-RU"/>
              </w:rPr>
              <w:t>infomercials</w:t>
            </w:r>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proofErr w:type="gramStart"/>
            <w:r w:rsidRPr="00702669">
              <w:rPr>
                <w:rFonts w:ascii="Times New Roman" w:eastAsia="Times New Roman" w:hAnsi="Times New Roman" w:cs="Times New Roman"/>
                <w:iCs/>
                <w:sz w:val="16"/>
                <w:szCs w:val="16"/>
                <w:lang w:val="en-US" w:eastAsia="ru-RU"/>
              </w:rPr>
              <w:t>publicity</w:t>
            </w:r>
            <w:proofErr w:type="gramEnd"/>
            <w:r w:rsidRPr="00702669">
              <w:rPr>
                <w:rFonts w:ascii="Times New Roman" w:eastAsia="Times New Roman" w:hAnsi="Times New Roman" w:cs="Times New Roman"/>
                <w:sz w:val="16"/>
                <w:szCs w:val="16"/>
                <w:lang w:val="en-US" w:eastAsia="ru-RU"/>
              </w:rPr>
              <w:t>.</w:t>
            </w:r>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r w:rsidRPr="00702669">
              <w:rPr>
                <w:rFonts w:ascii="Times New Roman" w:eastAsia="Times New Roman" w:hAnsi="Times New Roman" w:cs="Times New Roman"/>
                <w:sz w:val="16"/>
                <w:szCs w:val="16"/>
                <w:lang w:val="en-US" w:eastAsia="ru-RU"/>
              </w:rPr>
              <w:t>c</w:t>
            </w:r>
            <w:proofErr w:type="spellStart"/>
            <w:r w:rsidRPr="00702669">
              <w:rPr>
                <w:rFonts w:ascii="Times New Roman" w:eastAsia="Times New Roman" w:hAnsi="Times New Roman" w:cs="Times New Roman"/>
                <w:sz w:val="16"/>
                <w:szCs w:val="16"/>
                <w:lang w:eastAsia="ru-RU"/>
              </w:rPr>
              <w:t>ommercials</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lang w:val="en-US"/>
              </w:rPr>
            </w:pPr>
            <w:r w:rsidRPr="00702669">
              <w:rPr>
                <w:rFonts w:ascii="Calibri" w:eastAsia="Calibri" w:hAnsi="Calibri" w:cs="Times New Roman"/>
                <w:sz w:val="16"/>
                <w:szCs w:val="16"/>
                <w:lang w:val="en-US"/>
              </w:rPr>
              <w:t>advertisement</w:t>
            </w:r>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sz w:val="16"/>
                <w:szCs w:val="16"/>
              </w:rPr>
            </w:pPr>
          </w:p>
        </w:tc>
      </w:tr>
    </w:tbl>
    <w:p w:rsidR="00702669" w:rsidRPr="00702669" w:rsidRDefault="00702669" w:rsidP="00702669">
      <w:pPr>
        <w:jc w:val="center"/>
        <w:rPr>
          <w:rFonts w:ascii="Times New Roman" w:eastAsia="Times New Roman" w:hAnsi="Times New Roman" w:cs="Times New Roman"/>
          <w:b/>
          <w:iCs/>
          <w:sz w:val="24"/>
          <w:szCs w:val="24"/>
          <w:lang w:val="en-US" w:eastAsia="ru-RU"/>
        </w:rPr>
      </w:pPr>
      <w:r w:rsidRPr="00702669">
        <w:rPr>
          <w:rFonts w:ascii="Times New Roman" w:eastAsia="Times New Roman" w:hAnsi="Times New Roman" w:cs="Times New Roman"/>
          <w:b/>
          <w:iCs/>
          <w:sz w:val="24"/>
          <w:szCs w:val="24"/>
          <w:lang w:eastAsia="ru-RU"/>
        </w:rPr>
        <w:t xml:space="preserve">                                                                             </w:t>
      </w:r>
    </w:p>
    <w:p w:rsidR="00702669" w:rsidRPr="00702669" w:rsidRDefault="00702669" w:rsidP="00702669">
      <w:pPr>
        <w:jc w:val="center"/>
        <w:rPr>
          <w:rFonts w:ascii="Times New Roman" w:eastAsia="Times New Roman" w:hAnsi="Times New Roman" w:cs="Times New Roman"/>
          <w:b/>
          <w:iCs/>
          <w:sz w:val="16"/>
          <w:szCs w:val="16"/>
          <w:lang w:val="en-US" w:eastAsia="ru-RU"/>
        </w:rPr>
      </w:pPr>
      <w:r w:rsidRPr="00702669">
        <w:rPr>
          <w:rFonts w:ascii="Times New Roman" w:eastAsia="Times New Roman" w:hAnsi="Times New Roman" w:cs="Times New Roman"/>
          <w:b/>
          <w:iCs/>
          <w:sz w:val="24"/>
          <w:szCs w:val="24"/>
          <w:lang w:val="en-US" w:eastAsia="ru-RU"/>
        </w:rPr>
        <w:t xml:space="preserve">                                                                        (</w:t>
      </w:r>
      <w:r w:rsidRPr="00702669">
        <w:rPr>
          <w:rFonts w:ascii="Times New Roman" w:eastAsia="Times New Roman" w:hAnsi="Times New Roman" w:cs="Times New Roman"/>
          <w:b/>
          <w:iCs/>
          <w:sz w:val="16"/>
          <w:szCs w:val="16"/>
          <w:lang w:eastAsia="ru-RU"/>
        </w:rPr>
        <w:t>Приложение</w:t>
      </w:r>
      <w:r w:rsidRPr="00702669">
        <w:rPr>
          <w:rFonts w:ascii="Times New Roman" w:eastAsia="Times New Roman" w:hAnsi="Times New Roman" w:cs="Times New Roman"/>
          <w:b/>
          <w:iCs/>
          <w:sz w:val="16"/>
          <w:szCs w:val="16"/>
          <w:lang w:val="en-US" w:eastAsia="ru-RU"/>
        </w:rPr>
        <w:t xml:space="preserve"> 2)       </w:t>
      </w:r>
    </w:p>
    <w:p w:rsidR="00702669" w:rsidRPr="00702669" w:rsidRDefault="00702669" w:rsidP="00702669">
      <w:pPr>
        <w:spacing w:before="100" w:beforeAutospacing="1" w:after="100" w:afterAutospacing="1" w:line="240" w:lineRule="auto"/>
        <w:rPr>
          <w:rFonts w:ascii="Times New Roman" w:eastAsia="Times New Roman" w:hAnsi="Times New Roman" w:cs="Times New Roman"/>
          <w:sz w:val="16"/>
          <w:szCs w:val="16"/>
          <w:lang w:val="en-US" w:eastAsia="ru-RU"/>
        </w:rPr>
      </w:pPr>
      <w:r w:rsidRPr="00702669">
        <w:rPr>
          <w:rFonts w:ascii="Times New Roman" w:eastAsia="Times New Roman" w:hAnsi="Times New Roman" w:cs="Times New Roman"/>
          <w:b/>
          <w:iCs/>
          <w:sz w:val="16"/>
          <w:szCs w:val="16"/>
          <w:lang w:val="en-US" w:eastAsia="ru-RU"/>
        </w:rPr>
        <w:t xml:space="preserve">              </w:t>
      </w:r>
      <w:r w:rsidRPr="00702669">
        <w:rPr>
          <w:rFonts w:ascii="Times New Roman" w:eastAsia="Times New Roman" w:hAnsi="Times New Roman" w:cs="Times New Roman"/>
          <w:noProof/>
          <w:color w:val="0000FF"/>
          <w:sz w:val="16"/>
          <w:szCs w:val="16"/>
          <w:lang w:eastAsia="ru-RU"/>
        </w:rPr>
        <w:drawing>
          <wp:inline distT="0" distB="0" distL="0" distR="0" wp14:anchorId="1E0755AC" wp14:editId="1A6E641B">
            <wp:extent cx="1419225" cy="702945"/>
            <wp:effectExtent l="0" t="0" r="0" b="0"/>
            <wp:docPr id="1" name="Рисунок 7" descr="http://files7.adme.ru/files/news/part_2/23755/DeBeers.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iles7.adme.ru/files/news/part_2/23755/DeBeer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702945"/>
                    </a:xfrm>
                    <a:prstGeom prst="rect">
                      <a:avLst/>
                    </a:prstGeom>
                    <a:noFill/>
                    <a:ln>
                      <a:noFill/>
                    </a:ln>
                  </pic:spPr>
                </pic:pic>
              </a:graphicData>
            </a:graphic>
          </wp:inline>
        </w:drawing>
      </w:r>
      <w:r w:rsidRPr="00702669">
        <w:rPr>
          <w:rFonts w:ascii="Times New Roman" w:eastAsia="Times New Roman" w:hAnsi="Times New Roman" w:cs="Times New Roman"/>
          <w:sz w:val="16"/>
          <w:szCs w:val="16"/>
          <w:lang w:val="en-US" w:eastAsia="ru-RU"/>
        </w:rPr>
        <w:br/>
        <w:t xml:space="preserve">— A diamond is forever / </w:t>
      </w:r>
      <w:r w:rsidRPr="00702669">
        <w:rPr>
          <w:rFonts w:ascii="Times New Roman" w:eastAsia="Times New Roman" w:hAnsi="Times New Roman" w:cs="Times New Roman"/>
          <w:sz w:val="16"/>
          <w:szCs w:val="16"/>
          <w:lang w:eastAsia="ru-RU"/>
        </w:rPr>
        <w:t>Бриллианты</w:t>
      </w:r>
      <w:r w:rsidRPr="00702669">
        <w:rPr>
          <w:rFonts w:ascii="Times New Roman" w:eastAsia="Times New Roman" w:hAnsi="Times New Roman" w:cs="Times New Roman"/>
          <w:sz w:val="16"/>
          <w:szCs w:val="16"/>
          <w:lang w:val="en-US" w:eastAsia="ru-RU"/>
        </w:rPr>
        <w:t xml:space="preserve"> </w:t>
      </w:r>
      <w:r w:rsidRPr="00702669">
        <w:rPr>
          <w:rFonts w:ascii="Times New Roman" w:eastAsia="Times New Roman" w:hAnsi="Times New Roman" w:cs="Times New Roman"/>
          <w:sz w:val="16"/>
          <w:szCs w:val="16"/>
          <w:lang w:eastAsia="ru-RU"/>
        </w:rPr>
        <w:t>навсегда</w:t>
      </w: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noProof/>
          <w:color w:val="0000FF"/>
          <w:sz w:val="16"/>
          <w:szCs w:val="16"/>
          <w:lang w:eastAsia="ru-RU"/>
        </w:rPr>
        <w:drawing>
          <wp:inline distT="0" distB="0" distL="0" distR="0" wp14:anchorId="18031144" wp14:editId="48BA0CAF">
            <wp:extent cx="1433195" cy="784860"/>
            <wp:effectExtent l="0" t="0" r="0" b="0"/>
            <wp:docPr id="2" name="Рисунок 8" descr="http://files5.adme.ru/files/news/part_2/23755/diese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iles5.adme.ru/files/news/part_2/23755/diese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784860"/>
                    </a:xfrm>
                    <a:prstGeom prst="rect">
                      <a:avLst/>
                    </a:prstGeom>
                    <a:noFill/>
                    <a:ln>
                      <a:noFill/>
                    </a:ln>
                  </pic:spPr>
                </pic:pic>
              </a:graphicData>
            </a:graphic>
          </wp:inline>
        </w:drawing>
      </w:r>
      <w:r w:rsidRPr="00702669">
        <w:rPr>
          <w:rFonts w:ascii="Times New Roman" w:eastAsia="Times New Roman" w:hAnsi="Times New Roman" w:cs="Times New Roman"/>
          <w:sz w:val="16"/>
          <w:szCs w:val="16"/>
          <w:lang w:val="en-US" w:eastAsia="ru-RU"/>
        </w:rPr>
        <w:br/>
        <w:t>— </w:t>
      </w:r>
      <w:proofErr w:type="gramStart"/>
      <w:r w:rsidRPr="00702669">
        <w:rPr>
          <w:rFonts w:ascii="Times New Roman" w:eastAsia="Times New Roman" w:hAnsi="Times New Roman" w:cs="Times New Roman"/>
          <w:sz w:val="16"/>
          <w:szCs w:val="16"/>
          <w:lang w:val="en-US" w:eastAsia="ru-RU"/>
        </w:rPr>
        <w:t>For</w:t>
      </w:r>
      <w:proofErr w:type="gramEnd"/>
      <w:r w:rsidRPr="00702669">
        <w:rPr>
          <w:rFonts w:ascii="Times New Roman" w:eastAsia="Times New Roman" w:hAnsi="Times New Roman" w:cs="Times New Roman"/>
          <w:sz w:val="16"/>
          <w:szCs w:val="16"/>
          <w:lang w:val="en-US" w:eastAsia="ru-RU"/>
        </w:rPr>
        <w:t xml:space="preserve"> successful living / </w:t>
      </w:r>
      <w:r w:rsidRPr="00702669">
        <w:rPr>
          <w:rFonts w:ascii="Times New Roman" w:eastAsia="Times New Roman" w:hAnsi="Times New Roman" w:cs="Times New Roman"/>
          <w:sz w:val="16"/>
          <w:szCs w:val="16"/>
          <w:lang w:eastAsia="ru-RU"/>
        </w:rPr>
        <w:t>Для</w:t>
      </w:r>
      <w:r w:rsidRPr="00702669">
        <w:rPr>
          <w:rFonts w:ascii="Times New Roman" w:eastAsia="Times New Roman" w:hAnsi="Times New Roman" w:cs="Times New Roman"/>
          <w:sz w:val="16"/>
          <w:szCs w:val="16"/>
          <w:lang w:val="en-US" w:eastAsia="ru-RU"/>
        </w:rPr>
        <w:t xml:space="preserve"> </w:t>
      </w:r>
      <w:r w:rsidRPr="00702669">
        <w:rPr>
          <w:rFonts w:ascii="Times New Roman" w:eastAsia="Times New Roman" w:hAnsi="Times New Roman" w:cs="Times New Roman"/>
          <w:sz w:val="16"/>
          <w:szCs w:val="16"/>
          <w:lang w:eastAsia="ru-RU"/>
        </w:rPr>
        <w:t>успешной</w:t>
      </w:r>
      <w:r w:rsidRPr="00702669">
        <w:rPr>
          <w:rFonts w:ascii="Times New Roman" w:eastAsia="Times New Roman" w:hAnsi="Times New Roman" w:cs="Times New Roman"/>
          <w:sz w:val="16"/>
          <w:szCs w:val="16"/>
          <w:lang w:val="en-US" w:eastAsia="ru-RU"/>
        </w:rPr>
        <w:t xml:space="preserve"> </w:t>
      </w:r>
      <w:r w:rsidRPr="00702669">
        <w:rPr>
          <w:rFonts w:ascii="Times New Roman" w:eastAsia="Times New Roman" w:hAnsi="Times New Roman" w:cs="Times New Roman"/>
          <w:sz w:val="16"/>
          <w:szCs w:val="16"/>
          <w:lang w:eastAsia="ru-RU"/>
        </w:rPr>
        <w:t>жизни</w:t>
      </w: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sz w:val="16"/>
          <w:szCs w:val="16"/>
          <w:lang w:val="en-US" w:eastAsia="ru-RU"/>
        </w:rPr>
        <w:br/>
      </w:r>
    </w:p>
    <w:p w:rsidR="00702669" w:rsidRPr="00702669" w:rsidRDefault="00702669" w:rsidP="00702669">
      <w:pPr>
        <w:spacing w:after="0" w:line="240" w:lineRule="auto"/>
        <w:rPr>
          <w:rFonts w:ascii="Times New Roman" w:eastAsia="Calibri" w:hAnsi="Times New Roman" w:cs="Times New Roman"/>
          <w:b/>
          <w:sz w:val="16"/>
          <w:szCs w:val="16"/>
          <w:lang w:val="en-US"/>
        </w:rPr>
      </w:pPr>
      <w:r w:rsidRPr="00702669">
        <w:rPr>
          <w:rFonts w:ascii="Times New Roman" w:eastAsia="Times New Roman" w:hAnsi="Times New Roman" w:cs="Times New Roman"/>
          <w:sz w:val="16"/>
          <w:szCs w:val="16"/>
          <w:lang w:val="en-US" w:eastAsia="ru-RU"/>
        </w:rPr>
        <w:br/>
      </w:r>
      <w:r w:rsidRPr="00702669">
        <w:rPr>
          <w:rFonts w:ascii="Times New Roman" w:eastAsia="Times New Roman" w:hAnsi="Times New Roman" w:cs="Times New Roman"/>
          <w:noProof/>
          <w:color w:val="0000FF"/>
          <w:sz w:val="16"/>
          <w:szCs w:val="16"/>
          <w:lang w:eastAsia="ru-RU"/>
        </w:rPr>
        <w:drawing>
          <wp:inline distT="0" distB="0" distL="0" distR="0" wp14:anchorId="24856B25" wp14:editId="2D6C2E8D">
            <wp:extent cx="1433195" cy="948690"/>
            <wp:effectExtent l="0" t="0" r="0" b="0"/>
            <wp:docPr id="3" name="Рисунок 10" descr="http://files8.adme.ru/files/news/part_2/23755/Adida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iles8.adme.ru/files/news/part_2/23755/Adida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3195" cy="948690"/>
                    </a:xfrm>
                    <a:prstGeom prst="rect">
                      <a:avLst/>
                    </a:prstGeom>
                    <a:noFill/>
                    <a:ln>
                      <a:noFill/>
                    </a:ln>
                  </pic:spPr>
                </pic:pic>
              </a:graphicData>
            </a:graphic>
          </wp:inline>
        </w:drawing>
      </w:r>
      <w:r w:rsidRPr="00702669">
        <w:rPr>
          <w:rFonts w:ascii="Times New Roman" w:eastAsia="Times New Roman" w:hAnsi="Times New Roman" w:cs="Times New Roman"/>
          <w:sz w:val="16"/>
          <w:szCs w:val="16"/>
          <w:lang w:val="en-US" w:eastAsia="ru-RU"/>
        </w:rPr>
        <w:br/>
        <w:t xml:space="preserve">— Impossible is nothing / </w:t>
      </w:r>
      <w:r w:rsidRPr="00702669">
        <w:rPr>
          <w:rFonts w:ascii="Times New Roman" w:eastAsia="Times New Roman" w:hAnsi="Times New Roman" w:cs="Times New Roman"/>
          <w:sz w:val="16"/>
          <w:szCs w:val="16"/>
          <w:lang w:eastAsia="ru-RU"/>
        </w:rPr>
        <w:t>Невозможное</w:t>
      </w:r>
      <w:r w:rsidRPr="00702669">
        <w:rPr>
          <w:rFonts w:ascii="Times New Roman" w:eastAsia="Times New Roman" w:hAnsi="Times New Roman" w:cs="Times New Roman"/>
          <w:sz w:val="16"/>
          <w:szCs w:val="16"/>
          <w:lang w:val="en-US" w:eastAsia="ru-RU"/>
        </w:rPr>
        <w:t xml:space="preserve"> </w:t>
      </w:r>
      <w:r w:rsidRPr="00702669">
        <w:rPr>
          <w:rFonts w:ascii="Times New Roman" w:eastAsia="Times New Roman" w:hAnsi="Times New Roman" w:cs="Times New Roman"/>
          <w:sz w:val="16"/>
          <w:szCs w:val="16"/>
          <w:lang w:eastAsia="ru-RU"/>
        </w:rPr>
        <w:t>возможно</w:t>
      </w:r>
      <w:r w:rsidRPr="00702669">
        <w:rPr>
          <w:rFonts w:ascii="Times New Roman" w:eastAsia="Times New Roman" w:hAnsi="Times New Roman" w:cs="Times New Roman"/>
          <w:sz w:val="16"/>
          <w:szCs w:val="16"/>
          <w:lang w:val="en-US" w:eastAsia="ru-RU"/>
        </w:rPr>
        <w:br/>
      </w:r>
    </w:p>
    <w:p w:rsidR="00702669" w:rsidRPr="00702669" w:rsidRDefault="00702669" w:rsidP="00702669">
      <w:pPr>
        <w:jc w:val="center"/>
        <w:rPr>
          <w:rFonts w:ascii="Times New Roman" w:eastAsia="Times New Roman" w:hAnsi="Times New Roman" w:cs="Times New Roman"/>
          <w:b/>
          <w:iCs/>
          <w:sz w:val="24"/>
          <w:szCs w:val="24"/>
          <w:u w:val="single"/>
          <w:lang w:val="en-US" w:eastAsia="ru-RU"/>
        </w:rPr>
      </w:pPr>
      <w:r w:rsidRPr="00702669">
        <w:rPr>
          <w:rFonts w:ascii="Times New Roman" w:eastAsia="Times New Roman" w:hAnsi="Times New Roman" w:cs="Times New Roman"/>
          <w:b/>
          <w:iCs/>
          <w:sz w:val="24"/>
          <w:szCs w:val="24"/>
          <w:lang w:val="en-US" w:eastAsia="ru-RU"/>
        </w:rPr>
        <w:t xml:space="preserve">                                                                                   (</w:t>
      </w:r>
      <w:r w:rsidRPr="00702669">
        <w:rPr>
          <w:rFonts w:ascii="Times New Roman" w:eastAsia="Times New Roman" w:hAnsi="Times New Roman" w:cs="Times New Roman"/>
          <w:b/>
          <w:iCs/>
          <w:sz w:val="16"/>
          <w:szCs w:val="16"/>
          <w:lang w:eastAsia="ru-RU"/>
        </w:rPr>
        <w:t>Приложение</w:t>
      </w:r>
      <w:r w:rsidRPr="00702669">
        <w:rPr>
          <w:rFonts w:ascii="Times New Roman" w:eastAsia="Times New Roman" w:hAnsi="Times New Roman" w:cs="Times New Roman"/>
          <w:b/>
          <w:iCs/>
          <w:sz w:val="16"/>
          <w:szCs w:val="16"/>
          <w:lang w:val="en-US" w:eastAsia="ru-RU"/>
        </w:rPr>
        <w:t xml:space="preserve"> 3)</w:t>
      </w:r>
      <w:r w:rsidRPr="00702669">
        <w:rPr>
          <w:rFonts w:ascii="Times New Roman" w:eastAsia="Times New Roman" w:hAnsi="Times New Roman" w:cs="Times New Roman"/>
          <w:b/>
          <w:iCs/>
          <w:sz w:val="24"/>
          <w:szCs w:val="24"/>
          <w:u w:val="single"/>
          <w:lang w:val="en-US" w:eastAsia="ru-RU"/>
        </w:rPr>
        <w:t xml:space="preserve">                      </w:t>
      </w:r>
    </w:p>
    <w:p w:rsidR="00702669" w:rsidRPr="00702669" w:rsidRDefault="00702669" w:rsidP="00702669">
      <w:pPr>
        <w:jc w:val="center"/>
        <w:rPr>
          <w:rFonts w:ascii="Times New Roman" w:eastAsia="Times New Roman" w:hAnsi="Times New Roman" w:cs="Times New Roman"/>
          <w:b/>
          <w:iCs/>
          <w:sz w:val="16"/>
          <w:szCs w:val="16"/>
          <w:lang w:val="en-US" w:eastAsia="ru-RU"/>
        </w:rPr>
      </w:pPr>
      <w:proofErr w:type="gramStart"/>
      <w:r w:rsidRPr="00702669">
        <w:rPr>
          <w:rFonts w:ascii="Times New Roman" w:eastAsia="Times New Roman" w:hAnsi="Times New Roman" w:cs="Times New Roman"/>
          <w:b/>
          <w:iCs/>
          <w:sz w:val="16"/>
          <w:szCs w:val="16"/>
          <w:u w:val="single"/>
          <w:lang w:val="en-US" w:eastAsia="ru-RU"/>
        </w:rPr>
        <w:t>Kinds of covert advertising</w:t>
      </w:r>
      <w:r w:rsidRPr="00702669">
        <w:rPr>
          <w:rFonts w:ascii="Times New Roman" w:eastAsia="Times New Roman" w:hAnsi="Times New Roman" w:cs="Times New Roman"/>
          <w:b/>
          <w:iCs/>
          <w:sz w:val="16"/>
          <w:szCs w:val="16"/>
          <w:lang w:val="en-US" w:eastAsia="ru-RU"/>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r w:rsidRPr="00702669">
              <w:rPr>
                <w:rFonts w:ascii="Times New Roman" w:eastAsia="Times New Roman" w:hAnsi="Times New Roman" w:cs="Times New Roman"/>
                <w:b/>
                <w:sz w:val="16"/>
                <w:szCs w:val="16"/>
                <w:lang w:val="en-US" w:eastAsia="ru-RU"/>
              </w:rPr>
              <w:t>Definitions</w:t>
            </w:r>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r w:rsidRPr="00702669">
              <w:rPr>
                <w:rFonts w:ascii="Times New Roman" w:eastAsia="Calibri" w:hAnsi="Times New Roman" w:cs="Times New Roman"/>
                <w:b/>
                <w:sz w:val="16"/>
                <w:szCs w:val="16"/>
                <w:lang w:val="en-US"/>
              </w:rPr>
              <w:t>Explanations</w:t>
            </w: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roofErr w:type="spellStart"/>
            <w:r w:rsidRPr="00702669">
              <w:rPr>
                <w:rFonts w:ascii="Times New Roman" w:eastAsia="Times New Roman" w:hAnsi="Times New Roman" w:cs="Times New Roman"/>
                <w:sz w:val="16"/>
                <w:szCs w:val="16"/>
                <w:lang w:eastAsia="ru-RU"/>
              </w:rPr>
              <w:lastRenderedPageBreak/>
              <w:t>Ambient</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advertising</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roofErr w:type="spellStart"/>
            <w:r w:rsidRPr="00702669">
              <w:rPr>
                <w:rFonts w:ascii="Times New Roman" w:eastAsia="Times New Roman" w:hAnsi="Times New Roman" w:cs="Times New Roman"/>
                <w:sz w:val="16"/>
                <w:szCs w:val="16"/>
                <w:lang w:eastAsia="ru-RU"/>
              </w:rPr>
              <w:t>Surrogate</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advertising</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roofErr w:type="spellStart"/>
            <w:r w:rsidRPr="00702669">
              <w:rPr>
                <w:rFonts w:ascii="Times New Roman" w:eastAsia="Times New Roman" w:hAnsi="Times New Roman" w:cs="Times New Roman"/>
                <w:sz w:val="16"/>
                <w:szCs w:val="16"/>
                <w:lang w:eastAsia="ru-RU"/>
              </w:rPr>
              <w:t>Celebrity</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roofErr w:type="spellStart"/>
            <w:r w:rsidRPr="00702669">
              <w:rPr>
                <w:rFonts w:ascii="Times New Roman" w:eastAsia="Times New Roman" w:hAnsi="Times New Roman" w:cs="Times New Roman"/>
                <w:sz w:val="16"/>
                <w:szCs w:val="16"/>
                <w:lang w:eastAsia="ru-RU"/>
              </w:rPr>
              <w:t>Mobile</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billboards</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Mobile</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billboards</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r w:rsidR="00702669" w:rsidRPr="00702669" w:rsidTr="00CF4590">
        <w:tc>
          <w:tcPr>
            <w:tcW w:w="4785" w:type="dxa"/>
            <w:shd w:val="clear" w:color="auto" w:fill="auto"/>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Sky-writing</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4786" w:type="dxa"/>
            <w:shd w:val="clear" w:color="auto" w:fill="auto"/>
          </w:tcPr>
          <w:p w:rsidR="00702669" w:rsidRPr="00702669" w:rsidRDefault="00702669" w:rsidP="00702669">
            <w:pPr>
              <w:spacing w:after="0" w:line="240" w:lineRule="auto"/>
              <w:jc w:val="center"/>
              <w:rPr>
                <w:rFonts w:ascii="Calibri" w:eastAsia="Calibri" w:hAnsi="Calibri" w:cs="Times New Roman"/>
                <w:b/>
                <w:sz w:val="16"/>
                <w:szCs w:val="16"/>
                <w:lang w:val="en-US"/>
              </w:rPr>
            </w:pPr>
          </w:p>
        </w:tc>
      </w:tr>
    </w:tbl>
    <w:p w:rsidR="00702669" w:rsidRPr="00702669" w:rsidRDefault="00702669" w:rsidP="00702669">
      <w:pPr>
        <w:spacing w:after="0" w:line="240" w:lineRule="auto"/>
        <w:rPr>
          <w:rFonts w:ascii="Times New Roman" w:eastAsia="Calibri" w:hAnsi="Times New Roman" w:cs="Times New Roman"/>
          <w:b/>
          <w:sz w:val="16"/>
          <w:szCs w:val="16"/>
        </w:rPr>
      </w:pPr>
      <w:r w:rsidRPr="00702669">
        <w:rPr>
          <w:rFonts w:ascii="Times New Roman" w:eastAsia="Calibri" w:hAnsi="Times New Roman" w:cs="Times New Roman"/>
          <w:b/>
          <w:sz w:val="16"/>
          <w:szCs w:val="16"/>
          <w:lang w:val="en-US"/>
        </w:rPr>
        <w:t xml:space="preserve">                                                                                             </w:t>
      </w:r>
    </w:p>
    <w:tbl>
      <w:tblPr>
        <w:tblW w:w="7215" w:type="dxa"/>
        <w:tblCellSpacing w:w="7" w:type="dxa"/>
        <w:tblCellMar>
          <w:left w:w="0" w:type="dxa"/>
          <w:right w:w="0" w:type="dxa"/>
        </w:tblCellMar>
        <w:tblLook w:val="04A0" w:firstRow="1" w:lastRow="0" w:firstColumn="1" w:lastColumn="0" w:noHBand="0" w:noVBand="1"/>
      </w:tblPr>
      <w:tblGrid>
        <w:gridCol w:w="2260"/>
        <w:gridCol w:w="2149"/>
        <w:gridCol w:w="2806"/>
      </w:tblGrid>
      <w:tr w:rsidR="00702669" w:rsidRPr="00702669" w:rsidTr="00CF4590">
        <w:trPr>
          <w:tblCellSpacing w:w="7" w:type="dxa"/>
        </w:trPr>
        <w:tc>
          <w:tcPr>
            <w:tcW w:w="2239" w:type="dxa"/>
            <w:vAlign w:val="center"/>
            <w:hideMark/>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Ambient</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advertising</w:t>
            </w:r>
            <w:proofErr w:type="spellEnd"/>
          </w:p>
        </w:tc>
        <w:tc>
          <w:tcPr>
            <w:tcW w:w="213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r w:rsidRPr="00702669">
              <w:rPr>
                <w:rFonts w:ascii="Times New Roman" w:eastAsia="Times New Roman" w:hAnsi="Times New Roman" w:cs="Times New Roman"/>
                <w:sz w:val="16"/>
                <w:szCs w:val="16"/>
                <w:lang w:val="en-US" w:eastAsia="ru-RU"/>
              </w:rPr>
              <w:t xml:space="preserve">      </w:t>
            </w: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p w:rsidR="00702669" w:rsidRPr="00702669" w:rsidRDefault="00702669" w:rsidP="00702669">
            <w:pPr>
              <w:spacing w:after="0" w:line="240" w:lineRule="auto"/>
              <w:rPr>
                <w:rFonts w:ascii="Times New Roman" w:eastAsia="Times New Roman" w:hAnsi="Times New Roman" w:cs="Times New Roman"/>
                <w:sz w:val="16"/>
                <w:szCs w:val="16"/>
                <w:lang w:val="en-US" w:eastAsia="ru-RU"/>
              </w:rPr>
            </w:pPr>
          </w:p>
        </w:tc>
        <w:tc>
          <w:tcPr>
            <w:tcW w:w="278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r w:rsidRPr="00702669">
              <w:rPr>
                <w:rFonts w:ascii="Times New Roman" w:eastAsia="Times New Roman" w:hAnsi="Times New Roman" w:cs="Times New Roman"/>
                <w:noProof/>
                <w:sz w:val="16"/>
                <w:szCs w:val="16"/>
                <w:lang w:eastAsia="ru-RU"/>
              </w:rPr>
              <w:drawing>
                <wp:inline distT="0" distB="0" distL="0" distR="0" wp14:anchorId="2C55C2E5" wp14:editId="7122A4BA">
                  <wp:extent cx="1433195" cy="1719580"/>
                  <wp:effectExtent l="0" t="0" r="0" b="0"/>
                  <wp:docPr id="4" name="Рисунок 4" descr="Ambient adverti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bient advertis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r w:rsidR="00702669" w:rsidRPr="00702669" w:rsidTr="00CF4590">
        <w:trPr>
          <w:tblCellSpacing w:w="7" w:type="dxa"/>
        </w:trPr>
        <w:tc>
          <w:tcPr>
            <w:tcW w:w="2239" w:type="dxa"/>
            <w:vAlign w:val="center"/>
            <w:hideMark/>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Surrogate</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advertising</w:t>
            </w:r>
            <w:proofErr w:type="spellEnd"/>
          </w:p>
        </w:tc>
        <w:tc>
          <w:tcPr>
            <w:tcW w:w="213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p>
        </w:tc>
        <w:tc>
          <w:tcPr>
            <w:tcW w:w="278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r w:rsidRPr="00702669">
              <w:rPr>
                <w:rFonts w:ascii="Times New Roman" w:eastAsia="Times New Roman" w:hAnsi="Times New Roman" w:cs="Times New Roman"/>
                <w:noProof/>
                <w:sz w:val="16"/>
                <w:szCs w:val="16"/>
                <w:lang w:eastAsia="ru-RU"/>
              </w:rPr>
              <w:drawing>
                <wp:inline distT="0" distB="0" distL="0" distR="0" wp14:anchorId="59167618" wp14:editId="4DBD60BE">
                  <wp:extent cx="1433195" cy="1719580"/>
                  <wp:effectExtent l="0" t="0" r="0" b="0"/>
                  <wp:docPr id="5" name="Рисунок 5" descr="Surrogate adver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urrogate advertis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r w:rsidR="00702669" w:rsidRPr="00702669" w:rsidTr="00CF4590">
        <w:trPr>
          <w:tblCellSpacing w:w="7" w:type="dxa"/>
        </w:trPr>
        <w:tc>
          <w:tcPr>
            <w:tcW w:w="2239" w:type="dxa"/>
            <w:vAlign w:val="center"/>
            <w:hideMark/>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Celebrity</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213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p>
        </w:tc>
        <w:tc>
          <w:tcPr>
            <w:tcW w:w="278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r w:rsidRPr="00702669">
              <w:rPr>
                <w:rFonts w:ascii="Times New Roman" w:eastAsia="Times New Roman" w:hAnsi="Times New Roman" w:cs="Times New Roman"/>
                <w:noProof/>
                <w:sz w:val="16"/>
                <w:szCs w:val="16"/>
                <w:lang w:eastAsia="ru-RU"/>
              </w:rPr>
              <w:drawing>
                <wp:inline distT="0" distB="0" distL="0" distR="0" wp14:anchorId="753533AF" wp14:editId="150CB88A">
                  <wp:extent cx="1433195" cy="1719580"/>
                  <wp:effectExtent l="0" t="0" r="0" b="0"/>
                  <wp:docPr id="6" name="Рисунок 6" descr="Celebrity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elebrity ad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r w:rsidR="00702669" w:rsidRPr="00702669" w:rsidTr="00CF4590">
        <w:trPr>
          <w:tblCellSpacing w:w="7" w:type="dxa"/>
        </w:trPr>
        <w:tc>
          <w:tcPr>
            <w:tcW w:w="2239" w:type="dxa"/>
            <w:vAlign w:val="center"/>
            <w:hideMark/>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t>Mobile</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billboards</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213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p>
        </w:tc>
        <w:tc>
          <w:tcPr>
            <w:tcW w:w="278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r w:rsidRPr="00702669">
              <w:rPr>
                <w:rFonts w:ascii="Times New Roman" w:eastAsia="Times New Roman" w:hAnsi="Times New Roman" w:cs="Times New Roman"/>
                <w:noProof/>
                <w:sz w:val="16"/>
                <w:szCs w:val="16"/>
                <w:lang w:eastAsia="ru-RU"/>
              </w:rPr>
              <w:drawing>
                <wp:inline distT="0" distB="0" distL="0" distR="0" wp14:anchorId="24103245" wp14:editId="1C653405">
                  <wp:extent cx="1433195" cy="1719580"/>
                  <wp:effectExtent l="0" t="0" r="0" b="0"/>
                  <wp:docPr id="7" name="Рисунок 7" descr="Mobile billboards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Mobile billboards a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r w:rsidR="00702669" w:rsidRPr="00702669" w:rsidTr="00CF4590">
        <w:trPr>
          <w:tblCellSpacing w:w="7" w:type="dxa"/>
        </w:trPr>
        <w:tc>
          <w:tcPr>
            <w:tcW w:w="2239" w:type="dxa"/>
            <w:vAlign w:val="center"/>
            <w:hideMark/>
          </w:tcPr>
          <w:p w:rsidR="00702669" w:rsidRPr="00702669" w:rsidRDefault="00702669" w:rsidP="00702669">
            <w:pPr>
              <w:spacing w:after="0" w:line="240" w:lineRule="auto"/>
              <w:jc w:val="center"/>
              <w:rPr>
                <w:rFonts w:ascii="Times New Roman" w:eastAsia="Times New Roman" w:hAnsi="Times New Roman" w:cs="Times New Roman"/>
                <w:sz w:val="16"/>
                <w:szCs w:val="16"/>
                <w:lang w:eastAsia="ru-RU"/>
              </w:rPr>
            </w:pPr>
            <w:proofErr w:type="spellStart"/>
            <w:r w:rsidRPr="00702669">
              <w:rPr>
                <w:rFonts w:ascii="Times New Roman" w:eastAsia="Times New Roman" w:hAnsi="Times New Roman" w:cs="Times New Roman"/>
                <w:sz w:val="16"/>
                <w:szCs w:val="16"/>
                <w:lang w:eastAsia="ru-RU"/>
              </w:rPr>
              <w:lastRenderedPageBreak/>
              <w:t>Food</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packaging</w:t>
            </w:r>
            <w:proofErr w:type="spellEnd"/>
            <w:r w:rsidRPr="00702669">
              <w:rPr>
                <w:rFonts w:ascii="Times New Roman" w:eastAsia="Times New Roman" w:hAnsi="Times New Roman" w:cs="Times New Roman"/>
                <w:sz w:val="16"/>
                <w:szCs w:val="16"/>
                <w:lang w:eastAsia="ru-RU"/>
              </w:rPr>
              <w:t xml:space="preserve"> </w:t>
            </w:r>
            <w:proofErr w:type="spellStart"/>
            <w:r w:rsidRPr="00702669">
              <w:rPr>
                <w:rFonts w:ascii="Times New Roman" w:eastAsia="Times New Roman" w:hAnsi="Times New Roman" w:cs="Times New Roman"/>
                <w:sz w:val="16"/>
                <w:szCs w:val="16"/>
                <w:lang w:eastAsia="ru-RU"/>
              </w:rPr>
              <w:t>ads</w:t>
            </w:r>
            <w:proofErr w:type="spellEnd"/>
          </w:p>
        </w:tc>
        <w:tc>
          <w:tcPr>
            <w:tcW w:w="213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p>
        </w:tc>
        <w:tc>
          <w:tcPr>
            <w:tcW w:w="2785" w:type="dxa"/>
            <w:vAlign w:val="center"/>
            <w:hideMark/>
          </w:tcPr>
          <w:p w:rsidR="00702669" w:rsidRPr="00702669" w:rsidRDefault="00702669" w:rsidP="00702669">
            <w:pPr>
              <w:spacing w:after="0" w:line="240" w:lineRule="auto"/>
              <w:rPr>
                <w:rFonts w:ascii="Times New Roman" w:eastAsia="Times New Roman" w:hAnsi="Times New Roman" w:cs="Times New Roman"/>
                <w:sz w:val="16"/>
                <w:szCs w:val="16"/>
                <w:lang w:eastAsia="ru-RU"/>
              </w:rPr>
            </w:pPr>
            <w:r w:rsidRPr="00702669">
              <w:rPr>
                <w:rFonts w:ascii="Times New Roman" w:eastAsia="Times New Roman" w:hAnsi="Times New Roman" w:cs="Times New Roman"/>
                <w:noProof/>
                <w:sz w:val="16"/>
                <w:szCs w:val="16"/>
                <w:lang w:eastAsia="ru-RU"/>
              </w:rPr>
              <w:drawing>
                <wp:inline distT="0" distB="0" distL="0" distR="0" wp14:anchorId="71896B12" wp14:editId="3FDD87C7">
                  <wp:extent cx="1433195" cy="1719580"/>
                  <wp:effectExtent l="0" t="0" r="0" b="0"/>
                  <wp:docPr id="8" name="Рисунок 8" descr="Food packaging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ood packaging ad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r w:rsidR="00885090" w:rsidRPr="00885090" w:rsidTr="00CF4590">
        <w:trPr>
          <w:tblCellSpacing w:w="7" w:type="dxa"/>
        </w:trPr>
        <w:tc>
          <w:tcPr>
            <w:tcW w:w="2239" w:type="dxa"/>
            <w:vAlign w:val="center"/>
            <w:hideMark/>
          </w:tcPr>
          <w:p w:rsidR="00702669" w:rsidRPr="00835A1E" w:rsidRDefault="00702669" w:rsidP="00CF4590">
            <w:pPr>
              <w:spacing w:after="0" w:line="240" w:lineRule="auto"/>
              <w:jc w:val="center"/>
              <w:rPr>
                <w:rFonts w:ascii="Times New Roman" w:eastAsia="Times New Roman" w:hAnsi="Times New Roman"/>
                <w:i/>
                <w:sz w:val="16"/>
                <w:szCs w:val="16"/>
                <w:lang w:eastAsia="ru-RU"/>
              </w:rPr>
            </w:pPr>
            <w:proofErr w:type="spellStart"/>
            <w:r w:rsidRPr="00835A1E">
              <w:rPr>
                <w:rFonts w:ascii="Times New Roman" w:eastAsia="Times New Roman" w:hAnsi="Times New Roman"/>
                <w:i/>
                <w:sz w:val="16"/>
                <w:szCs w:val="16"/>
                <w:lang w:eastAsia="ru-RU"/>
              </w:rPr>
              <w:t>Sky-writing</w:t>
            </w:r>
            <w:proofErr w:type="spellEnd"/>
            <w:r w:rsidRPr="00835A1E">
              <w:rPr>
                <w:rFonts w:ascii="Times New Roman" w:eastAsia="Times New Roman" w:hAnsi="Times New Roman"/>
                <w:i/>
                <w:sz w:val="16"/>
                <w:szCs w:val="16"/>
                <w:lang w:eastAsia="ru-RU"/>
              </w:rPr>
              <w:t xml:space="preserve"> </w:t>
            </w:r>
            <w:proofErr w:type="spellStart"/>
            <w:r w:rsidRPr="00835A1E">
              <w:rPr>
                <w:rFonts w:ascii="Times New Roman" w:eastAsia="Times New Roman" w:hAnsi="Times New Roman"/>
                <w:i/>
                <w:sz w:val="16"/>
                <w:szCs w:val="16"/>
                <w:lang w:eastAsia="ru-RU"/>
              </w:rPr>
              <w:t>ads</w:t>
            </w:r>
            <w:proofErr w:type="spellEnd"/>
          </w:p>
        </w:tc>
        <w:tc>
          <w:tcPr>
            <w:tcW w:w="2135" w:type="dxa"/>
            <w:vAlign w:val="center"/>
            <w:hideMark/>
          </w:tcPr>
          <w:p w:rsidR="00702669" w:rsidRPr="00835A1E" w:rsidRDefault="00702669" w:rsidP="00CF4590">
            <w:pPr>
              <w:spacing w:after="0" w:line="240" w:lineRule="auto"/>
              <w:rPr>
                <w:rFonts w:ascii="Times New Roman" w:eastAsia="Times New Roman" w:hAnsi="Times New Roman"/>
                <w:i/>
                <w:sz w:val="16"/>
                <w:szCs w:val="16"/>
                <w:lang w:eastAsia="ru-RU"/>
              </w:rPr>
            </w:pPr>
          </w:p>
        </w:tc>
        <w:tc>
          <w:tcPr>
            <w:tcW w:w="2785" w:type="dxa"/>
            <w:vAlign w:val="center"/>
            <w:hideMark/>
          </w:tcPr>
          <w:p w:rsidR="00702669" w:rsidRPr="00053E86" w:rsidRDefault="00702669" w:rsidP="00CF4590">
            <w:pPr>
              <w:spacing w:after="0" w:line="240" w:lineRule="auto"/>
              <w:rPr>
                <w:rFonts w:ascii="Times New Roman" w:eastAsia="Times New Roman" w:hAnsi="Times New Roman"/>
                <w:sz w:val="16"/>
                <w:szCs w:val="16"/>
                <w:lang w:eastAsia="ru-RU"/>
              </w:rPr>
            </w:pPr>
            <w:r>
              <w:rPr>
                <w:rFonts w:ascii="Times New Roman" w:eastAsia="Times New Roman" w:hAnsi="Times New Roman"/>
                <w:noProof/>
                <w:sz w:val="16"/>
                <w:szCs w:val="16"/>
                <w:lang w:eastAsia="ru-RU"/>
              </w:rPr>
              <w:drawing>
                <wp:inline distT="0" distB="0" distL="0" distR="0" wp14:anchorId="30AEA90C" wp14:editId="3797FD56">
                  <wp:extent cx="1433195" cy="1719580"/>
                  <wp:effectExtent l="0" t="0" r="0" b="0"/>
                  <wp:docPr id="9" name="Рисунок 9" descr="Sky-writing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ky-writing ad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3195" cy="1719580"/>
                          </a:xfrm>
                          <a:prstGeom prst="rect">
                            <a:avLst/>
                          </a:prstGeom>
                          <a:noFill/>
                          <a:ln>
                            <a:noFill/>
                          </a:ln>
                        </pic:spPr>
                      </pic:pic>
                    </a:graphicData>
                  </a:graphic>
                </wp:inline>
              </w:drawing>
            </w:r>
          </w:p>
        </w:tc>
      </w:tr>
    </w:tbl>
    <w:p w:rsidR="00885090" w:rsidRPr="00885090" w:rsidRDefault="00885090" w:rsidP="00885090">
      <w:pPr>
        <w:spacing w:after="0" w:line="240" w:lineRule="auto"/>
        <w:ind w:left="-284"/>
        <w:rPr>
          <w:rFonts w:ascii="Times New Roman" w:eastAsia="Calibri" w:hAnsi="Times New Roman" w:cs="Times New Roman"/>
          <w:b/>
          <w:sz w:val="16"/>
          <w:szCs w:val="16"/>
        </w:rPr>
      </w:pPr>
      <w:r w:rsidRPr="00885090">
        <w:rPr>
          <w:rFonts w:ascii="Times New Roman" w:eastAsia="Calibri" w:hAnsi="Times New Roman" w:cs="Times New Roman"/>
          <w:b/>
          <w:sz w:val="16"/>
          <w:szCs w:val="16"/>
        </w:rPr>
        <w:t xml:space="preserve">                                                                                                                                                                                   </w:t>
      </w:r>
    </w:p>
    <w:p w:rsidR="00DD52CD" w:rsidRPr="00DD52CD" w:rsidRDefault="00DD52CD">
      <w:pPr>
        <w:rPr>
          <w:rFonts w:ascii="Times New Roman" w:hAnsi="Times New Roman" w:cs="Times New Roman"/>
          <w:b/>
          <w:sz w:val="16"/>
          <w:szCs w:val="16"/>
        </w:rPr>
      </w:pPr>
      <w:bookmarkStart w:id="0" w:name="_GoBack"/>
      <w:bookmarkEnd w:id="0"/>
    </w:p>
    <w:sectPr w:rsidR="00DD52CD" w:rsidRPr="00DD5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4A90"/>
    <w:multiLevelType w:val="hybridMultilevel"/>
    <w:tmpl w:val="0E648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E528A"/>
    <w:multiLevelType w:val="hybridMultilevel"/>
    <w:tmpl w:val="C6EC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2144"/>
    <w:multiLevelType w:val="hybridMultilevel"/>
    <w:tmpl w:val="0E0A1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BD5294"/>
    <w:multiLevelType w:val="hybridMultilevel"/>
    <w:tmpl w:val="10588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AA9"/>
    <w:rsid w:val="003F2AA9"/>
    <w:rsid w:val="00702669"/>
    <w:rsid w:val="00885090"/>
    <w:rsid w:val="00AB1033"/>
    <w:rsid w:val="00B76FF2"/>
    <w:rsid w:val="00BB1980"/>
    <w:rsid w:val="00C8322B"/>
    <w:rsid w:val="00CC1FC5"/>
    <w:rsid w:val="00DD52CD"/>
    <w:rsid w:val="00FB2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rp-urlitem">
    <w:name w:val="serp-url__item"/>
    <w:basedOn w:val="a0"/>
    <w:rsid w:val="00B76FF2"/>
  </w:style>
  <w:style w:type="character" w:styleId="a3">
    <w:name w:val="Hyperlink"/>
    <w:basedOn w:val="a0"/>
    <w:uiPriority w:val="99"/>
    <w:semiHidden/>
    <w:unhideWhenUsed/>
    <w:rsid w:val="00B76FF2"/>
    <w:rPr>
      <w:color w:val="0000FF"/>
      <w:u w:val="single"/>
    </w:rPr>
  </w:style>
  <w:style w:type="character" w:customStyle="1" w:styleId="serp-urlmark">
    <w:name w:val="serp-url__mark"/>
    <w:basedOn w:val="a0"/>
    <w:rsid w:val="00B76FF2"/>
  </w:style>
  <w:style w:type="paragraph" w:styleId="a4">
    <w:name w:val="Balloon Text"/>
    <w:basedOn w:val="a"/>
    <w:link w:val="a5"/>
    <w:uiPriority w:val="99"/>
    <w:semiHidden/>
    <w:unhideWhenUsed/>
    <w:rsid w:val="007026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6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rp-urlitem">
    <w:name w:val="serp-url__item"/>
    <w:basedOn w:val="a0"/>
    <w:rsid w:val="00B76FF2"/>
  </w:style>
  <w:style w:type="character" w:styleId="a3">
    <w:name w:val="Hyperlink"/>
    <w:basedOn w:val="a0"/>
    <w:uiPriority w:val="99"/>
    <w:semiHidden/>
    <w:unhideWhenUsed/>
    <w:rsid w:val="00B76FF2"/>
    <w:rPr>
      <w:color w:val="0000FF"/>
      <w:u w:val="single"/>
    </w:rPr>
  </w:style>
  <w:style w:type="character" w:customStyle="1" w:styleId="serp-urlmark">
    <w:name w:val="serp-url__mark"/>
    <w:basedOn w:val="a0"/>
    <w:rsid w:val="00B76FF2"/>
  </w:style>
  <w:style w:type="paragraph" w:styleId="a4">
    <w:name w:val="Balloon Text"/>
    <w:basedOn w:val="a"/>
    <w:link w:val="a5"/>
    <w:uiPriority w:val="99"/>
    <w:semiHidden/>
    <w:unhideWhenUsed/>
    <w:rsid w:val="007026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6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blog.ru/ads-in-our-world" TargetMode="External"/><Relationship Id="rId13" Type="http://schemas.openxmlformats.org/officeDocument/2006/relationships/hyperlink" Target="http://www.adme.ru/tvorchestvo-reklama/100-luchshih-sloganov-mirovoj-reklamy-23755/#image1293155" TargetMode="Externa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engblog.ru/" TargetMode="Externa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www.adme.ru/tvorchestvo-reklama/100-luchshih-sloganov-mirovoj-reklamy-23755/" TargetMode="External"/><Relationship Id="rId11" Type="http://schemas.openxmlformats.org/officeDocument/2006/relationships/hyperlink" Target="http://www.adme.ru/tvorchestvo-reklama/100-luchshih-sloganov-mirovoj-reklamy-23755/#image1297005"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adme.ru/tvorchestvo-reklama/100-luchshih-sloganov-mirovoj-reklamy-23755/#image1292305"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1328</Words>
  <Characters>7573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GALINA</cp:lastModifiedBy>
  <cp:revision>2</cp:revision>
  <dcterms:created xsi:type="dcterms:W3CDTF">2015-02-24T07:59:00Z</dcterms:created>
  <dcterms:modified xsi:type="dcterms:W3CDTF">2015-02-24T07:59:00Z</dcterms:modified>
</cp:coreProperties>
</file>