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02" w:rsidRDefault="008D413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before="190" w:after="0" w:line="230" w:lineRule="exact"/>
        <w:ind w:left="2754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REPUBLIKA HRVATSKA </w:t>
      </w:r>
    </w:p>
    <w:p w:rsidR="007F3502" w:rsidRDefault="007F3502">
      <w:pPr>
        <w:widowControl w:val="0"/>
        <w:autoSpaceDE w:val="0"/>
        <w:autoSpaceDN w:val="0"/>
        <w:adjustRightInd w:val="0"/>
        <w:spacing w:before="70" w:after="0" w:line="230" w:lineRule="exact"/>
        <w:ind w:left="2055"/>
        <w:rPr>
          <w:rFonts w:ascii="Arial Bold" w:hAnsi="Arial Bold" w:cs="Arial Bold"/>
          <w:color w:val="000000"/>
          <w:spacing w:val="-3"/>
          <w:sz w:val="20"/>
          <w:szCs w:val="20"/>
        </w:rPr>
      </w:pPr>
      <w:r>
        <w:rPr>
          <w:rFonts w:ascii="Arial Bold" w:hAnsi="Arial Bold" w:cs="Arial Bold"/>
          <w:color w:val="000000"/>
          <w:spacing w:val="-3"/>
          <w:sz w:val="20"/>
          <w:szCs w:val="20"/>
        </w:rPr>
        <w:t xml:space="preserve">OPĆINSKO IZBORNO POVJERENSTVO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3070"/>
        <w:rPr>
          <w:rFonts w:ascii="Arial Bold" w:hAnsi="Arial Bold" w:cs="Arial Bold"/>
          <w:color w:val="000000"/>
          <w:spacing w:val="-3"/>
          <w:sz w:val="20"/>
          <w:szCs w:val="20"/>
        </w:rPr>
      </w:pPr>
      <w:r>
        <w:rPr>
          <w:rFonts w:ascii="Arial Bold" w:hAnsi="Arial Bold" w:cs="Arial Bold"/>
          <w:color w:val="000000"/>
          <w:spacing w:val="-3"/>
          <w:sz w:val="20"/>
          <w:szCs w:val="20"/>
        </w:rPr>
        <w:t xml:space="preserve">OPĆINE HLEBINE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120"/>
        <w:rPr>
          <w:rFonts w:ascii="Arial Bold" w:hAnsi="Arial Bold" w:cs="Arial Bold"/>
          <w:color w:val="000000"/>
          <w:spacing w:val="-3"/>
          <w:sz w:val="20"/>
          <w:szCs w:val="20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120"/>
        <w:rPr>
          <w:rFonts w:ascii="Arial Bold" w:hAnsi="Arial Bold" w:cs="Arial Bold"/>
          <w:color w:val="000000"/>
          <w:spacing w:val="-3"/>
          <w:sz w:val="20"/>
          <w:szCs w:val="20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before="70" w:after="0" w:line="230" w:lineRule="exact"/>
        <w:ind w:left="112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KLASA: </w:t>
      </w:r>
      <w:r w:rsidR="001745DE">
        <w:rPr>
          <w:rFonts w:ascii="Arial" w:hAnsi="Arial" w:cs="Arial"/>
          <w:color w:val="000000"/>
          <w:spacing w:val="-3"/>
          <w:sz w:val="20"/>
          <w:szCs w:val="20"/>
        </w:rPr>
        <w:t>013-01/13-01/03</w:t>
      </w:r>
    </w:p>
    <w:p w:rsidR="007F3502" w:rsidRDefault="007F3502">
      <w:pPr>
        <w:widowControl w:val="0"/>
        <w:autoSpaceDE w:val="0"/>
        <w:autoSpaceDN w:val="0"/>
        <w:adjustRightInd w:val="0"/>
        <w:spacing w:before="9" w:after="0" w:line="280" w:lineRule="exact"/>
        <w:ind w:left="1120" w:right="495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URBROJ: </w:t>
      </w:r>
      <w:r w:rsidR="001745DE">
        <w:rPr>
          <w:rFonts w:ascii="Arial" w:hAnsi="Arial" w:cs="Arial"/>
          <w:color w:val="000000"/>
          <w:spacing w:val="-2"/>
          <w:sz w:val="20"/>
          <w:szCs w:val="20"/>
        </w:rPr>
        <w:t>2137/07-13-47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Hlebine, </w:t>
      </w:r>
      <w:r w:rsidR="001745DE">
        <w:rPr>
          <w:rFonts w:ascii="Arial" w:hAnsi="Arial" w:cs="Arial"/>
          <w:color w:val="000000"/>
          <w:spacing w:val="-2"/>
          <w:sz w:val="20"/>
          <w:szCs w:val="20"/>
        </w:rPr>
        <w:t>19. svibnja 2013.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12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before="212" w:after="0" w:line="230" w:lineRule="exact"/>
        <w:ind w:left="1120" w:right="980" w:firstLine="531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 xml:space="preserve">Na temelju članaka 101. i 102. st. 1. Zakona o lokalnim izborima ("Narodne novine", broj 144/12, u </w:t>
      </w:r>
      <w:r>
        <w:rPr>
          <w:rFonts w:ascii="Arial" w:hAnsi="Arial" w:cs="Arial"/>
          <w:color w:val="000000"/>
          <w:sz w:val="20"/>
          <w:szCs w:val="20"/>
        </w:rPr>
        <w:t xml:space="preserve">daljnjem tekstu: Zakon) nakon provedenih lokalnih izbora 19. svibnja 2013., Općinsko izborno povjerenstvo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Općine Hlebine utvrdilo je i objavljuje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76" w:lineRule="exact"/>
        <w:ind w:left="4541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before="116" w:after="0" w:line="276" w:lineRule="exact"/>
        <w:ind w:left="4541"/>
        <w:rPr>
          <w:rFonts w:ascii="Arial Bold" w:hAnsi="Arial Bold" w:cs="Arial Bold"/>
          <w:color w:val="000000"/>
          <w:spacing w:val="-3"/>
          <w:sz w:val="24"/>
          <w:szCs w:val="24"/>
        </w:rPr>
      </w:pPr>
      <w:r>
        <w:rPr>
          <w:rFonts w:ascii="Arial Bold" w:hAnsi="Arial Bold" w:cs="Arial Bold"/>
          <w:color w:val="000000"/>
          <w:spacing w:val="-3"/>
          <w:sz w:val="24"/>
          <w:szCs w:val="24"/>
        </w:rPr>
        <w:t xml:space="preserve">REZULTATE IZBORA ZA </w:t>
      </w:r>
    </w:p>
    <w:p w:rsidR="007F3502" w:rsidRDefault="007F3502">
      <w:pPr>
        <w:widowControl w:val="0"/>
        <w:autoSpaceDE w:val="0"/>
        <w:autoSpaceDN w:val="0"/>
        <w:adjustRightInd w:val="0"/>
        <w:spacing w:before="4" w:after="0" w:line="276" w:lineRule="exact"/>
        <w:ind w:left="3415"/>
        <w:rPr>
          <w:rFonts w:ascii="Arial Bold" w:hAnsi="Arial Bold" w:cs="Arial Bold"/>
          <w:color w:val="000000"/>
          <w:spacing w:val="-3"/>
          <w:sz w:val="24"/>
          <w:szCs w:val="24"/>
        </w:rPr>
      </w:pPr>
      <w:r>
        <w:rPr>
          <w:rFonts w:ascii="Arial Bold" w:hAnsi="Arial Bold" w:cs="Arial Bold"/>
          <w:color w:val="000000"/>
          <w:spacing w:val="-3"/>
          <w:sz w:val="24"/>
          <w:szCs w:val="24"/>
        </w:rPr>
        <w:t xml:space="preserve">OPĆINSKOG NAČELNIKA OPĆINE HLEBINE </w:t>
      </w:r>
    </w:p>
    <w:p w:rsidR="007F3502" w:rsidRDefault="007F3502">
      <w:pPr>
        <w:widowControl w:val="0"/>
        <w:autoSpaceDE w:val="0"/>
        <w:autoSpaceDN w:val="0"/>
        <w:adjustRightInd w:val="0"/>
        <w:spacing w:before="182" w:after="0" w:line="230" w:lineRule="exact"/>
        <w:ind w:left="1369" w:right="98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I. Od ukupno </w:t>
      </w:r>
      <w:r>
        <w:rPr>
          <w:rFonts w:ascii="Arial Bold" w:hAnsi="Arial Bold" w:cs="Arial Bold"/>
          <w:color w:val="000000"/>
          <w:sz w:val="20"/>
          <w:szCs w:val="20"/>
        </w:rPr>
        <w:t>1.083</w:t>
      </w:r>
      <w:r>
        <w:rPr>
          <w:rFonts w:ascii="Arial" w:hAnsi="Arial" w:cs="Arial"/>
          <w:color w:val="000000"/>
          <w:sz w:val="20"/>
          <w:szCs w:val="20"/>
        </w:rPr>
        <w:t xml:space="preserve"> birača upisanih u popis birača, glasovalo je </w:t>
      </w:r>
      <w:r>
        <w:rPr>
          <w:rFonts w:ascii="Arial Bold" w:hAnsi="Arial Bold" w:cs="Arial Bold"/>
          <w:color w:val="000000"/>
          <w:sz w:val="20"/>
          <w:szCs w:val="20"/>
        </w:rPr>
        <w:t>566</w:t>
      </w:r>
      <w:r>
        <w:rPr>
          <w:rFonts w:ascii="Arial" w:hAnsi="Arial" w:cs="Arial"/>
          <w:color w:val="000000"/>
          <w:sz w:val="20"/>
          <w:szCs w:val="20"/>
        </w:rPr>
        <w:t xml:space="preserve"> birača, odnosno </w:t>
      </w:r>
      <w:r>
        <w:rPr>
          <w:rFonts w:ascii="Arial Bold" w:hAnsi="Arial Bold" w:cs="Arial Bold"/>
          <w:color w:val="000000"/>
          <w:sz w:val="20"/>
          <w:szCs w:val="20"/>
        </w:rPr>
        <w:t>52,26</w:t>
      </w:r>
      <w:r>
        <w:rPr>
          <w:rFonts w:ascii="Arial" w:hAnsi="Arial" w:cs="Arial"/>
          <w:color w:val="000000"/>
          <w:sz w:val="20"/>
          <w:szCs w:val="20"/>
        </w:rPr>
        <w:t xml:space="preserve">%, od čega je prema glasačkim listićima glasovalo </w:t>
      </w:r>
      <w:r>
        <w:rPr>
          <w:rFonts w:ascii="Arial Bold" w:hAnsi="Arial Bold" w:cs="Arial Bold"/>
          <w:color w:val="000000"/>
          <w:sz w:val="20"/>
          <w:szCs w:val="20"/>
        </w:rPr>
        <w:t>566</w:t>
      </w:r>
      <w:r>
        <w:rPr>
          <w:rFonts w:ascii="Arial" w:hAnsi="Arial" w:cs="Arial"/>
          <w:color w:val="000000"/>
          <w:sz w:val="20"/>
          <w:szCs w:val="20"/>
        </w:rPr>
        <w:t xml:space="preserve"> birača, odnosno </w:t>
      </w:r>
      <w:r>
        <w:rPr>
          <w:rFonts w:ascii="Arial Bold" w:hAnsi="Arial Bold" w:cs="Arial Bold"/>
          <w:color w:val="000000"/>
          <w:sz w:val="20"/>
          <w:szCs w:val="20"/>
        </w:rPr>
        <w:t>52,26</w:t>
      </w:r>
      <w:r>
        <w:rPr>
          <w:rFonts w:ascii="Arial" w:hAnsi="Arial" w:cs="Arial"/>
          <w:color w:val="000000"/>
          <w:sz w:val="20"/>
          <w:szCs w:val="20"/>
        </w:rPr>
        <w:t xml:space="preserve">%. Važećih listića bilo je </w:t>
      </w:r>
      <w:r>
        <w:rPr>
          <w:rFonts w:ascii="Arial Bold" w:hAnsi="Arial Bold" w:cs="Arial Bold"/>
          <w:color w:val="000000"/>
          <w:sz w:val="20"/>
          <w:szCs w:val="20"/>
        </w:rPr>
        <w:t>548</w:t>
      </w:r>
      <w:r>
        <w:rPr>
          <w:rFonts w:ascii="Arial" w:hAnsi="Arial" w:cs="Arial"/>
          <w:color w:val="000000"/>
          <w:sz w:val="20"/>
          <w:szCs w:val="20"/>
        </w:rPr>
        <w:t xml:space="preserve">, odnosno </w:t>
      </w:r>
      <w:r>
        <w:rPr>
          <w:rFonts w:ascii="Arial Bold" w:hAnsi="Arial Bold" w:cs="Arial Bold"/>
          <w:color w:val="000000"/>
          <w:sz w:val="20"/>
          <w:szCs w:val="20"/>
        </w:rPr>
        <w:t>96,82</w:t>
      </w:r>
      <w:r>
        <w:rPr>
          <w:rFonts w:ascii="Arial" w:hAnsi="Arial" w:cs="Arial"/>
          <w:color w:val="000000"/>
          <w:sz w:val="20"/>
          <w:szCs w:val="20"/>
        </w:rPr>
        <w:t xml:space="preserve">%. Nevažećih je bilo </w:t>
      </w:r>
      <w:r>
        <w:rPr>
          <w:rFonts w:ascii="Arial Bold" w:hAnsi="Arial Bold" w:cs="Arial Bold"/>
          <w:color w:val="000000"/>
          <w:sz w:val="20"/>
          <w:szCs w:val="20"/>
        </w:rPr>
        <w:t>18</w:t>
      </w:r>
      <w:r>
        <w:rPr>
          <w:rFonts w:ascii="Arial" w:hAnsi="Arial" w:cs="Arial"/>
          <w:color w:val="000000"/>
          <w:sz w:val="20"/>
          <w:szCs w:val="20"/>
        </w:rPr>
        <w:t xml:space="preserve"> listića, odnosno </w:t>
      </w:r>
      <w:r>
        <w:rPr>
          <w:rFonts w:ascii="Arial Bold" w:hAnsi="Arial Bold" w:cs="Arial Bold"/>
          <w:color w:val="000000"/>
          <w:sz w:val="20"/>
          <w:szCs w:val="20"/>
        </w:rPr>
        <w:t>3,18</w:t>
      </w:r>
      <w:r>
        <w:rPr>
          <w:rFonts w:ascii="Arial" w:hAnsi="Arial" w:cs="Arial"/>
          <w:color w:val="000000"/>
          <w:sz w:val="20"/>
          <w:szCs w:val="20"/>
        </w:rPr>
        <w:t xml:space="preserve">%. </w:t>
      </w:r>
    </w:p>
    <w:p w:rsidR="007F3502" w:rsidRDefault="007F3502">
      <w:pPr>
        <w:widowControl w:val="0"/>
        <w:autoSpaceDE w:val="0"/>
        <w:autoSpaceDN w:val="0"/>
        <w:adjustRightInd w:val="0"/>
        <w:spacing w:before="210" w:after="0" w:line="230" w:lineRule="exact"/>
        <w:ind w:left="131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II. Kandidatkinje/kandidati dobili su sljedeći broj glasova: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413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F3502" w:rsidRDefault="007F3502">
      <w:pPr>
        <w:widowControl w:val="0"/>
        <w:tabs>
          <w:tab w:val="left" w:pos="8866"/>
          <w:tab w:val="left" w:pos="9260"/>
          <w:tab w:val="left" w:pos="10082"/>
        </w:tabs>
        <w:autoSpaceDE w:val="0"/>
        <w:autoSpaceDN w:val="0"/>
        <w:adjustRightInd w:val="0"/>
        <w:spacing w:before="35" w:after="0" w:line="230" w:lineRule="exact"/>
        <w:ind w:left="141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1. Kandidatkinja: BOŽICA TRNSKI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285</w:t>
      </w:r>
      <w:r>
        <w:rPr>
          <w:rFonts w:ascii="Arial" w:hAnsi="Arial" w:cs="Arial"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glasova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50,35%</w:t>
      </w:r>
    </w:p>
    <w:p w:rsidR="007F3502" w:rsidRDefault="007F3502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Zamjenik kandidatkinje: HRVOJE GAŽI </w:t>
      </w:r>
    </w:p>
    <w:p w:rsidR="007F3502" w:rsidRDefault="007F3502">
      <w:pPr>
        <w:widowControl w:val="0"/>
        <w:autoSpaceDE w:val="0"/>
        <w:autoSpaceDN w:val="0"/>
        <w:adjustRightInd w:val="0"/>
        <w:spacing w:before="9" w:after="0" w:line="280" w:lineRule="exact"/>
        <w:ind w:left="1660" w:right="5658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HRVATSKA DEMOKRATSKA ZAJEDNICA - HDZ HRVATSKA SELJAČKA STRANKA - HSS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413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7F3502" w:rsidRDefault="007F3502">
      <w:pPr>
        <w:widowControl w:val="0"/>
        <w:tabs>
          <w:tab w:val="left" w:pos="8866"/>
          <w:tab w:val="left" w:pos="9260"/>
          <w:tab w:val="left" w:pos="10082"/>
        </w:tabs>
        <w:autoSpaceDE w:val="0"/>
        <w:autoSpaceDN w:val="0"/>
        <w:adjustRightInd w:val="0"/>
        <w:spacing w:before="27" w:after="0" w:line="230" w:lineRule="exact"/>
        <w:ind w:left="141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2. Kandidatkinja: MARIJA ZLATAR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155</w:t>
      </w:r>
      <w:r>
        <w:rPr>
          <w:rFonts w:ascii="Arial" w:hAnsi="Arial" w:cs="Arial"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glasova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27,39%</w:t>
      </w:r>
    </w:p>
    <w:p w:rsidR="007F3502" w:rsidRDefault="007F3502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Zamjenik kandidatkinje: DARKO KALINIĆ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166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HRVATSKA SOCIJALNO - LIBERALNA STRANKA - HSLS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1413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7F3502" w:rsidRDefault="007F3502">
      <w:pPr>
        <w:widowControl w:val="0"/>
        <w:tabs>
          <w:tab w:val="left" w:pos="8866"/>
          <w:tab w:val="left" w:pos="9260"/>
          <w:tab w:val="left" w:pos="10082"/>
        </w:tabs>
        <w:autoSpaceDE w:val="0"/>
        <w:autoSpaceDN w:val="0"/>
        <w:adjustRightInd w:val="0"/>
        <w:spacing w:before="35" w:after="0" w:line="230" w:lineRule="exact"/>
        <w:ind w:left="141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3. Kandidat: ZLATKO STRNAD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>108</w:t>
      </w:r>
      <w:r>
        <w:rPr>
          <w:rFonts w:ascii="Arial" w:hAnsi="Arial" w:cs="Arial"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glasova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19,08%</w:t>
      </w:r>
    </w:p>
    <w:p w:rsidR="007F3502" w:rsidRDefault="007F3502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Zamjenik kandidata: SAŠA CIMERMAN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166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SOCIJALDEMOKRATSKA PARTIJA HRVATSKE - SDP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166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HRVATSKA NARODNA STRANKA - LIBERALNI DEMOKRATI - HNS </w:t>
      </w:r>
    </w:p>
    <w:p w:rsidR="007F3502" w:rsidRDefault="007F3502">
      <w:pPr>
        <w:widowControl w:val="0"/>
        <w:autoSpaceDE w:val="0"/>
        <w:autoSpaceDN w:val="0"/>
        <w:adjustRightInd w:val="0"/>
        <w:spacing w:before="230" w:after="0" w:line="230" w:lineRule="exact"/>
        <w:ind w:left="125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III. Na temelju članka 94. st. 1. i 2. Zakona, </w:t>
      </w:r>
    </w:p>
    <w:p w:rsidR="007F3502" w:rsidRDefault="007F3502">
      <w:pPr>
        <w:widowControl w:val="0"/>
        <w:autoSpaceDE w:val="0"/>
        <w:autoSpaceDN w:val="0"/>
        <w:adjustRightInd w:val="0"/>
        <w:spacing w:before="110" w:after="0" w:line="400" w:lineRule="exact"/>
        <w:ind w:left="1680" w:right="564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za općinsku načelnicu Općine Hlebine izabrana je BOŽICA TRNSKI </w:t>
      </w:r>
    </w:p>
    <w:p w:rsidR="007F3502" w:rsidRDefault="007F3502">
      <w:pPr>
        <w:widowControl w:val="0"/>
        <w:autoSpaceDE w:val="0"/>
        <w:autoSpaceDN w:val="0"/>
        <w:adjustRightInd w:val="0"/>
        <w:spacing w:before="74" w:after="0" w:line="360" w:lineRule="exact"/>
        <w:ind w:left="1640" w:right="3109" w:firstLine="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a za zamjenika općinske načelnice izabran je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HRVOJE GAŽI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F3502" w:rsidRDefault="007F3502">
      <w:pPr>
        <w:widowControl w:val="0"/>
        <w:autoSpaceDE w:val="0"/>
        <w:autoSpaceDN w:val="0"/>
        <w:adjustRightInd w:val="0"/>
        <w:spacing w:before="98"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PREDSJEDNICA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6267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OPĆINSKOG IZBORNOG POVJERENSTVA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7421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OPĆINE HLEBINE </w:t>
      </w:r>
    </w:p>
    <w:p w:rsidR="007F3502" w:rsidRDefault="007F3502">
      <w:pPr>
        <w:widowControl w:val="0"/>
        <w:autoSpaceDE w:val="0"/>
        <w:autoSpaceDN w:val="0"/>
        <w:adjustRightInd w:val="0"/>
        <w:spacing w:before="50" w:after="0" w:line="230" w:lineRule="exact"/>
        <w:ind w:left="6872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VLATKA NOVAK LJEPOJEVIĆ </w:t>
      </w:r>
    </w:p>
    <w:p w:rsidR="007F3502" w:rsidRDefault="007F35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0"/>
          <w:szCs w:val="20"/>
        </w:rPr>
        <w:sectPr w:rsidR="007F3502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7F3502" w:rsidRDefault="008D41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Pg2"/>
      <w:bookmarkEnd w:id="1"/>
    </w:p>
    <w:p w:rsidR="007F3502" w:rsidRDefault="007F35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</w:p>
    <w:sectPr w:rsidR="007F3502" w:rsidSect="004A427C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7C0663"/>
    <w:rsid w:val="001745DE"/>
    <w:rsid w:val="004A427C"/>
    <w:rsid w:val="007C0663"/>
    <w:rsid w:val="007F3502"/>
    <w:rsid w:val="008D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27C"/>
    <w:rPr>
      <w:rFonts w:cstheme="minorBid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Fuček</dc:creator>
  <cp:lastModifiedBy>OH</cp:lastModifiedBy>
  <cp:revision>2</cp:revision>
  <dcterms:created xsi:type="dcterms:W3CDTF">2013-05-20T07:52:00Z</dcterms:created>
  <dcterms:modified xsi:type="dcterms:W3CDTF">2013-05-20T07:52:00Z</dcterms:modified>
</cp:coreProperties>
</file>