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CA1" w:rsidRPr="003A5CA1" w:rsidRDefault="003A5CA1" w:rsidP="003A5CA1">
      <w:pPr>
        <w:spacing w:line="240" w:lineRule="auto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  <w:bdr w:val="none" w:sz="0" w:space="0" w:color="auto" w:frame="1"/>
        </w:rPr>
      </w:pPr>
      <w:proofErr w:type="spellStart"/>
      <w:r w:rsidRPr="003A5CA1">
        <w:rPr>
          <w:rFonts w:ascii="Times New Roman" w:eastAsia="Calibri" w:hAnsi="Times New Roman" w:cs="Times New Roman"/>
          <w:i/>
          <w:sz w:val="28"/>
          <w:szCs w:val="28"/>
          <w:bdr w:val="none" w:sz="0" w:space="0" w:color="auto" w:frame="1"/>
        </w:rPr>
        <w:t>Снедзе</w:t>
      </w:r>
      <w:proofErr w:type="spellEnd"/>
      <w:r w:rsidRPr="003A5CA1">
        <w:rPr>
          <w:rFonts w:ascii="Times New Roman" w:eastAsia="Calibri" w:hAnsi="Times New Roman" w:cs="Times New Roman"/>
          <w:i/>
          <w:sz w:val="28"/>
          <w:szCs w:val="28"/>
          <w:bdr w:val="none" w:sz="0" w:space="0" w:color="auto" w:frame="1"/>
        </w:rPr>
        <w:t xml:space="preserve"> О.И., заместитель директора по УВР </w:t>
      </w:r>
    </w:p>
    <w:p w:rsidR="003A5CA1" w:rsidRPr="003A5CA1" w:rsidRDefault="003A5CA1" w:rsidP="003A5CA1">
      <w:pPr>
        <w:spacing w:line="240" w:lineRule="auto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  <w:bdr w:val="none" w:sz="0" w:space="0" w:color="auto" w:frame="1"/>
        </w:rPr>
      </w:pPr>
      <w:r w:rsidRPr="003A5CA1">
        <w:rPr>
          <w:rFonts w:ascii="Times New Roman" w:eastAsia="Calibri" w:hAnsi="Times New Roman" w:cs="Times New Roman"/>
          <w:i/>
          <w:sz w:val="28"/>
          <w:szCs w:val="28"/>
          <w:bdr w:val="none" w:sz="0" w:space="0" w:color="auto" w:frame="1"/>
        </w:rPr>
        <w:t xml:space="preserve">ГБОУ школы № 453 </w:t>
      </w:r>
      <w:proofErr w:type="spellStart"/>
      <w:r w:rsidRPr="003A5CA1">
        <w:rPr>
          <w:rFonts w:ascii="Times New Roman" w:eastAsia="Calibri" w:hAnsi="Times New Roman" w:cs="Times New Roman"/>
          <w:i/>
          <w:sz w:val="28"/>
          <w:szCs w:val="28"/>
          <w:bdr w:val="none" w:sz="0" w:space="0" w:color="auto" w:frame="1"/>
        </w:rPr>
        <w:t>Колпинского</w:t>
      </w:r>
      <w:proofErr w:type="spellEnd"/>
      <w:r w:rsidRPr="003A5CA1">
        <w:rPr>
          <w:rFonts w:ascii="Times New Roman" w:eastAsia="Calibri" w:hAnsi="Times New Roman" w:cs="Times New Roman"/>
          <w:i/>
          <w:sz w:val="28"/>
          <w:szCs w:val="28"/>
          <w:bdr w:val="none" w:sz="0" w:space="0" w:color="auto" w:frame="1"/>
        </w:rPr>
        <w:t xml:space="preserve"> района</w:t>
      </w:r>
    </w:p>
    <w:p w:rsidR="003A5CA1" w:rsidRPr="003A5CA1" w:rsidRDefault="003A5CA1" w:rsidP="003A5CA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</w:rPr>
      </w:pPr>
    </w:p>
    <w:p w:rsidR="003A5CA1" w:rsidRPr="003A5CA1" w:rsidRDefault="003A5CA1" w:rsidP="003A5CA1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</w:rPr>
      </w:pPr>
      <w:r w:rsidRPr="003A5CA1"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</w:rPr>
        <w:t>Индивидуальный образовательный маршрут</w:t>
      </w:r>
    </w:p>
    <w:p w:rsidR="003A5CA1" w:rsidRPr="003A5CA1" w:rsidRDefault="003A5CA1" w:rsidP="003A5CA1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</w:rPr>
      </w:pPr>
      <w:r w:rsidRPr="003A5CA1"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</w:rPr>
        <w:t>как средство личностного развития младшего школьника</w:t>
      </w:r>
    </w:p>
    <w:p w:rsidR="003A5CA1" w:rsidRPr="003A5CA1" w:rsidRDefault="003A5CA1" w:rsidP="003A5CA1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</w:pPr>
    </w:p>
    <w:p w:rsidR="003A5CA1" w:rsidRPr="003A5CA1" w:rsidRDefault="003A5CA1" w:rsidP="003A5CA1">
      <w:pP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          </w:t>
      </w:r>
      <w:r w:rsidRPr="003A5CA1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На определенном этапе внедрения ФГОС индивидуализация обучения стала для нас важным аспектом образовательного процесса, и, как следствие, мы стали разрабатывать эту тему в опытно-экспериментальной работе. </w:t>
      </w:r>
      <w:r w:rsidRPr="003A5CA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способов индивидуализации</w:t>
      </w:r>
      <w:r w:rsidRPr="003A5C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A5CA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считаем индивидуальный образовательный маршрут, который определяется «образовательными потребностями, индивидуальными способностями и возможностями учащегося (уровень готовности к освоению программы), а также существующими стандартами содержания образования» [3].</w:t>
      </w:r>
    </w:p>
    <w:p w:rsidR="003A5CA1" w:rsidRPr="003A5CA1" w:rsidRDefault="003A5CA1" w:rsidP="003A5CA1">
      <w:pP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3A5C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мнению Лебединцева В.Б., в последнее время создание педагогических условий для индивидуализации обучения связывается с разработкой и реализацией индивидуального образовательного маршрута, траектории, программы обучающегося в образовательном процессе. При этом понятия маршрута, траектории, программы либо отождествляются, либо считаются разными [5].</w:t>
      </w:r>
    </w:p>
    <w:p w:rsidR="003A5CA1" w:rsidRPr="003A5CA1" w:rsidRDefault="003A5CA1" w:rsidP="003A5CA1">
      <w:pP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3A5CA1">
        <w:rPr>
          <w:rFonts w:ascii="Times New Roman" w:eastAsia="Times New Roman" w:hAnsi="Times New Roman" w:cs="Times New Roman"/>
          <w:sz w:val="28"/>
          <w:szCs w:val="28"/>
          <w:lang w:eastAsia="ru-RU"/>
        </w:rPr>
        <w:t>О.Е. Лебедев индивидуальный маршрут понимает, как результат освоения содержания, когда разные ученики выходят на разные уровни усвоения учебного материала, причём любой из этих уровней имеет практическое значение.</w:t>
      </w:r>
    </w:p>
    <w:p w:rsidR="003A5CA1" w:rsidRPr="003A5CA1" w:rsidRDefault="003A5CA1" w:rsidP="003A5CA1">
      <w:pP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3A5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Ю.Г. Юдина индивидуальную образовательную траекторию учащегося понимает, как выбор и самостоятельное осуществление </w:t>
      </w:r>
      <w:proofErr w:type="spellStart"/>
      <w:r w:rsidRPr="003A5CA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возрастно</w:t>
      </w:r>
      <w:proofErr w:type="spellEnd"/>
      <w:r w:rsidRPr="003A5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адекватных и вне возрастных видов деятельности, требующих осмысленного освоения и применения социального, культурного опыта. Этот выбор характеризуется образованием личностно значимых смыслов.</w:t>
      </w:r>
    </w:p>
    <w:p w:rsidR="003A5CA1" w:rsidRPr="003A5CA1" w:rsidRDefault="003A5CA1" w:rsidP="003A5CA1">
      <w:pP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3A5CA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широкий смысл в данное понятие вкладывает А.В. Хуторской, определяя его так: «Индивидуальная образовательная траектория - это персональный путь реализации личностного потенциала каждого ученика в образовании» [6].</w:t>
      </w:r>
    </w:p>
    <w:p w:rsidR="003A5CA1" w:rsidRPr="003A5CA1" w:rsidRDefault="003A5CA1" w:rsidP="003A5CA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3A5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Индивидуальный образовательный маршрут можно понимать, как способ осуществления индивидуализации деятельности ученика как субъекта собственного образования [2]. В основе этого понятия заложена ответственность ученика в осуществлении познавательной деятельности. Однако, школьник начальных классов еще не всегда знает, что для него наиболее важно и интересно. И если образовательный маршрут старшеклассника отражает индивидуальное содержание образования, то </w:t>
      </w:r>
      <w:r w:rsidRPr="003A5C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образовательный маршрут младшего школьника - средства овладения необходимым программным содержанием. Поскольку содержание образования определено программами, мы сегодня остановимся на средствах овладения, а именно: способах деятельности, с помощью которых он постигает необходимые знания, умения, навыки и продвигается в развитии, и способах организации психолого-педагогической помощи, необходимой именно этому ученику. </w:t>
      </w:r>
    </w:p>
    <w:p w:rsidR="003A5CA1" w:rsidRPr="003A5CA1" w:rsidRDefault="003A5CA1" w:rsidP="003A5CA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3A5CA1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основе индивидуализации стоит диагностика - чтобы осуществлять дифференцированный подход в обучении, необходимо знать индивидуальные особенности учащихся. С этой целью мы определили содержание мониторинга, отобрали параметры, которые существенным образом оказывают влияние на успешность обучения и развития школьника.</w:t>
      </w:r>
    </w:p>
    <w:p w:rsidR="003A5CA1" w:rsidRPr="003A5CA1" w:rsidRDefault="003A5CA1" w:rsidP="003A5C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школьной внутренней системе оценки качества образования предусмотрен мониторинг предметных и </w:t>
      </w:r>
      <w:proofErr w:type="spellStart"/>
      <w:r w:rsidRPr="003A5CA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3A5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УУД, и останавливаться на них мы не будем. Осуществляя индивидуализацию в рамках ОЭР, мы делаем основной акцент на личностное развитие младшего школьника.</w:t>
      </w:r>
    </w:p>
    <w:p w:rsidR="003A5CA1" w:rsidRPr="003A5CA1" w:rsidRDefault="003A5CA1" w:rsidP="003A5CA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3A5CA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Требованиями ФГОС к личностному развитию младшего школьника у выпускника начальной школы должны быть сформированы:</w:t>
      </w:r>
    </w:p>
    <w:p w:rsidR="003A5CA1" w:rsidRPr="003A5CA1" w:rsidRDefault="003A5CA1" w:rsidP="003A5C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CA1">
        <w:rPr>
          <w:rFonts w:ascii="Times New Roman" w:eastAsia="Times New Roman" w:hAnsi="Times New Roman" w:cs="Times New Roman"/>
          <w:sz w:val="28"/>
          <w:szCs w:val="28"/>
          <w:lang w:eastAsia="ru-RU"/>
        </w:rPr>
        <w:t>-    внутренняя позиция школьника на уровне положительного отношения к школе, широкая мотивационная основа учебной деятельности;</w:t>
      </w:r>
    </w:p>
    <w:p w:rsidR="003A5CA1" w:rsidRPr="003A5CA1" w:rsidRDefault="003A5CA1" w:rsidP="003A5C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CA1">
        <w:rPr>
          <w:rFonts w:ascii="Times New Roman" w:eastAsia="Times New Roman" w:hAnsi="Times New Roman" w:cs="Times New Roman"/>
          <w:sz w:val="28"/>
          <w:szCs w:val="28"/>
          <w:lang w:eastAsia="ru-RU"/>
        </w:rPr>
        <w:t>-  ориентация на понимание причин успеха/неуспеха в учебной деятельности, в том числе на самоанализ и самоконтроль результата;</w:t>
      </w:r>
    </w:p>
    <w:p w:rsidR="00214805" w:rsidRDefault="003A5CA1" w:rsidP="003A5C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CA1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ориентация в нравственном содержании и смысле как собственных поступков, так и поступков окружающих людей, знание основных моральных норм и ориентация на их выполнение и др.[7].</w:t>
      </w:r>
      <w:r w:rsidR="00660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A5CA1" w:rsidRPr="003A5CA1" w:rsidRDefault="00214805" w:rsidP="0021480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59219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мониторинга личностных УУД мы взяли такие показатели, как учебно-познавательная мотивация, уровень самооценки, внутрення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592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позиция школьника (долг/ответственность, отношение к учебе, отношение к труду,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бережливость, </w:t>
      </w:r>
      <w:r w:rsidR="0059219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дисциплинированность, товарищество, доброта/отзывчивость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скромность, культурный уровень).</w:t>
      </w:r>
    </w:p>
    <w:p w:rsidR="003A5CA1" w:rsidRPr="003A5CA1" w:rsidRDefault="003A5CA1" w:rsidP="003A5CA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3A5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диагностики после обработки и анализа доводятся до родителей и классного руководителя. Классные руководители экспериментальных классов используют в работе технологическую карту </w:t>
      </w:r>
      <w:proofErr w:type="spellStart"/>
      <w:r w:rsidRPr="003A5CA1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3A5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личностных УУД для учащихся 1-4 классов. Работать с картой несложн</w:t>
      </w:r>
      <w:bookmarkStart w:id="0" w:name="_GoBack"/>
      <w:bookmarkEnd w:id="0"/>
      <w:r w:rsidRPr="003A5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о: наблюдая за учащимися, имея результаты диагностики, классный руководитель определяет, у скольких учеников и на каком уровне (высоком, среднем или низком) сформировано то или иное качество. Карта составлена в соответствии с требованиями ФГОС НОО к формированию личностных универсальных учебных действий и отражает следующие действия: самоопределения - личностное развитие (самопознание, самооценка, идентичность), т.е. внутренняя позиция школьника; </w:t>
      </w:r>
      <w:proofErr w:type="spellStart"/>
      <w:r w:rsidRPr="003A5C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смыслообразования</w:t>
      </w:r>
      <w:proofErr w:type="spellEnd"/>
      <w:r w:rsidRPr="003A5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сформированная учебная мотивация, осознанность учения и личная ответственность, адекватное реагирование на трудности; нравственно-этического оценивания - положительные нравственные качества, адекватное оценивание своих и чужих поступков [7]. </w:t>
      </w:r>
    </w:p>
    <w:p w:rsidR="003A5CA1" w:rsidRPr="003A5CA1" w:rsidRDefault="003A5CA1" w:rsidP="003A5CA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3A5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личностных УУД происходит на всех этапах образовательно-воспитательного процесса: на уроках, во внеурочной и внеклассной деятельности. Задача педагога – увидеть, какие УУД и в какой мере сформированы, а на какие следует обратить внимание, спланировать работу по их формированию. Например, по результатам диагностики у 36% учащихся 3Б отмечен низкий показатель </w:t>
      </w:r>
      <w:proofErr w:type="spellStart"/>
      <w:r w:rsidRPr="003A5CA1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3A5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такого качества, как долг и ответственность. Учитель продумывает систему мер по воспитанию этого качества, а при создании ИОМ предлагает учащимся включить в его структуру воспитание в себе долга и ответственности.</w:t>
      </w:r>
    </w:p>
    <w:p w:rsidR="003A5CA1" w:rsidRPr="003A5CA1" w:rsidRDefault="003A5CA1" w:rsidP="003A5CA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3A5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получения общей картины </w:t>
      </w:r>
      <w:proofErr w:type="spellStart"/>
      <w:r w:rsidRPr="003A5CA1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3A5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личностных УУД начинается совместная деятельность педагога и учащегося по разработке индивидуального образовательного маршрута. Содержание взаимодействия учителя и учеников осуществляется по таким направлениям выбора, как «психологическая помощь и воспитание» (развитие каких-либо качеств характера), «внешкольная деятельность» (вне стен образовательного учреждения), «внеурочная деятельность» (в образовательном учреждении), «учебная деятельность». Учащиеся ставят перед собой цели, которые отражают и учебную деятельность (повысить балл по русскому языку), и стремление чему-либо научиться, чего-то достичь (научиться хорошо плавать или получить черный пояс по карате), и воспитание определенных качеств характера (воспитание настойчивости, научиться сдерживать себя и т.п.). В своем ИОМ учащиеся отвечают на вопрос, что именно для достижения цели нужно сделать, т.е. составляют план действий (ходить на секцию плавания, заняться самовоспитанием, проявлять волю, учиться сдерживать гнев и т.д.). Здесь же младший школьник отмечает свои сильные и слабые стороны характера, указывает, что ему может помешать в достижении цели. Дважды в год учащиеся проводят самоанализ своего продвижения по индивидуальному образовательному маршруту. </w:t>
      </w:r>
    </w:p>
    <w:p w:rsidR="003A5CA1" w:rsidRPr="003A5CA1" w:rsidRDefault="003A5CA1" w:rsidP="003A5CA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3A5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выглядит ИОМ? В нашем случае ИОМ является частью Дневника Достижений, с которым учащиеся экспериментальных классов работают со 2 по 4 классы, но индивидуальный образовательный маршрут составляется в 3 и 4 классах. </w:t>
      </w:r>
    </w:p>
    <w:p w:rsidR="003A5CA1" w:rsidRDefault="003A5CA1" w:rsidP="003A5CA1">
      <w:pPr>
        <w:pStyle w:val="c2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A5CA1">
        <w:rPr>
          <w:sz w:val="28"/>
          <w:szCs w:val="28"/>
        </w:rPr>
        <w:t>Форма ИОМ связана с возрастными особенностями младшего школьника – развитием образного мышления. Согласно</w:t>
      </w:r>
      <w:r w:rsidRPr="003A5CA1">
        <w:rPr>
          <w:color w:val="000000"/>
          <w:sz w:val="28"/>
          <w:szCs w:val="28"/>
        </w:rPr>
        <w:t xml:space="preserve"> В.В. Давыдову, средствами образного мышления выступают разные виды моделей: вещественные (макеты, модели механизмов), образные (рисунки, схемы, чертежи), знаковые (формулы математические, физические, химические и другие). Модельные формы опосредствования (модели, схемы, планы, </w:t>
      </w:r>
      <w:r w:rsidRPr="003A5CA1">
        <w:rPr>
          <w:color w:val="000000"/>
          <w:sz w:val="28"/>
          <w:szCs w:val="28"/>
        </w:rPr>
        <w:lastRenderedPageBreak/>
        <w:t xml:space="preserve">знаки) способствуют формированию образа особого типа - схематизированного образа, отражающего не все, а наиболее существенные свойства и связи объектов [4]. </w:t>
      </w:r>
    </w:p>
    <w:p w:rsidR="003A5CA1" w:rsidRPr="003A5CA1" w:rsidRDefault="003A5CA1" w:rsidP="003A5CA1">
      <w:pPr>
        <w:pStyle w:val="c2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3A5CA1">
        <w:rPr>
          <w:sz w:val="28"/>
          <w:szCs w:val="28"/>
        </w:rPr>
        <w:t>Учитывая эти особенности мышления, мы предложили учащимся составлять свой образовательный маршрут с помощью модельной формы. Учащимся было предложено выбрать из четырех видов деятельности те, которые им необходимы для достижения целей. Каждому виду соответствует определенный цвет геометрических фигур: желтый цвет – учебная деятельность, розовый цвет – внеурочная деятельность, зеленый цвет – внешкольная деятельность, голубой цвет – психологическая помощь и воспитание в себе качеств характера. Еще один цвет – белый – взят для обозначения белого пятна, если какое-либо действие не выполняется учащимся. Затем учащийся вписывает в каждую фигурку своей конструкции ИОМ соответствующий вид деятельности. В декабре и мае анализируем выполнение маршрута: если что-то не сделано, то учащийся заклеивает этот элемент ИОМ белым пятном. Эта форма учащимся понравилась больше, чем текстовая и табличная, ребята стали работать с ИОМ с интересом.</w:t>
      </w:r>
    </w:p>
    <w:p w:rsidR="003A5CA1" w:rsidRPr="003A5CA1" w:rsidRDefault="003A5CA1" w:rsidP="003A5CA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3A5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Возьмем для примера Дневник Достижений Вики П. В своем ИОМ Вика поставила перед собой следующие цели: повысить балл по английскому и русскому языку и окружающему миру; узнать больше об истории России; воспитать в себе волю и настойчивость. Она определила, что для реализации этих целей ей требуется уделять больше внимания занятиям по этим предметам, ежедневно выделять 1 час для английского языка, за зимние каникулы прочитать книгу и посмотреть фильм об истории России, проявлять волю и не откладывать на потом запланированные дела. Вика выбрала из перечня необходимое для нее содержание деятельности и взяла соответствующее число геометрических фигурок, из которых составила конструкцию ИОМ в виде цветка, т.е. проявила творчество. </w:t>
      </w:r>
    </w:p>
    <w:p w:rsidR="003A5CA1" w:rsidRPr="003A5CA1" w:rsidRDefault="003A5CA1" w:rsidP="003A5CA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3A5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классе нет похожих конструкций, каждый представил ИОМ по-своему: в виде ракеты, робота, домика, башни, птицы, кораблика и даже слона. </w:t>
      </w:r>
    </w:p>
    <w:p w:rsidR="003A5CA1" w:rsidRPr="003A5CA1" w:rsidRDefault="003A5CA1" w:rsidP="003A5C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3A5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не ставим своей целью придать ИОМ строгую или определенную структуру, наша задача иная – научить детей ставить перед собой цели, большие и маленькие, главные и второстепенные, и планировать работу по их достижению. На наш взгляд, мы этого достигли - учащиеся с удовольствием работают с Дневником Достижений, у них повысился интерес к составлению своего образовательного маршрута, заметны изменения в личности детей в процессе работы с Дневником Достижений, в частности, с индивидуальным образовательным маршрутом. В сравнении с прошлым учебным годом в классе увеличилось число учащихся, умеющих адекватно оценивать себя, свои поступки, осознавать свою ответственность за свой стиль поведения (с 62,1% среднего и высокого уровня во 2 классе до </w:t>
      </w:r>
      <w:r w:rsidRPr="003A5C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65,5% в 3 классе). Возрос процент учащихся (с 55,2% во 2 классе до 73,9% в 3 классе), имеющих хорошую учебную мотивацию– большинство ребят стремятся к учению, адекватно реагируют на трудности, связанные с учебой. Что очень важно – ребята научились строить собственный маршрут решения проблем в учебе, что говорит об их ответственности за свою учебу. Увеличилось число учащихся (с 62,8% во 2 классе до 76,2% в 3 классе), осознающих собственные поступки и поступки окружающих; ребятами уделяется больше внимания недостаткам других в сторону терпимости, они чаще оказывают помощь друг другу в разрешении конфликтов; стали цениться и озвучиваться хорошие качества других ребят. </w:t>
      </w:r>
    </w:p>
    <w:p w:rsidR="003A5CA1" w:rsidRPr="003A5CA1" w:rsidRDefault="003A5CA1" w:rsidP="003A5CA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3A5CA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уверены, что к окончанию начальной школы наши учащиеся в полном объеме достигнут планируемых личностных результатов</w:t>
      </w:r>
      <w:r w:rsidR="00CC657B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немалая заслуга в этом отводится работе с Дневником Достижений и составлению индивидуального образовательного маршрута.</w:t>
      </w:r>
    </w:p>
    <w:p w:rsidR="003A5CA1" w:rsidRPr="003A5CA1" w:rsidRDefault="003A5CA1" w:rsidP="003A5C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A5CA1" w:rsidRPr="003A5CA1" w:rsidRDefault="003A5CA1" w:rsidP="003A5C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A5CA1" w:rsidRDefault="003A5CA1" w:rsidP="003A5C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513C" w:rsidRPr="003A5CA1" w:rsidRDefault="0029513C" w:rsidP="003A5C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A5CA1" w:rsidRPr="003A5CA1" w:rsidRDefault="003A5CA1" w:rsidP="003A5C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CA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ЛИТЕРАТУРЫ</w:t>
      </w:r>
    </w:p>
    <w:p w:rsidR="003A5CA1" w:rsidRPr="003A5CA1" w:rsidRDefault="003A5CA1" w:rsidP="003A5CA1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Акимова М.К., Козлова В.П. Психофизиологические особенности индивидуальности школьников: Учет и коррекция: Учеб. пособие для студ. </w:t>
      </w:r>
      <w:proofErr w:type="spellStart"/>
      <w:r w:rsidRPr="003A5CA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</w:t>
      </w:r>
      <w:proofErr w:type="spellEnd"/>
      <w:r w:rsidRPr="003A5CA1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учеб. заведений. — М.: Издательский центр „Академия”,2002.</w:t>
      </w:r>
    </w:p>
    <w:p w:rsidR="003A5CA1" w:rsidRPr="003A5CA1" w:rsidRDefault="003A5CA1" w:rsidP="003A5C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Башмаков, М. Индивидуальная программа: [Об индивидуальном маршруте обучения и попытке составить нормативный документ, отражающий этот метод, пишет академик РАО, профессор Марк Башмаков] - (Электронный ресурс). - </w:t>
      </w:r>
      <w:hyperlink r:id="rId5" w:history="1">
        <w:r w:rsidRPr="003A5CA1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http://zdd.1september.ru/2005/04/10.htm</w:t>
        </w:r>
      </w:hyperlink>
    </w:p>
    <w:p w:rsidR="003A5CA1" w:rsidRPr="003A5CA1" w:rsidRDefault="003A5CA1" w:rsidP="003A5C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CA1">
        <w:rPr>
          <w:rFonts w:ascii="Times New Roman" w:eastAsia="Times New Roman" w:hAnsi="Times New Roman" w:cs="Times New Roman"/>
          <w:sz w:val="28"/>
          <w:szCs w:val="28"/>
          <w:lang w:eastAsia="ru-RU"/>
        </w:rPr>
        <w:t>Гавриленко, С.С. Индивидуально-образовательный маршрут: [алгебра и начала анализа]/ С.С. Гавриленко// Математика в школе. - 2007. - №3. - С.51-56.</w:t>
      </w:r>
    </w:p>
    <w:p w:rsidR="003A5CA1" w:rsidRPr="003A5CA1" w:rsidRDefault="003A5CA1" w:rsidP="003A5C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A5CA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В.В. Давыдов. </w:t>
      </w:r>
      <w:r w:rsidRPr="003A5CA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Теория развивающего обучения. </w:t>
      </w:r>
      <w:r w:rsidRPr="003A5C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«ИНТОР», Москва 1996. </w:t>
      </w:r>
      <w:hyperlink r:id="rId6" w:history="1">
        <w:r w:rsidRPr="003A5CA1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shd w:val="clear" w:color="auto" w:fill="FFFFFF"/>
          </w:rPr>
          <w:t>http://rudocs.exdat.com/docs/index-65128.html</w:t>
        </w:r>
      </w:hyperlink>
      <w:r w:rsidRPr="003A5C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3A5CA1" w:rsidRPr="003A5CA1" w:rsidRDefault="003A5CA1" w:rsidP="003A5C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CA1">
        <w:rPr>
          <w:rFonts w:ascii="Times New Roman" w:eastAsia="Times New Roman" w:hAnsi="Times New Roman" w:cs="Times New Roman"/>
          <w:color w:val="000000"/>
          <w:sz w:val="28"/>
          <w:szCs w:val="28"/>
        </w:rPr>
        <w:t>Лебединцев В.Б. Индивидуализация обучения в общеобразовательной школе как психолого-педагогическая проблема // </w:t>
      </w:r>
      <w:hyperlink r:id="rId7" w:history="1">
        <w:r w:rsidRPr="003A5CA1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http://www.superinf.ru/view_helpstud.php?id=4088</w:t>
        </w:r>
      </w:hyperlink>
    </w:p>
    <w:p w:rsidR="003A5CA1" w:rsidRPr="003A5CA1" w:rsidRDefault="003A5CA1" w:rsidP="003A5C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CA1">
        <w:rPr>
          <w:rFonts w:ascii="Times New Roman" w:eastAsia="Times New Roman" w:hAnsi="Times New Roman" w:cs="Times New Roman"/>
          <w:sz w:val="28"/>
          <w:szCs w:val="28"/>
          <w:lang w:eastAsia="ru-RU"/>
        </w:rPr>
        <w:t>Хуторской А.В. Методика личностно-ориентированного обучения. Как обучать всех по-</w:t>
      </w:r>
      <w:proofErr w:type="gramStart"/>
      <w:r w:rsidRPr="003A5CA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разному?:</w:t>
      </w:r>
      <w:proofErr w:type="gramEnd"/>
      <w:r w:rsidRPr="003A5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Пособие для учителя. – М.: Изд-во ВЛАДОС-ПРЕСС, 2005. 383 с.</w:t>
      </w:r>
    </w:p>
    <w:p w:rsidR="003A5CA1" w:rsidRPr="003A5CA1" w:rsidRDefault="00214805" w:rsidP="003A5CA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="003A5CA1" w:rsidRPr="003A5CA1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http://www.khutorskoy.ru/books/2005/met_lich_orient/index.htm</w:t>
        </w:r>
      </w:hyperlink>
      <w:r w:rsidR="003A5CA1" w:rsidRPr="003A5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73A57" w:rsidRPr="0029513C" w:rsidRDefault="003A5CA1" w:rsidP="002951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95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ФГОС НОО </w:t>
      </w:r>
      <w:hyperlink r:id="rId9" w:history="1">
        <w:r w:rsidRPr="0029513C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http://минобрнауки.рф/документы/922</w:t>
        </w:r>
      </w:hyperlink>
    </w:p>
    <w:sectPr w:rsidR="00D73A57" w:rsidRPr="0029513C" w:rsidSect="00214805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BF3BD3"/>
    <w:multiLevelType w:val="hybridMultilevel"/>
    <w:tmpl w:val="4D948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306"/>
    <w:rsid w:val="00214805"/>
    <w:rsid w:val="0029513C"/>
    <w:rsid w:val="002F1306"/>
    <w:rsid w:val="003A5CA1"/>
    <w:rsid w:val="00592191"/>
    <w:rsid w:val="00660CD5"/>
    <w:rsid w:val="00CC657B"/>
    <w:rsid w:val="00D73A57"/>
    <w:rsid w:val="00DB6440"/>
    <w:rsid w:val="00DF4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3169BB-7140-4E50-95B0-3B8A932E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3A5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9513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65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65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hutorskoy.ru/books/2005/met_lich_orient/index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uperinf.ru/view_helpstud.php?id=408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docs.exdat.com/docs/index-65128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zdd.1september.ru/2005/04/10.ht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&#1084;&#1080;&#1085;&#1086;&#1073;&#1088;&#1085;&#1072;&#1091;&#1082;&#1080;.&#1088;&#1092;/&#1076;&#1086;&#1082;&#1091;&#1084;&#1077;&#1085;&#1090;&#1099;/9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1921</Words>
  <Characters>10955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2016-12-28T13:25:00Z</cp:lastPrinted>
  <dcterms:created xsi:type="dcterms:W3CDTF">2016-12-28T12:24:00Z</dcterms:created>
  <dcterms:modified xsi:type="dcterms:W3CDTF">2017-01-09T09:12:00Z</dcterms:modified>
</cp:coreProperties>
</file>