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F0" w:rsidRPr="000D22F6" w:rsidRDefault="00087AF0" w:rsidP="000D22F6">
      <w:pPr>
        <w:pStyle w:val="32"/>
        <w:shd w:val="clear" w:color="auto" w:fill="auto"/>
        <w:spacing w:after="0" w:line="240" w:lineRule="auto"/>
        <w:ind w:left="62"/>
        <w:rPr>
          <w:b/>
          <w:sz w:val="28"/>
          <w:szCs w:val="28"/>
        </w:rPr>
      </w:pPr>
      <w:r w:rsidRPr="000D22F6">
        <w:rPr>
          <w:rFonts w:eastAsia="Times New Roman"/>
          <w:b/>
          <w:bCs/>
          <w:color w:val="333333"/>
          <w:sz w:val="28"/>
          <w:szCs w:val="28"/>
          <w:u w:val="single"/>
        </w:rPr>
        <w:t>Номинация «Лучшая управленческая команда»</w:t>
      </w:r>
    </w:p>
    <w:p w:rsidR="00087AF0" w:rsidRPr="000D22F6" w:rsidRDefault="00087AF0" w:rsidP="000D22F6">
      <w:pPr>
        <w:pStyle w:val="32"/>
        <w:shd w:val="clear" w:color="auto" w:fill="auto"/>
        <w:spacing w:after="0" w:line="240" w:lineRule="auto"/>
        <w:ind w:left="62"/>
        <w:rPr>
          <w:b/>
          <w:sz w:val="28"/>
          <w:szCs w:val="28"/>
        </w:rPr>
      </w:pPr>
    </w:p>
    <w:p w:rsidR="00087AF0" w:rsidRDefault="00087AF0" w:rsidP="000D22F6">
      <w:pPr>
        <w:pStyle w:val="32"/>
        <w:shd w:val="clear" w:color="auto" w:fill="auto"/>
        <w:spacing w:after="0" w:line="240" w:lineRule="auto"/>
        <w:ind w:left="62"/>
        <w:rPr>
          <w:b/>
          <w:sz w:val="28"/>
          <w:szCs w:val="28"/>
        </w:rPr>
      </w:pPr>
    </w:p>
    <w:p w:rsidR="000D22F6" w:rsidRDefault="000D22F6" w:rsidP="000D22F6">
      <w:pPr>
        <w:pStyle w:val="32"/>
        <w:shd w:val="clear" w:color="auto" w:fill="auto"/>
        <w:spacing w:after="0" w:line="240" w:lineRule="auto"/>
        <w:ind w:left="62"/>
        <w:rPr>
          <w:b/>
          <w:sz w:val="28"/>
          <w:szCs w:val="28"/>
        </w:rPr>
      </w:pPr>
    </w:p>
    <w:p w:rsidR="000D22F6" w:rsidRDefault="000D22F6" w:rsidP="000D22F6">
      <w:pPr>
        <w:pStyle w:val="32"/>
        <w:shd w:val="clear" w:color="auto" w:fill="auto"/>
        <w:spacing w:after="0" w:line="240" w:lineRule="auto"/>
        <w:ind w:left="62"/>
        <w:rPr>
          <w:b/>
          <w:sz w:val="28"/>
          <w:szCs w:val="28"/>
        </w:rPr>
      </w:pPr>
    </w:p>
    <w:p w:rsidR="00A76A39" w:rsidRPr="000D22F6" w:rsidRDefault="00A76A39" w:rsidP="000D22F6">
      <w:pPr>
        <w:pStyle w:val="32"/>
        <w:shd w:val="clear" w:color="auto" w:fill="auto"/>
        <w:spacing w:after="0" w:line="240" w:lineRule="auto"/>
        <w:ind w:left="62"/>
        <w:rPr>
          <w:b/>
          <w:sz w:val="28"/>
          <w:szCs w:val="28"/>
        </w:rPr>
      </w:pPr>
    </w:p>
    <w:p w:rsidR="00087AF0" w:rsidRPr="000D22F6" w:rsidRDefault="00087AF0" w:rsidP="000D22F6">
      <w:pPr>
        <w:spacing w:before="100" w:beforeAutospacing="1" w:after="100" w:afterAutospacing="1" w:line="300" w:lineRule="atLeast"/>
        <w:jc w:val="center"/>
        <w:rPr>
          <w:rFonts w:ascii="Times New Roman" w:eastAsia="Times New Roman" w:hAnsi="Times New Roman"/>
          <w:b/>
          <w:color w:val="333333"/>
          <w:sz w:val="28"/>
          <w:szCs w:val="28"/>
          <w:u w:val="single"/>
          <w:lang w:eastAsia="ru-RU"/>
        </w:rPr>
      </w:pPr>
      <w:r w:rsidRPr="000D22F6">
        <w:rPr>
          <w:rFonts w:ascii="Times New Roman" w:eastAsia="Times New Roman" w:hAnsi="Times New Roman"/>
          <w:b/>
          <w:color w:val="333333"/>
          <w:sz w:val="28"/>
          <w:szCs w:val="28"/>
          <w:u w:val="single"/>
          <w:lang w:eastAsia="ru-RU"/>
        </w:rPr>
        <w:t>Направления тем</w:t>
      </w:r>
      <w:r w:rsidR="000D22F6" w:rsidRPr="000D22F6">
        <w:rPr>
          <w:rFonts w:ascii="Times New Roman" w:eastAsia="Times New Roman" w:hAnsi="Times New Roman"/>
          <w:b/>
          <w:color w:val="333333"/>
          <w:sz w:val="28"/>
          <w:szCs w:val="28"/>
          <w:u w:val="single"/>
          <w:lang w:eastAsia="ru-RU"/>
        </w:rPr>
        <w:t>ы</w:t>
      </w:r>
      <w:r w:rsidRPr="000D22F6">
        <w:rPr>
          <w:rFonts w:ascii="Times New Roman" w:eastAsia="Times New Roman" w:hAnsi="Times New Roman"/>
          <w:b/>
          <w:color w:val="333333"/>
          <w:sz w:val="28"/>
          <w:szCs w:val="28"/>
          <w:u w:val="single"/>
          <w:lang w:eastAsia="ru-RU"/>
        </w:rPr>
        <w:t>:</w:t>
      </w:r>
    </w:p>
    <w:p w:rsidR="00087AF0" w:rsidRPr="000D22F6" w:rsidRDefault="00087AF0" w:rsidP="000D22F6">
      <w:pPr>
        <w:spacing w:before="100" w:beforeAutospacing="1" w:after="100" w:afterAutospacing="1" w:line="300" w:lineRule="atLeast"/>
        <w:ind w:left="720"/>
        <w:jc w:val="center"/>
        <w:rPr>
          <w:rFonts w:ascii="Times New Roman" w:eastAsia="Times New Roman" w:hAnsi="Times New Roman"/>
          <w:b/>
          <w:color w:val="333333"/>
          <w:sz w:val="28"/>
          <w:szCs w:val="28"/>
          <w:u w:val="single"/>
          <w:lang w:eastAsia="ru-RU"/>
        </w:rPr>
      </w:pPr>
      <w:r w:rsidRPr="000D22F6">
        <w:rPr>
          <w:rFonts w:ascii="Times New Roman" w:eastAsia="Times New Roman" w:hAnsi="Times New Roman"/>
          <w:b/>
          <w:color w:val="333333"/>
          <w:sz w:val="28"/>
          <w:szCs w:val="28"/>
          <w:u w:val="single"/>
          <w:lang w:eastAsia="ru-RU"/>
        </w:rPr>
        <w:t>«Инновации в организации образовательного процесса».</w:t>
      </w:r>
    </w:p>
    <w:p w:rsidR="00087AF0" w:rsidRDefault="00087AF0" w:rsidP="000D22F6">
      <w:pPr>
        <w:pStyle w:val="32"/>
        <w:shd w:val="clear" w:color="auto" w:fill="auto"/>
        <w:spacing w:after="0" w:line="240" w:lineRule="auto"/>
        <w:ind w:left="62"/>
        <w:rPr>
          <w:b/>
          <w:sz w:val="28"/>
          <w:szCs w:val="28"/>
        </w:rPr>
      </w:pPr>
    </w:p>
    <w:p w:rsidR="000D22F6" w:rsidRDefault="000D22F6" w:rsidP="000D22F6">
      <w:pPr>
        <w:pStyle w:val="32"/>
        <w:shd w:val="clear" w:color="auto" w:fill="auto"/>
        <w:spacing w:after="0" w:line="240" w:lineRule="auto"/>
        <w:ind w:left="62"/>
        <w:rPr>
          <w:b/>
          <w:sz w:val="28"/>
          <w:szCs w:val="28"/>
        </w:rPr>
      </w:pPr>
    </w:p>
    <w:p w:rsidR="000D22F6" w:rsidRPr="000D22F6" w:rsidRDefault="000D22F6" w:rsidP="000D22F6">
      <w:pPr>
        <w:pStyle w:val="32"/>
        <w:shd w:val="clear" w:color="auto" w:fill="auto"/>
        <w:spacing w:after="0" w:line="240" w:lineRule="auto"/>
        <w:ind w:left="62"/>
        <w:rPr>
          <w:b/>
          <w:sz w:val="28"/>
          <w:szCs w:val="28"/>
        </w:rPr>
      </w:pPr>
    </w:p>
    <w:p w:rsidR="00087AF0" w:rsidRPr="002F7F54" w:rsidRDefault="000D22F6" w:rsidP="00A277DE">
      <w:pPr>
        <w:pStyle w:val="32"/>
        <w:shd w:val="clear" w:color="auto" w:fill="auto"/>
        <w:spacing w:after="0" w:line="240" w:lineRule="auto"/>
        <w:ind w:left="62" w:firstLine="1639"/>
        <w:rPr>
          <w:b/>
          <w:spacing w:val="0"/>
          <w:sz w:val="28"/>
          <w:szCs w:val="28"/>
        </w:rPr>
      </w:pPr>
      <w:r w:rsidRPr="002F7F54">
        <w:rPr>
          <w:rFonts w:eastAsia="Times New Roman"/>
          <w:b/>
          <w:spacing w:val="0"/>
          <w:sz w:val="28"/>
          <w:szCs w:val="28"/>
        </w:rPr>
        <w:t>Методические материалы (статья)</w:t>
      </w:r>
      <w:r w:rsidRPr="002F7F54">
        <w:rPr>
          <w:rFonts w:eastAsia="Times New Roman"/>
          <w:b/>
          <w:spacing w:val="0"/>
          <w:sz w:val="28"/>
          <w:szCs w:val="28"/>
        </w:rPr>
        <w:t>.</w:t>
      </w:r>
    </w:p>
    <w:p w:rsidR="005E570A" w:rsidRPr="000D22F6" w:rsidRDefault="000D22F6" w:rsidP="000D22F6">
      <w:pPr>
        <w:spacing w:after="0"/>
        <w:jc w:val="center"/>
        <w:rPr>
          <w:rFonts w:ascii="Times New Roman" w:hAnsi="Times New Roman"/>
          <w:sz w:val="28"/>
          <w:szCs w:val="28"/>
        </w:rPr>
      </w:pPr>
      <w:r w:rsidRPr="000D22F6">
        <w:rPr>
          <w:rFonts w:ascii="Times New Roman" w:hAnsi="Times New Roman"/>
          <w:sz w:val="28"/>
          <w:szCs w:val="28"/>
        </w:rPr>
        <w:t xml:space="preserve"> </w:t>
      </w:r>
      <w:r w:rsidR="005E570A" w:rsidRPr="000D22F6">
        <w:rPr>
          <w:rFonts w:ascii="Times New Roman" w:hAnsi="Times New Roman"/>
          <w:sz w:val="28"/>
          <w:szCs w:val="28"/>
        </w:rPr>
        <w:t xml:space="preserve"> </w:t>
      </w:r>
      <w:r w:rsidRPr="000D22F6">
        <w:rPr>
          <w:rFonts w:ascii="Times New Roman" w:hAnsi="Times New Roman"/>
          <w:sz w:val="28"/>
          <w:szCs w:val="28"/>
        </w:rPr>
        <w:t>П</w:t>
      </w:r>
      <w:r w:rsidR="005E570A" w:rsidRPr="000D22F6">
        <w:rPr>
          <w:rFonts w:ascii="Times New Roman" w:hAnsi="Times New Roman"/>
          <w:sz w:val="28"/>
          <w:szCs w:val="28"/>
        </w:rPr>
        <w:t>роект</w:t>
      </w:r>
      <w:r w:rsidRPr="000D22F6">
        <w:rPr>
          <w:rFonts w:ascii="Times New Roman" w:hAnsi="Times New Roman"/>
          <w:sz w:val="28"/>
          <w:szCs w:val="28"/>
        </w:rPr>
        <w:t xml:space="preserve"> </w:t>
      </w:r>
      <w:r w:rsidR="005E570A" w:rsidRPr="000D22F6">
        <w:rPr>
          <w:rFonts w:ascii="Times New Roman" w:hAnsi="Times New Roman"/>
          <w:sz w:val="28"/>
          <w:szCs w:val="28"/>
        </w:rPr>
        <w:t xml:space="preserve"> «Создание  условий  выявления и поддержки одаренных детей путем организации деятельности научного общества учащихся Рузского муниципального района «Старт в науку»</w:t>
      </w:r>
    </w:p>
    <w:p w:rsidR="005E570A" w:rsidRPr="000D22F6" w:rsidRDefault="005E570A" w:rsidP="000D22F6">
      <w:pPr>
        <w:spacing w:after="0" w:line="240" w:lineRule="auto"/>
        <w:jc w:val="center"/>
        <w:rPr>
          <w:rFonts w:ascii="Times New Roman" w:hAnsi="Times New Roman"/>
          <w:sz w:val="28"/>
          <w:szCs w:val="28"/>
        </w:rPr>
      </w:pPr>
    </w:p>
    <w:p w:rsidR="005E570A" w:rsidRPr="000D22F6" w:rsidRDefault="005E570A" w:rsidP="000D22F6">
      <w:pPr>
        <w:spacing w:after="0" w:line="240" w:lineRule="auto"/>
        <w:jc w:val="center"/>
        <w:rPr>
          <w:rFonts w:ascii="Times New Roman" w:hAnsi="Times New Roman"/>
          <w:sz w:val="28"/>
          <w:szCs w:val="28"/>
        </w:rPr>
      </w:pPr>
    </w:p>
    <w:p w:rsidR="000D22F6" w:rsidRPr="000D22F6" w:rsidRDefault="000D22F6" w:rsidP="000D22F6">
      <w:pPr>
        <w:spacing w:after="0" w:line="240" w:lineRule="auto"/>
        <w:jc w:val="center"/>
        <w:rPr>
          <w:rFonts w:ascii="Times New Roman" w:hAnsi="Times New Roman"/>
          <w:sz w:val="28"/>
          <w:szCs w:val="28"/>
        </w:rPr>
      </w:pPr>
    </w:p>
    <w:p w:rsidR="00A277DE" w:rsidRPr="00A277DE" w:rsidRDefault="005E570A" w:rsidP="00A277DE">
      <w:pPr>
        <w:spacing w:after="0" w:line="240" w:lineRule="auto"/>
        <w:rPr>
          <w:rFonts w:ascii="Times New Roman" w:hAnsi="Times New Roman"/>
          <w:b/>
          <w:sz w:val="28"/>
          <w:szCs w:val="28"/>
        </w:rPr>
      </w:pPr>
      <w:r w:rsidRPr="00A277DE">
        <w:rPr>
          <w:rFonts w:ascii="Times New Roman" w:hAnsi="Times New Roman"/>
          <w:b/>
          <w:sz w:val="28"/>
          <w:szCs w:val="28"/>
        </w:rPr>
        <w:t xml:space="preserve"> Проект подготовил</w:t>
      </w:r>
      <w:r w:rsidR="00087AF0" w:rsidRPr="00A277DE">
        <w:rPr>
          <w:rFonts w:ascii="Times New Roman" w:hAnsi="Times New Roman"/>
          <w:b/>
          <w:sz w:val="28"/>
          <w:szCs w:val="28"/>
        </w:rPr>
        <w:t xml:space="preserve">а </w:t>
      </w:r>
      <w:r w:rsidR="00087AF0" w:rsidRPr="00A277DE">
        <w:rPr>
          <w:rFonts w:ascii="Times New Roman" w:eastAsia="Times New Roman" w:hAnsi="Times New Roman"/>
          <w:b/>
          <w:sz w:val="28"/>
          <w:szCs w:val="28"/>
          <w:lang w:eastAsia="ru-RU"/>
        </w:rPr>
        <w:t>управленческая команда</w:t>
      </w:r>
      <w:r w:rsidRPr="00A277DE">
        <w:rPr>
          <w:rFonts w:ascii="Times New Roman" w:hAnsi="Times New Roman"/>
          <w:b/>
          <w:sz w:val="28"/>
          <w:szCs w:val="28"/>
        </w:rPr>
        <w:t xml:space="preserve">: </w:t>
      </w:r>
      <w:r w:rsidR="00A277DE" w:rsidRPr="00A277DE">
        <w:rPr>
          <w:rFonts w:ascii="Times New Roman" w:hAnsi="Times New Roman"/>
          <w:b/>
          <w:sz w:val="28"/>
          <w:szCs w:val="28"/>
        </w:rPr>
        <w:t xml:space="preserve"> </w:t>
      </w:r>
    </w:p>
    <w:p w:rsidR="00A277DE" w:rsidRDefault="00A277DE" w:rsidP="00A277DE">
      <w:pPr>
        <w:spacing w:after="0" w:line="240" w:lineRule="auto"/>
        <w:ind w:left="1560" w:firstLine="425"/>
        <w:rPr>
          <w:rFonts w:ascii="Times New Roman" w:hAnsi="Times New Roman"/>
          <w:sz w:val="28"/>
          <w:szCs w:val="28"/>
        </w:rPr>
      </w:pPr>
      <w:r w:rsidRPr="00A277DE">
        <w:rPr>
          <w:rFonts w:ascii="Times New Roman" w:hAnsi="Times New Roman"/>
          <w:sz w:val="28"/>
          <w:szCs w:val="28"/>
        </w:rPr>
        <w:t>Чуваева Татьяна Викторовна, директор</w:t>
      </w:r>
    </w:p>
    <w:p w:rsidR="00A277DE" w:rsidRDefault="00A277DE" w:rsidP="00A277DE">
      <w:pPr>
        <w:spacing w:after="0" w:line="240" w:lineRule="auto"/>
        <w:ind w:left="1560" w:firstLine="425"/>
        <w:rPr>
          <w:rFonts w:ascii="Times New Roman" w:hAnsi="Times New Roman"/>
          <w:sz w:val="28"/>
          <w:szCs w:val="28"/>
        </w:rPr>
      </w:pPr>
      <w:proofErr w:type="spellStart"/>
      <w:r>
        <w:rPr>
          <w:rFonts w:ascii="Times New Roman" w:hAnsi="Times New Roman"/>
          <w:sz w:val="28"/>
          <w:szCs w:val="28"/>
        </w:rPr>
        <w:t>Сапегина</w:t>
      </w:r>
      <w:proofErr w:type="spellEnd"/>
      <w:r>
        <w:rPr>
          <w:rFonts w:ascii="Times New Roman" w:hAnsi="Times New Roman"/>
          <w:sz w:val="28"/>
          <w:szCs w:val="28"/>
        </w:rPr>
        <w:t xml:space="preserve"> Алла Борисовна, заместитель директора по НМР</w:t>
      </w:r>
    </w:p>
    <w:p w:rsidR="00A277DE" w:rsidRDefault="00A277DE" w:rsidP="00A277DE">
      <w:pPr>
        <w:spacing w:after="0" w:line="240" w:lineRule="auto"/>
        <w:ind w:left="1560" w:firstLine="425"/>
        <w:rPr>
          <w:rFonts w:ascii="Times New Roman" w:hAnsi="Times New Roman"/>
          <w:sz w:val="28"/>
          <w:szCs w:val="28"/>
        </w:rPr>
      </w:pPr>
      <w:proofErr w:type="spellStart"/>
      <w:r>
        <w:rPr>
          <w:rFonts w:ascii="Times New Roman" w:hAnsi="Times New Roman"/>
          <w:sz w:val="28"/>
          <w:szCs w:val="28"/>
        </w:rPr>
        <w:t>Кучуева</w:t>
      </w:r>
      <w:proofErr w:type="spellEnd"/>
      <w:r>
        <w:rPr>
          <w:rFonts w:ascii="Times New Roman" w:hAnsi="Times New Roman"/>
          <w:sz w:val="28"/>
          <w:szCs w:val="28"/>
        </w:rPr>
        <w:t xml:space="preserve"> Надежда Павловна,</w:t>
      </w:r>
      <w:r w:rsidRPr="00A277DE">
        <w:rPr>
          <w:rFonts w:ascii="Times New Roman" w:hAnsi="Times New Roman"/>
          <w:sz w:val="28"/>
          <w:szCs w:val="28"/>
        </w:rPr>
        <w:t xml:space="preserve"> </w:t>
      </w:r>
      <w:r>
        <w:rPr>
          <w:rFonts w:ascii="Times New Roman" w:hAnsi="Times New Roman"/>
          <w:sz w:val="28"/>
          <w:szCs w:val="28"/>
        </w:rPr>
        <w:t>заместитель директора по УВР</w:t>
      </w:r>
    </w:p>
    <w:p w:rsidR="00A277DE" w:rsidRDefault="00A277DE" w:rsidP="00A277DE">
      <w:pPr>
        <w:spacing w:after="0" w:line="240" w:lineRule="auto"/>
        <w:ind w:left="1560" w:firstLine="425"/>
        <w:rPr>
          <w:rFonts w:ascii="Times New Roman" w:hAnsi="Times New Roman"/>
          <w:sz w:val="28"/>
          <w:szCs w:val="28"/>
        </w:rPr>
      </w:pPr>
      <w:proofErr w:type="spellStart"/>
      <w:r>
        <w:rPr>
          <w:rFonts w:ascii="Times New Roman" w:hAnsi="Times New Roman"/>
          <w:sz w:val="28"/>
          <w:szCs w:val="28"/>
        </w:rPr>
        <w:t>Ветлянских</w:t>
      </w:r>
      <w:proofErr w:type="spellEnd"/>
      <w:r>
        <w:rPr>
          <w:rFonts w:ascii="Times New Roman" w:hAnsi="Times New Roman"/>
          <w:sz w:val="28"/>
          <w:szCs w:val="28"/>
        </w:rPr>
        <w:t xml:space="preserve"> Марина Васильевна,</w:t>
      </w:r>
      <w:r w:rsidRPr="00A277DE">
        <w:rPr>
          <w:rFonts w:ascii="Times New Roman" w:hAnsi="Times New Roman"/>
          <w:sz w:val="28"/>
          <w:szCs w:val="28"/>
        </w:rPr>
        <w:t xml:space="preserve"> </w:t>
      </w:r>
      <w:r>
        <w:rPr>
          <w:rFonts w:ascii="Times New Roman" w:hAnsi="Times New Roman"/>
          <w:sz w:val="28"/>
          <w:szCs w:val="28"/>
        </w:rPr>
        <w:t xml:space="preserve">заместитель директора по </w:t>
      </w:r>
      <w:r>
        <w:rPr>
          <w:rFonts w:ascii="Times New Roman" w:hAnsi="Times New Roman"/>
          <w:sz w:val="28"/>
          <w:szCs w:val="28"/>
        </w:rPr>
        <w:t xml:space="preserve"> </w:t>
      </w:r>
      <w:r>
        <w:rPr>
          <w:rFonts w:ascii="Times New Roman" w:hAnsi="Times New Roman"/>
          <w:sz w:val="28"/>
          <w:szCs w:val="28"/>
        </w:rPr>
        <w:t>ВР</w:t>
      </w:r>
    </w:p>
    <w:p w:rsidR="00A277DE" w:rsidRDefault="00A277DE" w:rsidP="00A277DE">
      <w:pPr>
        <w:spacing w:after="0" w:line="240" w:lineRule="auto"/>
        <w:ind w:left="1985"/>
        <w:rPr>
          <w:rFonts w:ascii="Times New Roman" w:hAnsi="Times New Roman"/>
          <w:sz w:val="28"/>
          <w:szCs w:val="28"/>
        </w:rPr>
      </w:pPr>
      <w:r>
        <w:rPr>
          <w:rFonts w:ascii="Times New Roman" w:hAnsi="Times New Roman"/>
          <w:sz w:val="28"/>
          <w:szCs w:val="28"/>
        </w:rPr>
        <w:t xml:space="preserve">Герасимова Светлана Ивановна, куратор  </w:t>
      </w:r>
      <w:r w:rsidRPr="00DF7667">
        <w:rPr>
          <w:rFonts w:ascii="Times New Roman" w:hAnsi="Times New Roman"/>
          <w:sz w:val="28"/>
          <w:szCs w:val="28"/>
        </w:rPr>
        <w:t>научного общества учащихся «Эврика»</w:t>
      </w:r>
      <w:r>
        <w:rPr>
          <w:rFonts w:ascii="Times New Roman" w:hAnsi="Times New Roman"/>
          <w:sz w:val="28"/>
          <w:szCs w:val="28"/>
        </w:rPr>
        <w:t>, учитель биологии</w:t>
      </w:r>
    </w:p>
    <w:p w:rsidR="00A277DE" w:rsidRDefault="00A277DE" w:rsidP="00A277DE">
      <w:pPr>
        <w:spacing w:after="0" w:line="240" w:lineRule="auto"/>
        <w:ind w:left="1985"/>
        <w:rPr>
          <w:rFonts w:ascii="Times New Roman" w:hAnsi="Times New Roman"/>
          <w:sz w:val="28"/>
          <w:szCs w:val="28"/>
        </w:rPr>
      </w:pPr>
      <w:proofErr w:type="spellStart"/>
      <w:r>
        <w:rPr>
          <w:rFonts w:ascii="Times New Roman" w:hAnsi="Times New Roman"/>
          <w:sz w:val="28"/>
          <w:szCs w:val="28"/>
        </w:rPr>
        <w:t>Минюк</w:t>
      </w:r>
      <w:proofErr w:type="spellEnd"/>
      <w:r>
        <w:rPr>
          <w:rFonts w:ascii="Times New Roman" w:hAnsi="Times New Roman"/>
          <w:sz w:val="28"/>
          <w:szCs w:val="28"/>
        </w:rPr>
        <w:t xml:space="preserve"> Екатерина Валентиновна, социальный педагог гимназии,  учитель географии</w:t>
      </w:r>
    </w:p>
    <w:p w:rsidR="005E570A" w:rsidRPr="000D22F6" w:rsidRDefault="00A277DE" w:rsidP="00A277DE">
      <w:pPr>
        <w:spacing w:after="0" w:line="240" w:lineRule="auto"/>
        <w:ind w:left="1985"/>
        <w:rPr>
          <w:rFonts w:ascii="Times New Roman" w:hAnsi="Times New Roman"/>
          <w:sz w:val="28"/>
          <w:szCs w:val="28"/>
        </w:rPr>
      </w:pPr>
      <w:r>
        <w:rPr>
          <w:rFonts w:ascii="Times New Roman" w:hAnsi="Times New Roman"/>
          <w:sz w:val="28"/>
          <w:szCs w:val="28"/>
        </w:rPr>
        <w:t xml:space="preserve">Петухова Ольга </w:t>
      </w:r>
      <w:r w:rsidR="005E570A" w:rsidRPr="000D22F6">
        <w:rPr>
          <w:rFonts w:ascii="Times New Roman" w:hAnsi="Times New Roman"/>
          <w:sz w:val="28"/>
          <w:szCs w:val="28"/>
        </w:rPr>
        <w:t xml:space="preserve"> </w:t>
      </w:r>
      <w:r>
        <w:rPr>
          <w:rFonts w:ascii="Times New Roman" w:hAnsi="Times New Roman"/>
          <w:sz w:val="28"/>
          <w:szCs w:val="28"/>
        </w:rPr>
        <w:t>Алексеевна, куратор совета старшеклассников гимназии, учитель математики и информатики</w:t>
      </w:r>
    </w:p>
    <w:p w:rsidR="005E570A" w:rsidRPr="000D22F6" w:rsidRDefault="005E570A" w:rsidP="00A277DE">
      <w:pPr>
        <w:spacing w:after="0" w:line="240" w:lineRule="auto"/>
        <w:rPr>
          <w:rFonts w:ascii="Times New Roman" w:hAnsi="Times New Roman"/>
          <w:sz w:val="28"/>
          <w:szCs w:val="28"/>
        </w:rPr>
      </w:pPr>
      <w:r w:rsidRPr="00A611E6">
        <w:rPr>
          <w:rFonts w:ascii="Times New Roman" w:hAnsi="Times New Roman"/>
          <w:b/>
          <w:sz w:val="28"/>
          <w:szCs w:val="28"/>
        </w:rPr>
        <w:t>Образовательная организация:</w:t>
      </w:r>
      <w:r w:rsidRPr="000D22F6">
        <w:rPr>
          <w:rFonts w:ascii="Times New Roman" w:hAnsi="Times New Roman"/>
          <w:sz w:val="28"/>
          <w:szCs w:val="28"/>
        </w:rPr>
        <w:t xml:space="preserve"> МАОУ «Гимназия №1 г. Рузы»</w:t>
      </w:r>
    </w:p>
    <w:p w:rsidR="005E570A" w:rsidRPr="000D22F6" w:rsidRDefault="005E570A" w:rsidP="00A277DE">
      <w:pPr>
        <w:spacing w:after="0" w:line="240" w:lineRule="auto"/>
        <w:rPr>
          <w:rFonts w:ascii="Times New Roman" w:hAnsi="Times New Roman"/>
          <w:sz w:val="28"/>
          <w:szCs w:val="28"/>
        </w:rPr>
      </w:pPr>
      <w:r w:rsidRPr="00A611E6">
        <w:rPr>
          <w:rFonts w:ascii="Times New Roman" w:hAnsi="Times New Roman"/>
          <w:b/>
          <w:sz w:val="28"/>
          <w:szCs w:val="28"/>
        </w:rPr>
        <w:t xml:space="preserve">Субъект РФ: </w:t>
      </w:r>
      <w:r w:rsidRPr="000D22F6">
        <w:rPr>
          <w:rFonts w:ascii="Times New Roman" w:hAnsi="Times New Roman"/>
          <w:sz w:val="28"/>
          <w:szCs w:val="28"/>
        </w:rPr>
        <w:t>Московская область</w:t>
      </w:r>
    </w:p>
    <w:p w:rsidR="005E570A" w:rsidRPr="000D22F6" w:rsidRDefault="005E570A" w:rsidP="00A277DE">
      <w:pPr>
        <w:spacing w:after="0" w:line="240" w:lineRule="auto"/>
        <w:rPr>
          <w:rFonts w:ascii="Times New Roman" w:hAnsi="Times New Roman"/>
          <w:sz w:val="28"/>
          <w:szCs w:val="28"/>
        </w:rPr>
      </w:pPr>
      <w:r w:rsidRPr="00A611E6">
        <w:rPr>
          <w:rFonts w:ascii="Times New Roman" w:hAnsi="Times New Roman"/>
          <w:b/>
          <w:sz w:val="28"/>
          <w:szCs w:val="28"/>
        </w:rPr>
        <w:t>Муниципальное образование:</w:t>
      </w:r>
      <w:r w:rsidRPr="000D22F6">
        <w:rPr>
          <w:rFonts w:ascii="Times New Roman" w:hAnsi="Times New Roman"/>
          <w:sz w:val="28"/>
          <w:szCs w:val="28"/>
        </w:rPr>
        <w:t xml:space="preserve"> Рузский муниципальный район</w:t>
      </w:r>
    </w:p>
    <w:p w:rsidR="005E570A" w:rsidRPr="000D22F6" w:rsidRDefault="005E570A" w:rsidP="00A277DE">
      <w:pPr>
        <w:spacing w:after="0" w:line="240" w:lineRule="auto"/>
        <w:rPr>
          <w:rFonts w:ascii="Times New Roman" w:hAnsi="Times New Roman"/>
          <w:sz w:val="28"/>
          <w:szCs w:val="28"/>
        </w:rPr>
      </w:pPr>
      <w:r w:rsidRPr="00A611E6">
        <w:rPr>
          <w:rFonts w:ascii="Times New Roman" w:hAnsi="Times New Roman"/>
          <w:b/>
          <w:sz w:val="28"/>
          <w:szCs w:val="28"/>
        </w:rPr>
        <w:t xml:space="preserve">Контактные данные: </w:t>
      </w:r>
      <w:r w:rsidRPr="000D22F6">
        <w:rPr>
          <w:rFonts w:ascii="Times New Roman" w:hAnsi="Times New Roman"/>
          <w:sz w:val="28"/>
          <w:szCs w:val="28"/>
        </w:rPr>
        <w:t>143103</w:t>
      </w:r>
      <w:r w:rsidR="00A611E6">
        <w:rPr>
          <w:rFonts w:ascii="Times New Roman" w:hAnsi="Times New Roman"/>
          <w:sz w:val="28"/>
          <w:szCs w:val="28"/>
        </w:rPr>
        <w:t>,</w:t>
      </w:r>
      <w:r w:rsidRPr="000D22F6">
        <w:rPr>
          <w:rFonts w:ascii="Times New Roman" w:hAnsi="Times New Roman"/>
          <w:sz w:val="28"/>
          <w:szCs w:val="28"/>
        </w:rPr>
        <w:t xml:space="preserve"> г. Руза Московской области</w:t>
      </w:r>
      <w:r w:rsidR="00A611E6">
        <w:rPr>
          <w:rFonts w:ascii="Times New Roman" w:hAnsi="Times New Roman"/>
          <w:sz w:val="28"/>
          <w:szCs w:val="28"/>
        </w:rPr>
        <w:t xml:space="preserve">, </w:t>
      </w:r>
      <w:r w:rsidRPr="000D22F6">
        <w:rPr>
          <w:rFonts w:ascii="Times New Roman" w:hAnsi="Times New Roman"/>
          <w:sz w:val="28"/>
          <w:szCs w:val="28"/>
        </w:rPr>
        <w:t xml:space="preserve">Микрорайон д. 19, </w:t>
      </w:r>
    </w:p>
    <w:p w:rsidR="00083DA9" w:rsidRPr="000D22F6" w:rsidRDefault="00A611E6" w:rsidP="00A277DE">
      <w:pPr>
        <w:pStyle w:val="21"/>
        <w:shd w:val="clear" w:color="auto" w:fill="auto"/>
        <w:tabs>
          <w:tab w:val="left" w:leader="underscore" w:pos="5195"/>
        </w:tabs>
        <w:spacing w:line="240" w:lineRule="auto"/>
        <w:ind w:firstLine="0"/>
        <w:jc w:val="left"/>
        <w:rPr>
          <w:sz w:val="28"/>
          <w:szCs w:val="28"/>
        </w:rPr>
      </w:pPr>
      <w:r w:rsidRPr="00A611E6">
        <w:rPr>
          <w:b/>
          <w:sz w:val="28"/>
          <w:szCs w:val="28"/>
        </w:rPr>
        <w:t>Т</w:t>
      </w:r>
      <w:r w:rsidR="005E570A" w:rsidRPr="00A611E6">
        <w:rPr>
          <w:b/>
          <w:sz w:val="28"/>
          <w:szCs w:val="28"/>
        </w:rPr>
        <w:t>елефон</w:t>
      </w:r>
      <w:r>
        <w:rPr>
          <w:sz w:val="28"/>
          <w:szCs w:val="28"/>
        </w:rPr>
        <w:t>:</w:t>
      </w:r>
      <w:r w:rsidR="005E570A" w:rsidRPr="000D22F6">
        <w:rPr>
          <w:sz w:val="28"/>
          <w:szCs w:val="28"/>
        </w:rPr>
        <w:t xml:space="preserve"> </w:t>
      </w:r>
      <w:r w:rsidR="00083DA9" w:rsidRPr="000D22F6">
        <w:rPr>
          <w:sz w:val="28"/>
          <w:szCs w:val="28"/>
        </w:rPr>
        <w:t xml:space="preserve"> </w:t>
      </w:r>
      <w:r w:rsidR="00083DA9" w:rsidRPr="000D22F6">
        <w:rPr>
          <w:sz w:val="28"/>
          <w:szCs w:val="28"/>
        </w:rPr>
        <w:t xml:space="preserve"> 84962723925</w:t>
      </w:r>
    </w:p>
    <w:p w:rsidR="005E570A" w:rsidRPr="000D22F6" w:rsidRDefault="005E570A" w:rsidP="00A277DE">
      <w:pPr>
        <w:pStyle w:val="21"/>
        <w:shd w:val="clear" w:color="auto" w:fill="auto"/>
        <w:tabs>
          <w:tab w:val="left" w:leader="underscore" w:pos="5195"/>
        </w:tabs>
        <w:spacing w:line="240" w:lineRule="auto"/>
        <w:ind w:firstLine="0"/>
        <w:jc w:val="left"/>
        <w:rPr>
          <w:sz w:val="28"/>
          <w:szCs w:val="28"/>
        </w:rPr>
      </w:pPr>
      <w:r w:rsidRPr="00A611E6">
        <w:rPr>
          <w:b/>
          <w:sz w:val="28"/>
          <w:szCs w:val="28"/>
          <w:lang w:val="en-US"/>
        </w:rPr>
        <w:t>e</w:t>
      </w:r>
      <w:r w:rsidRPr="00A611E6">
        <w:rPr>
          <w:b/>
          <w:sz w:val="28"/>
          <w:szCs w:val="28"/>
        </w:rPr>
        <w:t>-</w:t>
      </w:r>
      <w:r w:rsidRPr="00A611E6">
        <w:rPr>
          <w:b/>
          <w:sz w:val="28"/>
          <w:szCs w:val="28"/>
          <w:lang w:val="en-US"/>
        </w:rPr>
        <w:t>mail</w:t>
      </w:r>
      <w:r w:rsidR="00A611E6">
        <w:rPr>
          <w:b/>
          <w:sz w:val="28"/>
          <w:szCs w:val="28"/>
        </w:rPr>
        <w:t>:</w:t>
      </w:r>
      <w:r w:rsidRPr="000D22F6">
        <w:rPr>
          <w:sz w:val="28"/>
          <w:szCs w:val="28"/>
        </w:rPr>
        <w:t xml:space="preserve"> </w:t>
      </w:r>
      <w:hyperlink r:id="rId8" w:history="1">
        <w:r w:rsidRPr="000D22F6">
          <w:rPr>
            <w:rStyle w:val="af"/>
            <w:sz w:val="28"/>
            <w:szCs w:val="28"/>
            <w:lang w:val="en-US"/>
          </w:rPr>
          <w:t>ruza</w:t>
        </w:r>
        <w:r w:rsidRPr="000D22F6">
          <w:rPr>
            <w:rStyle w:val="af"/>
            <w:sz w:val="28"/>
            <w:szCs w:val="28"/>
          </w:rPr>
          <w:t>_</w:t>
        </w:r>
        <w:r w:rsidRPr="000D22F6">
          <w:rPr>
            <w:rStyle w:val="af"/>
            <w:sz w:val="28"/>
            <w:szCs w:val="28"/>
            <w:lang w:val="en-US"/>
          </w:rPr>
          <w:t>gimnazia</w:t>
        </w:r>
        <w:r w:rsidRPr="000D22F6">
          <w:rPr>
            <w:rStyle w:val="af"/>
            <w:sz w:val="28"/>
            <w:szCs w:val="28"/>
          </w:rPr>
          <w:t>@</w:t>
        </w:r>
        <w:r w:rsidRPr="000D22F6">
          <w:rPr>
            <w:rStyle w:val="af"/>
            <w:sz w:val="28"/>
            <w:szCs w:val="28"/>
            <w:lang w:val="en-US"/>
          </w:rPr>
          <w:t>mail</w:t>
        </w:r>
        <w:r w:rsidRPr="000D22F6">
          <w:rPr>
            <w:rStyle w:val="af"/>
            <w:sz w:val="28"/>
            <w:szCs w:val="28"/>
          </w:rPr>
          <w:t>.</w:t>
        </w:r>
        <w:r w:rsidRPr="000D22F6">
          <w:rPr>
            <w:rStyle w:val="af"/>
            <w:sz w:val="28"/>
            <w:szCs w:val="28"/>
            <w:lang w:val="en-US"/>
          </w:rPr>
          <w:t>ru</w:t>
        </w:r>
      </w:hyperlink>
      <w:r w:rsidRPr="000D22F6">
        <w:rPr>
          <w:sz w:val="28"/>
          <w:szCs w:val="28"/>
          <w:u w:val="single"/>
        </w:rPr>
        <w:t xml:space="preserve">  </w:t>
      </w:r>
    </w:p>
    <w:p w:rsidR="005E570A" w:rsidRPr="000D22F6" w:rsidRDefault="005E570A" w:rsidP="000D22F6">
      <w:pPr>
        <w:pStyle w:val="21"/>
        <w:shd w:val="clear" w:color="auto" w:fill="auto"/>
        <w:spacing w:line="240" w:lineRule="auto"/>
        <w:ind w:left="5900" w:firstLine="0"/>
        <w:rPr>
          <w:sz w:val="28"/>
          <w:szCs w:val="28"/>
        </w:rPr>
      </w:pPr>
    </w:p>
    <w:p w:rsidR="005E570A" w:rsidRPr="000D22F6" w:rsidRDefault="005E570A" w:rsidP="00A76A39">
      <w:pPr>
        <w:rPr>
          <w:rFonts w:ascii="Times New Roman" w:hAnsi="Times New Roman"/>
          <w:sz w:val="28"/>
          <w:szCs w:val="28"/>
        </w:rPr>
      </w:pPr>
      <w:r w:rsidRPr="000D22F6">
        <w:rPr>
          <w:rFonts w:ascii="Times New Roman" w:hAnsi="Times New Roman"/>
          <w:sz w:val="28"/>
          <w:szCs w:val="28"/>
        </w:rPr>
        <w:t xml:space="preserve"> </w:t>
      </w:r>
    </w:p>
    <w:p w:rsidR="005E570A" w:rsidRPr="000D22F6" w:rsidRDefault="005E570A" w:rsidP="000D22F6">
      <w:pPr>
        <w:spacing w:after="0" w:line="240" w:lineRule="auto"/>
        <w:rPr>
          <w:rFonts w:ascii="Times New Roman" w:hAnsi="Times New Roman"/>
          <w:sz w:val="28"/>
          <w:szCs w:val="28"/>
        </w:rPr>
      </w:pPr>
    </w:p>
    <w:p w:rsidR="005E570A" w:rsidRPr="000D22F6" w:rsidRDefault="005E570A" w:rsidP="000D22F6">
      <w:pPr>
        <w:spacing w:after="0"/>
        <w:jc w:val="both"/>
        <w:rPr>
          <w:rFonts w:ascii="Times New Roman" w:hAnsi="Times New Roman"/>
          <w:sz w:val="28"/>
          <w:szCs w:val="28"/>
        </w:rPr>
      </w:pPr>
      <w:r w:rsidRPr="000D22F6">
        <w:rPr>
          <w:rFonts w:ascii="Times New Roman" w:hAnsi="Times New Roman"/>
          <w:sz w:val="28"/>
          <w:szCs w:val="28"/>
        </w:rPr>
        <w:t xml:space="preserve"> </w:t>
      </w:r>
    </w:p>
    <w:p w:rsidR="005E570A" w:rsidRPr="000D22F6" w:rsidRDefault="005E570A" w:rsidP="000D22F6">
      <w:pPr>
        <w:spacing w:after="0"/>
        <w:jc w:val="center"/>
        <w:rPr>
          <w:rFonts w:ascii="Times New Roman" w:hAnsi="Times New Roman"/>
          <w:sz w:val="28"/>
          <w:szCs w:val="28"/>
        </w:rPr>
      </w:pPr>
      <w:smartTag w:uri="urn:schemas-microsoft-com:office:smarttags" w:element="metricconverter">
        <w:smartTagPr>
          <w:attr w:name="ProductID" w:val="2015 г"/>
        </w:smartTagPr>
        <w:r w:rsidRPr="000D22F6">
          <w:rPr>
            <w:rFonts w:ascii="Times New Roman" w:hAnsi="Times New Roman"/>
            <w:sz w:val="28"/>
            <w:szCs w:val="28"/>
          </w:rPr>
          <w:t>2015 г</w:t>
        </w:r>
      </w:smartTag>
      <w:r w:rsidRPr="000D22F6">
        <w:rPr>
          <w:rFonts w:ascii="Times New Roman" w:hAnsi="Times New Roman"/>
          <w:sz w:val="28"/>
          <w:szCs w:val="28"/>
        </w:rPr>
        <w:t>.</w:t>
      </w:r>
    </w:p>
    <w:p w:rsidR="005E570A" w:rsidRDefault="005E570A" w:rsidP="000D22F6">
      <w:pPr>
        <w:spacing w:after="0"/>
        <w:jc w:val="both"/>
        <w:rPr>
          <w:rFonts w:ascii="Times New Roman" w:hAnsi="Times New Roman"/>
          <w:bCs/>
          <w:sz w:val="28"/>
          <w:szCs w:val="28"/>
        </w:rPr>
      </w:pPr>
    </w:p>
    <w:p w:rsidR="00A76A39" w:rsidRPr="000D22F6" w:rsidRDefault="00A76A39" w:rsidP="00A76A39">
      <w:pPr>
        <w:spacing w:after="0" w:line="360" w:lineRule="auto"/>
        <w:rPr>
          <w:rFonts w:ascii="Times New Roman" w:hAnsi="Times New Roman"/>
          <w:b/>
          <w:sz w:val="28"/>
          <w:szCs w:val="28"/>
        </w:rPr>
      </w:pPr>
      <w:r w:rsidRPr="000D22F6">
        <w:rPr>
          <w:rFonts w:ascii="Times New Roman" w:hAnsi="Times New Roman"/>
          <w:b/>
          <w:sz w:val="28"/>
          <w:szCs w:val="28"/>
        </w:rPr>
        <w:lastRenderedPageBreak/>
        <w:t>Краткая аннотация проекта</w:t>
      </w:r>
    </w:p>
    <w:p w:rsidR="00A76A39" w:rsidRPr="000D22F6" w:rsidRDefault="00A76A39" w:rsidP="00A76A39">
      <w:pPr>
        <w:spacing w:after="0" w:line="360" w:lineRule="auto"/>
        <w:jc w:val="both"/>
        <w:rPr>
          <w:rFonts w:ascii="Times New Roman" w:hAnsi="Times New Roman"/>
          <w:sz w:val="28"/>
          <w:szCs w:val="28"/>
        </w:rPr>
      </w:pPr>
      <w:r w:rsidRPr="000D22F6">
        <w:rPr>
          <w:rFonts w:ascii="Times New Roman" w:hAnsi="Times New Roman"/>
          <w:sz w:val="28"/>
          <w:szCs w:val="28"/>
        </w:rPr>
        <w:t xml:space="preserve">      Основной целью проекта является создание   муниципальной системы выявления и поддержки талантливой молодежи, объединение ее в научное общество учащихся для   интеллектуального  взаимодействия и  развития  творческого потенциала.  </w:t>
      </w:r>
    </w:p>
    <w:p w:rsidR="00A76A39" w:rsidRPr="000D22F6" w:rsidRDefault="00A76A39" w:rsidP="00A76A39">
      <w:pPr>
        <w:spacing w:after="0" w:line="360" w:lineRule="auto"/>
        <w:jc w:val="both"/>
        <w:rPr>
          <w:rFonts w:ascii="Times New Roman" w:hAnsi="Times New Roman"/>
          <w:sz w:val="28"/>
          <w:szCs w:val="28"/>
        </w:rPr>
      </w:pPr>
      <w:r w:rsidRPr="000D22F6">
        <w:rPr>
          <w:rFonts w:ascii="Times New Roman" w:hAnsi="Times New Roman"/>
          <w:sz w:val="28"/>
          <w:szCs w:val="28"/>
        </w:rPr>
        <w:t xml:space="preserve">       Опыт работы в образовательных учреждениях района в этом направлении позволяет сделать вывод, что проблемы, связанные с поиском и поддержкой одаренных детей,  остаются не решенными. Нет комплексного подхода к воспитанию молодежи. </w:t>
      </w:r>
    </w:p>
    <w:p w:rsidR="00A76A39" w:rsidRDefault="00A76A39" w:rsidP="00A76A39">
      <w:pPr>
        <w:spacing w:after="0" w:line="360" w:lineRule="auto"/>
        <w:jc w:val="both"/>
        <w:rPr>
          <w:rFonts w:ascii="Times New Roman" w:hAnsi="Times New Roman"/>
          <w:sz w:val="28"/>
          <w:szCs w:val="28"/>
        </w:rPr>
      </w:pPr>
      <w:r w:rsidRPr="000D22F6">
        <w:rPr>
          <w:rFonts w:ascii="Times New Roman" w:hAnsi="Times New Roman"/>
          <w:sz w:val="28"/>
          <w:szCs w:val="28"/>
        </w:rPr>
        <w:t xml:space="preserve">         Предлагаемый проект ориентирован именно на комплексный подход</w:t>
      </w:r>
      <w:r w:rsidR="002F7F54">
        <w:rPr>
          <w:rFonts w:ascii="Times New Roman" w:hAnsi="Times New Roman"/>
          <w:sz w:val="28"/>
          <w:szCs w:val="28"/>
        </w:rPr>
        <w:t>,</w:t>
      </w:r>
      <w:r w:rsidRPr="000D22F6">
        <w:rPr>
          <w:rFonts w:ascii="Times New Roman" w:hAnsi="Times New Roman"/>
          <w:sz w:val="28"/>
          <w:szCs w:val="28"/>
        </w:rPr>
        <w:t xml:space="preserve">   когда общий результат включает в себя не только количественные, но и качественные изменения в отношениях подростков к систематической научной деятельности,  обеспечивая не только экономический, но и социальный, и педагогический эффект.</w:t>
      </w:r>
    </w:p>
    <w:p w:rsidR="002F7F54" w:rsidRPr="002F7F54" w:rsidRDefault="002F7F54" w:rsidP="00A76A39">
      <w:pPr>
        <w:spacing w:after="0" w:line="360" w:lineRule="auto"/>
        <w:jc w:val="both"/>
        <w:rPr>
          <w:rFonts w:ascii="Times New Roman" w:hAnsi="Times New Roman"/>
          <w:b/>
          <w:bCs/>
          <w:caps/>
          <w:sz w:val="28"/>
          <w:szCs w:val="28"/>
        </w:rPr>
      </w:pPr>
      <w:r>
        <w:rPr>
          <w:rFonts w:ascii="Times New Roman" w:hAnsi="Times New Roman"/>
          <w:b/>
          <w:sz w:val="28"/>
          <w:szCs w:val="28"/>
        </w:rPr>
        <w:t>Цель проекта</w:t>
      </w:r>
    </w:p>
    <w:p w:rsidR="00A76A39" w:rsidRPr="000D22F6" w:rsidRDefault="00A76A39" w:rsidP="00A76A39">
      <w:pPr>
        <w:spacing w:after="0" w:line="360" w:lineRule="auto"/>
        <w:jc w:val="both"/>
        <w:rPr>
          <w:rFonts w:ascii="Times New Roman" w:hAnsi="Times New Roman"/>
          <w:sz w:val="28"/>
          <w:szCs w:val="28"/>
        </w:rPr>
      </w:pPr>
      <w:r w:rsidRPr="000D22F6">
        <w:rPr>
          <w:rFonts w:ascii="Times New Roman" w:hAnsi="Times New Roman"/>
          <w:sz w:val="28"/>
          <w:szCs w:val="28"/>
        </w:rPr>
        <w:t xml:space="preserve">        Целью проекта является создание муниципальной системы выявления и поддержки талантливой молодежи, объединение ее в научное общество учащихся для   интеллектуального  взаимодействия, развития  творческого потенциала. </w:t>
      </w:r>
    </w:p>
    <w:p w:rsidR="00A76A39" w:rsidRDefault="00A76A39" w:rsidP="000D22F6">
      <w:pPr>
        <w:spacing w:after="0"/>
        <w:jc w:val="both"/>
        <w:rPr>
          <w:rFonts w:ascii="Times New Roman" w:hAnsi="Times New Roman"/>
          <w:bCs/>
          <w:sz w:val="28"/>
          <w:szCs w:val="28"/>
        </w:rPr>
      </w:pPr>
    </w:p>
    <w:p w:rsidR="00A76A39" w:rsidRDefault="00A76A39" w:rsidP="000D22F6">
      <w:pPr>
        <w:spacing w:after="0"/>
        <w:jc w:val="both"/>
        <w:rPr>
          <w:rFonts w:ascii="Times New Roman" w:hAnsi="Times New Roman"/>
          <w:bCs/>
          <w:sz w:val="28"/>
          <w:szCs w:val="28"/>
        </w:rPr>
      </w:pPr>
    </w:p>
    <w:p w:rsidR="00A76A39" w:rsidRDefault="00A76A39" w:rsidP="000D22F6">
      <w:pPr>
        <w:spacing w:after="0"/>
        <w:jc w:val="both"/>
        <w:rPr>
          <w:rFonts w:ascii="Times New Roman" w:hAnsi="Times New Roman"/>
          <w:bCs/>
          <w:sz w:val="28"/>
          <w:szCs w:val="28"/>
        </w:rPr>
      </w:pPr>
    </w:p>
    <w:p w:rsidR="00A76A39" w:rsidRDefault="00A76A39" w:rsidP="000D22F6">
      <w:pPr>
        <w:spacing w:after="0"/>
        <w:jc w:val="both"/>
        <w:rPr>
          <w:rFonts w:ascii="Times New Roman" w:hAnsi="Times New Roman"/>
          <w:bCs/>
          <w:sz w:val="28"/>
          <w:szCs w:val="28"/>
        </w:rPr>
      </w:pPr>
    </w:p>
    <w:p w:rsidR="00A76A39" w:rsidRDefault="00A76A39" w:rsidP="000D22F6">
      <w:pPr>
        <w:spacing w:after="0"/>
        <w:jc w:val="both"/>
        <w:rPr>
          <w:rFonts w:ascii="Times New Roman" w:hAnsi="Times New Roman"/>
          <w:bCs/>
          <w:sz w:val="28"/>
          <w:szCs w:val="28"/>
        </w:rPr>
      </w:pPr>
    </w:p>
    <w:p w:rsidR="00A76A39" w:rsidRDefault="00A76A39" w:rsidP="000D22F6">
      <w:pPr>
        <w:spacing w:after="0"/>
        <w:jc w:val="both"/>
        <w:rPr>
          <w:rFonts w:ascii="Times New Roman" w:hAnsi="Times New Roman"/>
          <w:bCs/>
          <w:sz w:val="28"/>
          <w:szCs w:val="28"/>
        </w:rPr>
      </w:pPr>
    </w:p>
    <w:p w:rsidR="00A76A39" w:rsidRDefault="00A76A39" w:rsidP="000D22F6">
      <w:pPr>
        <w:spacing w:after="0"/>
        <w:jc w:val="both"/>
        <w:rPr>
          <w:rFonts w:ascii="Times New Roman" w:hAnsi="Times New Roman"/>
          <w:bCs/>
          <w:sz w:val="28"/>
          <w:szCs w:val="28"/>
        </w:rPr>
      </w:pPr>
    </w:p>
    <w:p w:rsidR="00A76A39" w:rsidRDefault="00A76A39" w:rsidP="000D22F6">
      <w:pPr>
        <w:spacing w:after="0"/>
        <w:jc w:val="both"/>
        <w:rPr>
          <w:rFonts w:ascii="Times New Roman" w:hAnsi="Times New Roman"/>
          <w:bCs/>
          <w:sz w:val="28"/>
          <w:szCs w:val="28"/>
        </w:rPr>
      </w:pPr>
    </w:p>
    <w:p w:rsidR="00A76A39" w:rsidRDefault="00A76A39" w:rsidP="000D22F6">
      <w:pPr>
        <w:spacing w:after="0"/>
        <w:jc w:val="both"/>
        <w:rPr>
          <w:rFonts w:ascii="Times New Roman" w:hAnsi="Times New Roman"/>
          <w:bCs/>
          <w:sz w:val="28"/>
          <w:szCs w:val="28"/>
        </w:rPr>
      </w:pPr>
    </w:p>
    <w:p w:rsidR="00A76A39" w:rsidRDefault="00A76A39" w:rsidP="000D22F6">
      <w:pPr>
        <w:spacing w:after="0"/>
        <w:jc w:val="both"/>
        <w:rPr>
          <w:rFonts w:ascii="Times New Roman" w:hAnsi="Times New Roman"/>
          <w:bCs/>
          <w:sz w:val="28"/>
          <w:szCs w:val="28"/>
        </w:rPr>
      </w:pPr>
    </w:p>
    <w:p w:rsidR="00A76A39" w:rsidRDefault="00A76A39" w:rsidP="000D22F6">
      <w:pPr>
        <w:spacing w:after="0"/>
        <w:jc w:val="both"/>
        <w:rPr>
          <w:rFonts w:ascii="Times New Roman" w:hAnsi="Times New Roman"/>
          <w:bCs/>
          <w:sz w:val="28"/>
          <w:szCs w:val="28"/>
        </w:rPr>
      </w:pPr>
    </w:p>
    <w:p w:rsidR="00A76A39" w:rsidRDefault="00A76A39" w:rsidP="000D22F6">
      <w:pPr>
        <w:spacing w:after="0"/>
        <w:jc w:val="both"/>
        <w:rPr>
          <w:rFonts w:ascii="Times New Roman" w:hAnsi="Times New Roman"/>
          <w:bCs/>
          <w:sz w:val="28"/>
          <w:szCs w:val="28"/>
        </w:rPr>
      </w:pPr>
    </w:p>
    <w:p w:rsidR="00A76A39" w:rsidRDefault="00A76A39" w:rsidP="000D22F6">
      <w:pPr>
        <w:spacing w:after="0"/>
        <w:jc w:val="both"/>
        <w:rPr>
          <w:rFonts w:ascii="Times New Roman" w:hAnsi="Times New Roman"/>
          <w:bCs/>
          <w:sz w:val="28"/>
          <w:szCs w:val="28"/>
        </w:rPr>
      </w:pPr>
    </w:p>
    <w:p w:rsidR="00A76A39" w:rsidRDefault="00A76A39" w:rsidP="000D22F6">
      <w:pPr>
        <w:spacing w:after="0"/>
        <w:jc w:val="both"/>
        <w:rPr>
          <w:rFonts w:ascii="Times New Roman" w:hAnsi="Times New Roman"/>
          <w:bCs/>
          <w:sz w:val="28"/>
          <w:szCs w:val="28"/>
        </w:rPr>
      </w:pPr>
    </w:p>
    <w:p w:rsidR="002F7F54" w:rsidRPr="000D22F6" w:rsidRDefault="002F7F54" w:rsidP="000D22F6">
      <w:pPr>
        <w:spacing w:after="0"/>
        <w:jc w:val="both"/>
        <w:rPr>
          <w:rFonts w:ascii="Times New Roman" w:hAnsi="Times New Roman"/>
          <w:bCs/>
          <w:sz w:val="28"/>
          <w:szCs w:val="28"/>
        </w:rPr>
      </w:pPr>
    </w:p>
    <w:p w:rsidR="005E570A" w:rsidRPr="000D22F6" w:rsidRDefault="005E570A" w:rsidP="000D22F6">
      <w:pPr>
        <w:spacing w:line="240" w:lineRule="auto"/>
        <w:ind w:left="-567" w:firstLine="567"/>
        <w:jc w:val="center"/>
        <w:rPr>
          <w:rFonts w:ascii="Times New Roman" w:hAnsi="Times New Roman"/>
          <w:b/>
          <w:sz w:val="28"/>
          <w:szCs w:val="28"/>
        </w:rPr>
      </w:pPr>
      <w:r w:rsidRPr="000D22F6">
        <w:rPr>
          <w:rFonts w:ascii="Times New Roman" w:hAnsi="Times New Roman"/>
          <w:b/>
          <w:sz w:val="28"/>
          <w:szCs w:val="28"/>
        </w:rPr>
        <w:lastRenderedPageBreak/>
        <w:t>Введение</w:t>
      </w:r>
    </w:p>
    <w:p w:rsidR="005E570A" w:rsidRPr="000D22F6" w:rsidRDefault="005E570A" w:rsidP="000D22F6">
      <w:pPr>
        <w:spacing w:after="0" w:line="360" w:lineRule="auto"/>
        <w:jc w:val="both"/>
        <w:rPr>
          <w:rFonts w:ascii="Times New Roman" w:hAnsi="Times New Roman"/>
          <w:sz w:val="28"/>
          <w:szCs w:val="28"/>
        </w:rPr>
      </w:pPr>
      <w:r w:rsidRPr="000D22F6">
        <w:rPr>
          <w:rFonts w:ascii="Times New Roman" w:hAnsi="Times New Roman"/>
          <w:sz w:val="28"/>
          <w:szCs w:val="28"/>
        </w:rPr>
        <w:t xml:space="preserve">            Согласитесь, нередко из уст школьников, стоящих на пороге взрослой самостоятельной жизни можно услышать фразы: «Зачем нам  физика, химия, история? Разве на науке сейчас заработаешь? Проигрышный вариант…» Неужели  наука действительно перестала привлекать умы и сердца людей? Почему растет число шарлатанов и обманщиков? Как пробудить интеллектуальную и социальную активность школьников, познавательные интересы и вкус к самообразованию?   Эти вопросы в МАОУ «Гимназии №1 г. Рузы» решаются путем организации проектной и исследовательской деятельности учащихся и педагогов. Поиск наиболее эффективных методов обучения привел к созданию 6 сентября 2004 года научного общества учащихся «Эврика», открытию сначала районной, а затем региональной экспериментальной площадки «Организация исследовательской и проектной деятельности в образовательном учреждении». К  2013 году были подведены итоги работы КБОУ АСОУ на базе гимназии по данной теме, проведены  мастер-классы,  региональный семинар по результатам экспериментальной деятельности,  а работа школьного НОУ стала традиционной. </w:t>
      </w:r>
    </w:p>
    <w:p w:rsidR="005E570A" w:rsidRPr="000D22F6" w:rsidRDefault="005E570A" w:rsidP="000D22F6">
      <w:pPr>
        <w:spacing w:after="0" w:line="360" w:lineRule="auto"/>
        <w:jc w:val="both"/>
        <w:rPr>
          <w:rFonts w:ascii="Times New Roman" w:hAnsi="Times New Roman"/>
          <w:sz w:val="28"/>
          <w:szCs w:val="28"/>
        </w:rPr>
      </w:pPr>
      <w:r w:rsidRPr="000D22F6">
        <w:rPr>
          <w:rFonts w:ascii="Times New Roman" w:hAnsi="Times New Roman"/>
          <w:sz w:val="28"/>
          <w:szCs w:val="28"/>
        </w:rPr>
        <w:t xml:space="preserve">         Ежегодно в день  рождения гимназии 16 апреля проводится научно-практическая конференция «Старт в науку». </w:t>
      </w:r>
    </w:p>
    <w:p w:rsidR="005E570A" w:rsidRPr="000D22F6" w:rsidRDefault="005E570A" w:rsidP="000D22F6">
      <w:pPr>
        <w:spacing w:after="0" w:line="360" w:lineRule="auto"/>
        <w:ind w:firstLine="708"/>
        <w:jc w:val="both"/>
        <w:rPr>
          <w:rFonts w:ascii="Times New Roman" w:hAnsi="Times New Roman"/>
          <w:sz w:val="28"/>
          <w:szCs w:val="28"/>
        </w:rPr>
      </w:pPr>
      <w:r w:rsidRPr="000D22F6">
        <w:rPr>
          <w:rFonts w:ascii="Times New Roman" w:hAnsi="Times New Roman"/>
          <w:b/>
          <w:sz w:val="28"/>
          <w:szCs w:val="28"/>
        </w:rPr>
        <w:t>Как проходит конференция «Старт в науку» у нас в школе?</w:t>
      </w:r>
      <w:r w:rsidRPr="000D22F6">
        <w:rPr>
          <w:rFonts w:ascii="Times New Roman" w:hAnsi="Times New Roman"/>
          <w:sz w:val="28"/>
          <w:szCs w:val="28"/>
        </w:rPr>
        <w:t xml:space="preserve"> Наверное, надо начать не с того, как она проходит, а с того, как к ней  готовятся. Ребята в течение долгого времени (над некоторыми проектами работа может идти несколько месяцев, а над «жемчужинами» – даже несколько лет): идет поиск и  сбор информации из разнообразных источников:    Интернет,  книги, которые им советует научный руководитель (а это чаще всего   учитель) или найденные самими учащимися. Нередко источником информации становятся    люди, которые дают интервью по интересующей теме. Затем идет анализ полученной  информации.  Если проект  групповой, то, конечно же,  ведутся споры о методах исследования,   способах  подачи информации, чтобы она была интересна не только создателям проекта, но и слушателям. </w:t>
      </w:r>
      <w:r w:rsidR="00083DA9" w:rsidRPr="000D22F6">
        <w:rPr>
          <w:rFonts w:ascii="Times New Roman" w:hAnsi="Times New Roman"/>
          <w:sz w:val="28"/>
          <w:szCs w:val="28"/>
        </w:rPr>
        <w:t>Мы</w:t>
      </w:r>
      <w:r w:rsidRPr="000D22F6">
        <w:rPr>
          <w:rFonts w:ascii="Times New Roman" w:hAnsi="Times New Roman"/>
          <w:sz w:val="28"/>
          <w:szCs w:val="28"/>
        </w:rPr>
        <w:t xml:space="preserve"> бы даже </w:t>
      </w:r>
      <w:r w:rsidRPr="000D22F6">
        <w:rPr>
          <w:rFonts w:ascii="Times New Roman" w:hAnsi="Times New Roman"/>
          <w:sz w:val="28"/>
          <w:szCs w:val="28"/>
        </w:rPr>
        <w:lastRenderedPageBreak/>
        <w:t>сказал</w:t>
      </w:r>
      <w:r w:rsidR="00083DA9" w:rsidRPr="000D22F6">
        <w:rPr>
          <w:rFonts w:ascii="Times New Roman" w:hAnsi="Times New Roman"/>
          <w:sz w:val="28"/>
          <w:szCs w:val="28"/>
        </w:rPr>
        <w:t>и</w:t>
      </w:r>
      <w:r w:rsidRPr="000D22F6">
        <w:rPr>
          <w:rFonts w:ascii="Times New Roman" w:hAnsi="Times New Roman"/>
          <w:sz w:val="28"/>
          <w:szCs w:val="28"/>
        </w:rPr>
        <w:t xml:space="preserve">, что зачастую подготовка проекта – важнее, чем его защита.  </w:t>
      </w:r>
      <w:r w:rsidR="00083DA9" w:rsidRPr="000D22F6">
        <w:rPr>
          <w:rFonts w:ascii="Times New Roman" w:hAnsi="Times New Roman"/>
          <w:sz w:val="28"/>
          <w:szCs w:val="28"/>
        </w:rPr>
        <w:t>Многие гимназисты</w:t>
      </w:r>
      <w:r w:rsidRPr="000D22F6">
        <w:rPr>
          <w:rFonts w:ascii="Times New Roman" w:hAnsi="Times New Roman"/>
          <w:sz w:val="28"/>
          <w:szCs w:val="28"/>
        </w:rPr>
        <w:t xml:space="preserve"> прош</w:t>
      </w:r>
      <w:r w:rsidR="00083DA9" w:rsidRPr="000D22F6">
        <w:rPr>
          <w:rFonts w:ascii="Times New Roman" w:hAnsi="Times New Roman"/>
          <w:sz w:val="28"/>
          <w:szCs w:val="28"/>
        </w:rPr>
        <w:t>ли</w:t>
      </w:r>
      <w:r w:rsidRPr="000D22F6">
        <w:rPr>
          <w:rFonts w:ascii="Times New Roman" w:hAnsi="Times New Roman"/>
          <w:sz w:val="28"/>
          <w:szCs w:val="28"/>
        </w:rPr>
        <w:t xml:space="preserve"> через это:  наработанные навыки ведения поиска, работы в команде, изложения и т. д. остаются навсегда. Это – очень важный опыт.  </w:t>
      </w:r>
      <w:r w:rsidR="00083DA9" w:rsidRPr="000D22F6">
        <w:rPr>
          <w:rFonts w:ascii="Times New Roman" w:hAnsi="Times New Roman"/>
          <w:sz w:val="28"/>
          <w:szCs w:val="28"/>
        </w:rPr>
        <w:t xml:space="preserve"> </w:t>
      </w:r>
    </w:p>
    <w:p w:rsidR="005E570A" w:rsidRPr="000D22F6" w:rsidRDefault="005E570A" w:rsidP="000D22F6">
      <w:pPr>
        <w:spacing w:after="0" w:line="360" w:lineRule="auto"/>
        <w:ind w:firstLine="708"/>
        <w:jc w:val="both"/>
        <w:rPr>
          <w:rFonts w:ascii="Times New Roman" w:hAnsi="Times New Roman"/>
          <w:sz w:val="28"/>
          <w:szCs w:val="28"/>
        </w:rPr>
      </w:pPr>
      <w:r w:rsidRPr="000D22F6">
        <w:rPr>
          <w:rFonts w:ascii="Times New Roman" w:hAnsi="Times New Roman"/>
          <w:sz w:val="28"/>
          <w:szCs w:val="28"/>
        </w:rPr>
        <w:t xml:space="preserve">Но вот работа  подходит к  финалу,  проект надо защитить. Тогда в   НОУ формируется список работ, готовых к тому, чтобы их выслушали, намечаются тематические секции (если защищать работы скопом, то потребуется очень много времени, так что и выступающие, и слушатели, и члены жюри успеют устать), и 16 апреля ребята, объединенные в   секции,  защищают свои работы. В тот же день жюри определяет  победителей и призеров, дает экспертную оценку каждой исследовательской работе. Лучшие работы отправляются на районные, зональные, региональные  конференции. Среди гимназистов есть призеры и победители исследовательских конференций по краеведению, экологии, истории муниципального, регионального, всероссийского и международного уровня. «Вода камень точит»,- гласит народная мудрость, некоторые гимназисты начинают участвовать в работе секций школьного НОУ с 4-5 класса, поэтому к 8-9 классу  уже накапливают бесценный опыт проведения исследований, самостоятельной проектной работы. Научными руководителями чаще всего являются наши учителя,   есть среди них аспиранты и кандидаты наук, и просто увлеченные талантливые педагоги. Много лет руководит краеведческим объединением «Следопыты» </w:t>
      </w:r>
      <w:proofErr w:type="spellStart"/>
      <w:r w:rsidRPr="000D22F6">
        <w:rPr>
          <w:rFonts w:ascii="Times New Roman" w:hAnsi="Times New Roman"/>
          <w:sz w:val="28"/>
          <w:szCs w:val="28"/>
        </w:rPr>
        <w:t>Ветлянских</w:t>
      </w:r>
      <w:proofErr w:type="spellEnd"/>
      <w:r w:rsidRPr="000D22F6">
        <w:rPr>
          <w:rFonts w:ascii="Times New Roman" w:hAnsi="Times New Roman"/>
          <w:sz w:val="28"/>
          <w:szCs w:val="28"/>
        </w:rPr>
        <w:t xml:space="preserve"> М.В.,   со своими подопечными она подготовила к публикации макет книги о </w:t>
      </w:r>
      <w:proofErr w:type="spellStart"/>
      <w:r w:rsidRPr="000D22F6">
        <w:rPr>
          <w:rFonts w:ascii="Times New Roman" w:hAnsi="Times New Roman"/>
          <w:sz w:val="28"/>
          <w:szCs w:val="28"/>
        </w:rPr>
        <w:t>новомученниках</w:t>
      </w:r>
      <w:proofErr w:type="spellEnd"/>
      <w:r w:rsidRPr="000D22F6">
        <w:rPr>
          <w:rFonts w:ascii="Times New Roman" w:hAnsi="Times New Roman"/>
          <w:sz w:val="28"/>
          <w:szCs w:val="28"/>
        </w:rPr>
        <w:t xml:space="preserve"> - священнослужителях, наших земляках,  ставших жертвами репрессий в 30-е годы.   </w:t>
      </w:r>
      <w:proofErr w:type="gramStart"/>
      <w:r w:rsidRPr="000D22F6">
        <w:rPr>
          <w:rFonts w:ascii="Times New Roman" w:hAnsi="Times New Roman"/>
          <w:sz w:val="28"/>
          <w:szCs w:val="28"/>
        </w:rPr>
        <w:t xml:space="preserve">Исследовательская работа в гимназии по биологии,  экологии и географии ведется под руководством </w:t>
      </w:r>
      <w:proofErr w:type="spellStart"/>
      <w:r w:rsidRPr="000D22F6">
        <w:rPr>
          <w:rFonts w:ascii="Times New Roman" w:hAnsi="Times New Roman"/>
          <w:sz w:val="28"/>
          <w:szCs w:val="28"/>
        </w:rPr>
        <w:t>к.п.н</w:t>
      </w:r>
      <w:proofErr w:type="spellEnd"/>
      <w:r w:rsidRPr="000D22F6">
        <w:rPr>
          <w:rFonts w:ascii="Times New Roman" w:hAnsi="Times New Roman"/>
          <w:sz w:val="28"/>
          <w:szCs w:val="28"/>
        </w:rPr>
        <w:t xml:space="preserve">. Герасимовой С.И., </w:t>
      </w:r>
      <w:proofErr w:type="spellStart"/>
      <w:r w:rsidRPr="000D22F6">
        <w:rPr>
          <w:rFonts w:ascii="Times New Roman" w:hAnsi="Times New Roman"/>
          <w:sz w:val="28"/>
          <w:szCs w:val="28"/>
        </w:rPr>
        <w:t>Минюк</w:t>
      </w:r>
      <w:proofErr w:type="spellEnd"/>
      <w:r w:rsidRPr="000D22F6">
        <w:rPr>
          <w:rFonts w:ascii="Times New Roman" w:hAnsi="Times New Roman"/>
          <w:sz w:val="28"/>
          <w:szCs w:val="28"/>
        </w:rPr>
        <w:t xml:space="preserve"> Е.В., по математике и информатике Петуховой О.А.,  по технологии – </w:t>
      </w:r>
      <w:proofErr w:type="spellStart"/>
      <w:r w:rsidRPr="000D22F6">
        <w:rPr>
          <w:rFonts w:ascii="Times New Roman" w:hAnsi="Times New Roman"/>
          <w:sz w:val="28"/>
          <w:szCs w:val="28"/>
        </w:rPr>
        <w:t>Тугушевой</w:t>
      </w:r>
      <w:proofErr w:type="spellEnd"/>
      <w:r w:rsidRPr="000D22F6">
        <w:rPr>
          <w:rFonts w:ascii="Times New Roman" w:hAnsi="Times New Roman"/>
          <w:sz w:val="28"/>
          <w:szCs w:val="28"/>
        </w:rPr>
        <w:t xml:space="preserve"> Е.И., по истории  и праву </w:t>
      </w:r>
      <w:proofErr w:type="spellStart"/>
      <w:r w:rsidRPr="000D22F6">
        <w:rPr>
          <w:rFonts w:ascii="Times New Roman" w:hAnsi="Times New Roman"/>
          <w:sz w:val="28"/>
          <w:szCs w:val="28"/>
        </w:rPr>
        <w:t>Сентяковой</w:t>
      </w:r>
      <w:proofErr w:type="spellEnd"/>
      <w:r w:rsidRPr="000D22F6">
        <w:rPr>
          <w:rFonts w:ascii="Times New Roman" w:hAnsi="Times New Roman"/>
          <w:sz w:val="28"/>
          <w:szCs w:val="28"/>
        </w:rPr>
        <w:t xml:space="preserve"> Н.С., </w:t>
      </w:r>
      <w:proofErr w:type="spellStart"/>
      <w:r w:rsidRPr="000D22F6">
        <w:rPr>
          <w:rFonts w:ascii="Times New Roman" w:hAnsi="Times New Roman"/>
          <w:sz w:val="28"/>
          <w:szCs w:val="28"/>
        </w:rPr>
        <w:t>Сапегиной</w:t>
      </w:r>
      <w:proofErr w:type="spellEnd"/>
      <w:r w:rsidRPr="000D22F6">
        <w:rPr>
          <w:rFonts w:ascii="Times New Roman" w:hAnsi="Times New Roman"/>
          <w:sz w:val="28"/>
          <w:szCs w:val="28"/>
        </w:rPr>
        <w:t xml:space="preserve"> А.Б., по русской словесности – </w:t>
      </w:r>
      <w:proofErr w:type="spellStart"/>
      <w:r w:rsidRPr="000D22F6">
        <w:rPr>
          <w:rFonts w:ascii="Times New Roman" w:hAnsi="Times New Roman"/>
          <w:sz w:val="28"/>
          <w:szCs w:val="28"/>
        </w:rPr>
        <w:t>Муруновой</w:t>
      </w:r>
      <w:proofErr w:type="spellEnd"/>
      <w:r w:rsidRPr="000D22F6">
        <w:rPr>
          <w:rFonts w:ascii="Times New Roman" w:hAnsi="Times New Roman"/>
          <w:sz w:val="28"/>
          <w:szCs w:val="28"/>
        </w:rPr>
        <w:t xml:space="preserve"> Г.П., Ипатовой Г.Н. и многими другими. </w:t>
      </w:r>
      <w:proofErr w:type="gramEnd"/>
    </w:p>
    <w:p w:rsidR="005E570A" w:rsidRPr="000D22F6" w:rsidRDefault="005E570A" w:rsidP="000D22F6">
      <w:pPr>
        <w:spacing w:after="0" w:line="360" w:lineRule="auto"/>
        <w:ind w:firstLine="708"/>
        <w:jc w:val="both"/>
        <w:rPr>
          <w:rFonts w:ascii="Times New Roman" w:hAnsi="Times New Roman"/>
          <w:sz w:val="28"/>
          <w:szCs w:val="28"/>
        </w:rPr>
      </w:pPr>
      <w:r w:rsidRPr="000D22F6">
        <w:rPr>
          <w:rFonts w:ascii="Times New Roman" w:hAnsi="Times New Roman"/>
          <w:sz w:val="28"/>
          <w:szCs w:val="28"/>
        </w:rPr>
        <w:t xml:space="preserve">А вот тут-то и может быть закавыка. Если по краеведению, экологии, химии и истории есть районные конференции, то по многим другим дисциплинам: литературе, </w:t>
      </w:r>
      <w:r w:rsidR="002F7F54">
        <w:rPr>
          <w:rFonts w:ascii="Times New Roman" w:hAnsi="Times New Roman"/>
          <w:sz w:val="28"/>
          <w:szCs w:val="28"/>
        </w:rPr>
        <w:t>физике</w:t>
      </w:r>
      <w:r w:rsidRPr="000D22F6">
        <w:rPr>
          <w:rFonts w:ascii="Times New Roman" w:hAnsi="Times New Roman"/>
          <w:sz w:val="28"/>
          <w:szCs w:val="28"/>
        </w:rPr>
        <w:t xml:space="preserve">, иностранным языкам, искусству и т. д. – </w:t>
      </w:r>
      <w:r w:rsidRPr="000D22F6">
        <w:rPr>
          <w:rFonts w:ascii="Times New Roman" w:hAnsi="Times New Roman"/>
          <w:sz w:val="28"/>
          <w:szCs w:val="28"/>
        </w:rPr>
        <w:lastRenderedPageBreak/>
        <w:t xml:space="preserve">таких конференций нет. Значит, они должны быть учреждены, потому что у ребят есть интерес к изучению этих предметов за  рамками школьной программы.   Должен быть создан такой механизм, который бы направлял  проектную, исследовательскую и вообще научную деятельность школьников   всего района,   и эту миссию может выполнить    сеть НОУ, объединенных в муниципальное научное сообщество. К тому же нередко на районных конференциях участники выступают с работами, которые нельзя назвать исследовательскими, они скорее носят реферативный характер. </w:t>
      </w:r>
    </w:p>
    <w:p w:rsidR="005E570A" w:rsidRPr="000D22F6" w:rsidRDefault="005E570A" w:rsidP="000D22F6">
      <w:pPr>
        <w:spacing w:after="0" w:line="360" w:lineRule="auto"/>
        <w:ind w:firstLine="708"/>
        <w:jc w:val="both"/>
        <w:rPr>
          <w:rFonts w:ascii="Times New Roman" w:hAnsi="Times New Roman"/>
          <w:sz w:val="28"/>
          <w:szCs w:val="28"/>
        </w:rPr>
      </w:pPr>
      <w:r w:rsidRPr="000D22F6">
        <w:rPr>
          <w:rFonts w:ascii="Times New Roman" w:hAnsi="Times New Roman"/>
          <w:sz w:val="28"/>
          <w:szCs w:val="28"/>
        </w:rPr>
        <w:t>Многие школьники испытывают затруднения с  определением  проблемы, цели, задач исследования, но они не виноваты в этом…</w:t>
      </w:r>
      <w:proofErr w:type="gramStart"/>
      <w:r w:rsidRPr="000D22F6">
        <w:rPr>
          <w:rFonts w:ascii="Times New Roman" w:hAnsi="Times New Roman"/>
          <w:sz w:val="28"/>
          <w:szCs w:val="28"/>
        </w:rPr>
        <w:t xml:space="preserve"> </w:t>
      </w:r>
      <w:r w:rsidR="002F7F54">
        <w:rPr>
          <w:rFonts w:ascii="Times New Roman" w:hAnsi="Times New Roman"/>
          <w:sz w:val="28"/>
          <w:szCs w:val="28"/>
        </w:rPr>
        <w:t>.</w:t>
      </w:r>
      <w:proofErr w:type="gramEnd"/>
      <w:r w:rsidRPr="000D22F6">
        <w:rPr>
          <w:rFonts w:ascii="Times New Roman" w:hAnsi="Times New Roman"/>
          <w:sz w:val="28"/>
          <w:szCs w:val="28"/>
        </w:rPr>
        <w:t xml:space="preserve"> Просто в некоторых школах района такая деятельность носит либо эпизодический характер, либо педагогам не хватает  опыта научного руководства исследовательской работой. </w:t>
      </w:r>
    </w:p>
    <w:p w:rsidR="005E570A" w:rsidRPr="000D22F6" w:rsidRDefault="00083DA9" w:rsidP="000D22F6">
      <w:pPr>
        <w:spacing w:after="0" w:line="360" w:lineRule="auto"/>
        <w:jc w:val="both"/>
        <w:rPr>
          <w:rFonts w:ascii="Times New Roman" w:hAnsi="Times New Roman"/>
          <w:sz w:val="28"/>
          <w:szCs w:val="28"/>
        </w:rPr>
      </w:pPr>
      <w:r w:rsidRPr="000D22F6">
        <w:rPr>
          <w:rFonts w:ascii="Times New Roman" w:hAnsi="Times New Roman"/>
          <w:b/>
          <w:sz w:val="28"/>
          <w:szCs w:val="28"/>
        </w:rPr>
        <w:t xml:space="preserve">      </w:t>
      </w:r>
      <w:r w:rsidR="005E570A" w:rsidRPr="000D22F6">
        <w:rPr>
          <w:rFonts w:ascii="Times New Roman" w:hAnsi="Times New Roman"/>
          <w:b/>
          <w:sz w:val="28"/>
          <w:szCs w:val="28"/>
        </w:rPr>
        <w:t>Что д</w:t>
      </w:r>
      <w:r w:rsidRPr="000D22F6">
        <w:rPr>
          <w:rFonts w:ascii="Times New Roman" w:hAnsi="Times New Roman"/>
          <w:b/>
          <w:sz w:val="28"/>
          <w:szCs w:val="28"/>
        </w:rPr>
        <w:t>ает</w:t>
      </w:r>
      <w:r w:rsidR="005E570A" w:rsidRPr="000D22F6">
        <w:rPr>
          <w:rFonts w:ascii="Times New Roman" w:hAnsi="Times New Roman"/>
          <w:b/>
          <w:sz w:val="28"/>
          <w:szCs w:val="28"/>
        </w:rPr>
        <w:t xml:space="preserve"> проектная деятельность </w:t>
      </w:r>
      <w:r w:rsidRPr="000D22F6">
        <w:rPr>
          <w:rFonts w:ascii="Times New Roman" w:hAnsi="Times New Roman"/>
          <w:b/>
          <w:sz w:val="28"/>
          <w:szCs w:val="28"/>
        </w:rPr>
        <w:t>ребятам</w:t>
      </w:r>
      <w:r w:rsidR="005E570A" w:rsidRPr="000D22F6">
        <w:rPr>
          <w:rFonts w:ascii="Times New Roman" w:hAnsi="Times New Roman"/>
          <w:b/>
          <w:sz w:val="28"/>
          <w:szCs w:val="28"/>
        </w:rPr>
        <w:t xml:space="preserve">, и что она может </w:t>
      </w:r>
      <w:r w:rsidRPr="000D22F6">
        <w:rPr>
          <w:rFonts w:ascii="Times New Roman" w:hAnsi="Times New Roman"/>
          <w:b/>
          <w:sz w:val="28"/>
          <w:szCs w:val="28"/>
        </w:rPr>
        <w:t xml:space="preserve">им </w:t>
      </w:r>
      <w:r w:rsidR="005E570A" w:rsidRPr="000D22F6">
        <w:rPr>
          <w:rFonts w:ascii="Times New Roman" w:hAnsi="Times New Roman"/>
          <w:b/>
          <w:sz w:val="28"/>
          <w:szCs w:val="28"/>
        </w:rPr>
        <w:t>дать</w:t>
      </w:r>
      <w:proofErr w:type="gramStart"/>
      <w:r w:rsidR="005E570A" w:rsidRPr="000D22F6">
        <w:rPr>
          <w:rFonts w:ascii="Times New Roman" w:hAnsi="Times New Roman"/>
          <w:b/>
          <w:sz w:val="28"/>
          <w:szCs w:val="28"/>
        </w:rPr>
        <w:t xml:space="preserve"> ?</w:t>
      </w:r>
      <w:proofErr w:type="gramEnd"/>
      <w:r w:rsidR="005E570A" w:rsidRPr="000D22F6">
        <w:rPr>
          <w:rFonts w:ascii="Times New Roman" w:hAnsi="Times New Roman"/>
          <w:b/>
          <w:sz w:val="28"/>
          <w:szCs w:val="28"/>
        </w:rPr>
        <w:t xml:space="preserve">  </w:t>
      </w:r>
      <w:r w:rsidR="005E570A" w:rsidRPr="000D22F6">
        <w:rPr>
          <w:rFonts w:ascii="Times New Roman" w:hAnsi="Times New Roman"/>
          <w:sz w:val="28"/>
          <w:szCs w:val="28"/>
        </w:rPr>
        <w:t xml:space="preserve">Проектная деятельность даёт очень много навыков. Во-первых, при работе с презентациями  </w:t>
      </w:r>
      <w:r w:rsidRPr="000D22F6">
        <w:rPr>
          <w:rFonts w:ascii="Times New Roman" w:hAnsi="Times New Roman"/>
          <w:sz w:val="28"/>
          <w:szCs w:val="28"/>
        </w:rPr>
        <w:t>гимназисты</w:t>
      </w:r>
      <w:r w:rsidR="005E570A" w:rsidRPr="000D22F6">
        <w:rPr>
          <w:rFonts w:ascii="Times New Roman" w:hAnsi="Times New Roman"/>
          <w:sz w:val="28"/>
          <w:szCs w:val="28"/>
        </w:rPr>
        <w:t xml:space="preserve"> научил</w:t>
      </w:r>
      <w:r w:rsidRPr="000D22F6">
        <w:rPr>
          <w:rFonts w:ascii="Times New Roman" w:hAnsi="Times New Roman"/>
          <w:sz w:val="28"/>
          <w:szCs w:val="28"/>
        </w:rPr>
        <w:t>ись</w:t>
      </w:r>
      <w:r w:rsidR="005E570A" w:rsidRPr="000D22F6">
        <w:rPr>
          <w:rFonts w:ascii="Times New Roman" w:hAnsi="Times New Roman"/>
          <w:sz w:val="28"/>
          <w:szCs w:val="28"/>
        </w:rPr>
        <w:t xml:space="preserve"> пользоваться некоторыми программами и подбирать нужный дизайн, то есть познакоми</w:t>
      </w:r>
      <w:r w:rsidRPr="000D22F6">
        <w:rPr>
          <w:rFonts w:ascii="Times New Roman" w:hAnsi="Times New Roman"/>
          <w:sz w:val="28"/>
          <w:szCs w:val="28"/>
        </w:rPr>
        <w:t>ться</w:t>
      </w:r>
      <w:r w:rsidR="005E570A" w:rsidRPr="000D22F6">
        <w:rPr>
          <w:rFonts w:ascii="Times New Roman" w:hAnsi="Times New Roman"/>
          <w:sz w:val="28"/>
          <w:szCs w:val="28"/>
        </w:rPr>
        <w:t xml:space="preserve"> с некоторыми техническими аспектами подобной работы (а без этого в исследовании как без вешалки в театре). Во-вторых, </w:t>
      </w:r>
      <w:r w:rsidRPr="000D22F6">
        <w:rPr>
          <w:rFonts w:ascii="Times New Roman" w:hAnsi="Times New Roman"/>
          <w:sz w:val="28"/>
          <w:szCs w:val="28"/>
        </w:rPr>
        <w:t xml:space="preserve"> </w:t>
      </w:r>
      <w:r w:rsidR="005E570A" w:rsidRPr="000D22F6">
        <w:rPr>
          <w:rFonts w:ascii="Times New Roman" w:hAnsi="Times New Roman"/>
          <w:sz w:val="28"/>
          <w:szCs w:val="28"/>
        </w:rPr>
        <w:t xml:space="preserve"> искать материал, отсеивать ненужную информацию и развивать мысль, обрабатывать и анализировать материал – работать с информацией.  В-третьих,</w:t>
      </w:r>
      <w:r w:rsidRPr="000D22F6">
        <w:rPr>
          <w:rFonts w:ascii="Times New Roman" w:hAnsi="Times New Roman"/>
          <w:sz w:val="28"/>
          <w:szCs w:val="28"/>
        </w:rPr>
        <w:t xml:space="preserve"> </w:t>
      </w:r>
      <w:r w:rsidR="005E570A" w:rsidRPr="000D22F6">
        <w:rPr>
          <w:rFonts w:ascii="Times New Roman" w:hAnsi="Times New Roman"/>
          <w:sz w:val="28"/>
          <w:szCs w:val="28"/>
        </w:rPr>
        <w:t xml:space="preserve"> </w:t>
      </w:r>
      <w:r w:rsidRPr="000D22F6">
        <w:rPr>
          <w:rFonts w:ascii="Times New Roman" w:hAnsi="Times New Roman"/>
          <w:sz w:val="28"/>
          <w:szCs w:val="28"/>
        </w:rPr>
        <w:t xml:space="preserve">ребята </w:t>
      </w:r>
      <w:r w:rsidR="002F7F54">
        <w:rPr>
          <w:rFonts w:ascii="Times New Roman" w:hAnsi="Times New Roman"/>
          <w:sz w:val="28"/>
          <w:szCs w:val="28"/>
        </w:rPr>
        <w:t xml:space="preserve"> </w:t>
      </w:r>
      <w:r w:rsidRPr="000D22F6">
        <w:rPr>
          <w:rFonts w:ascii="Times New Roman" w:hAnsi="Times New Roman"/>
          <w:sz w:val="28"/>
          <w:szCs w:val="28"/>
        </w:rPr>
        <w:t xml:space="preserve">учатся  </w:t>
      </w:r>
      <w:r w:rsidR="005E570A" w:rsidRPr="000D22F6">
        <w:rPr>
          <w:rFonts w:ascii="Times New Roman" w:hAnsi="Times New Roman"/>
          <w:sz w:val="28"/>
          <w:szCs w:val="28"/>
        </w:rPr>
        <w:t xml:space="preserve"> определять </w:t>
      </w:r>
      <w:r w:rsidRPr="000D22F6">
        <w:rPr>
          <w:rFonts w:ascii="Times New Roman" w:hAnsi="Times New Roman"/>
          <w:sz w:val="28"/>
          <w:szCs w:val="28"/>
        </w:rPr>
        <w:t xml:space="preserve">цели и задачи. </w:t>
      </w:r>
      <w:proofErr w:type="gramStart"/>
      <w:r w:rsidRPr="000D22F6">
        <w:rPr>
          <w:rFonts w:ascii="Times New Roman" w:hAnsi="Times New Roman"/>
          <w:sz w:val="28"/>
          <w:szCs w:val="28"/>
        </w:rPr>
        <w:t>(А</w:t>
      </w:r>
      <w:r w:rsidR="005E570A" w:rsidRPr="000D22F6">
        <w:rPr>
          <w:rFonts w:ascii="Times New Roman" w:hAnsi="Times New Roman"/>
          <w:sz w:val="28"/>
          <w:szCs w:val="28"/>
        </w:rPr>
        <w:t xml:space="preserve"> такое умение может пригодиться и в решении жизненных проблем!</w:t>
      </w:r>
      <w:proofErr w:type="gramEnd"/>
      <w:r w:rsidR="005E570A" w:rsidRPr="000D22F6">
        <w:rPr>
          <w:rFonts w:ascii="Times New Roman" w:hAnsi="Times New Roman"/>
          <w:sz w:val="28"/>
          <w:szCs w:val="28"/>
        </w:rPr>
        <w:t xml:space="preserve"> </w:t>
      </w:r>
      <w:proofErr w:type="gramStart"/>
      <w:r w:rsidR="005E570A" w:rsidRPr="000D22F6">
        <w:rPr>
          <w:rFonts w:ascii="Times New Roman" w:hAnsi="Times New Roman"/>
          <w:sz w:val="28"/>
          <w:szCs w:val="28"/>
        </w:rPr>
        <w:t xml:space="preserve">Особенно, если говорить о </w:t>
      </w:r>
      <w:r w:rsidR="005E570A" w:rsidRPr="000D22F6">
        <w:rPr>
          <w:rFonts w:ascii="Times New Roman" w:hAnsi="Times New Roman"/>
          <w:sz w:val="28"/>
          <w:szCs w:val="28"/>
          <w:lang w:val="en-US"/>
        </w:rPr>
        <w:t>SW</w:t>
      </w:r>
      <w:r w:rsidR="005E570A" w:rsidRPr="000D22F6">
        <w:rPr>
          <w:rFonts w:ascii="Times New Roman" w:hAnsi="Times New Roman"/>
          <w:sz w:val="28"/>
          <w:szCs w:val="28"/>
        </w:rPr>
        <w:t>О</w:t>
      </w:r>
      <w:r w:rsidR="005E570A" w:rsidRPr="000D22F6">
        <w:rPr>
          <w:rFonts w:ascii="Times New Roman" w:hAnsi="Times New Roman"/>
          <w:sz w:val="28"/>
          <w:szCs w:val="28"/>
          <w:lang w:val="en-US"/>
        </w:rPr>
        <w:t>T</w:t>
      </w:r>
      <w:r w:rsidR="005E570A" w:rsidRPr="000D22F6">
        <w:rPr>
          <w:rFonts w:ascii="Times New Roman" w:hAnsi="Times New Roman"/>
          <w:sz w:val="28"/>
          <w:szCs w:val="28"/>
        </w:rPr>
        <w:t>-анализе).</w:t>
      </w:r>
      <w:proofErr w:type="gramEnd"/>
      <w:r w:rsidR="005E570A" w:rsidRPr="000D22F6">
        <w:rPr>
          <w:rFonts w:ascii="Times New Roman" w:hAnsi="Times New Roman"/>
          <w:sz w:val="28"/>
          <w:szCs w:val="28"/>
        </w:rPr>
        <w:t xml:space="preserve"> В-пятых, </w:t>
      </w:r>
      <w:r w:rsidRPr="000D22F6">
        <w:rPr>
          <w:rFonts w:ascii="Times New Roman" w:hAnsi="Times New Roman"/>
          <w:sz w:val="28"/>
          <w:szCs w:val="28"/>
        </w:rPr>
        <w:t xml:space="preserve"> </w:t>
      </w:r>
      <w:r w:rsidR="005E570A" w:rsidRPr="000D22F6">
        <w:rPr>
          <w:rFonts w:ascii="Times New Roman" w:hAnsi="Times New Roman"/>
          <w:sz w:val="28"/>
          <w:szCs w:val="28"/>
        </w:rPr>
        <w:t xml:space="preserve"> </w:t>
      </w:r>
      <w:r w:rsidRPr="000D22F6">
        <w:rPr>
          <w:rFonts w:ascii="Times New Roman" w:hAnsi="Times New Roman"/>
          <w:sz w:val="28"/>
          <w:szCs w:val="28"/>
        </w:rPr>
        <w:t xml:space="preserve">многие преодолевают   </w:t>
      </w:r>
      <w:r w:rsidR="005E570A" w:rsidRPr="000D22F6">
        <w:rPr>
          <w:rFonts w:ascii="Times New Roman" w:hAnsi="Times New Roman"/>
          <w:sz w:val="28"/>
          <w:szCs w:val="28"/>
        </w:rPr>
        <w:t xml:space="preserve"> робость и излишнюю скромность, </w:t>
      </w:r>
      <w:r w:rsidRPr="000D22F6">
        <w:rPr>
          <w:rFonts w:ascii="Times New Roman" w:hAnsi="Times New Roman"/>
          <w:sz w:val="28"/>
          <w:szCs w:val="28"/>
        </w:rPr>
        <w:t>учатся</w:t>
      </w:r>
      <w:r w:rsidR="005E570A" w:rsidRPr="000D22F6">
        <w:rPr>
          <w:rFonts w:ascii="Times New Roman" w:hAnsi="Times New Roman"/>
          <w:sz w:val="28"/>
          <w:szCs w:val="28"/>
        </w:rPr>
        <w:t xml:space="preserve"> устанавливать контакт с публикой. Ведь  если в первые «появления на публике» </w:t>
      </w:r>
      <w:r w:rsidRPr="000D22F6">
        <w:rPr>
          <w:rFonts w:ascii="Times New Roman" w:hAnsi="Times New Roman"/>
          <w:sz w:val="28"/>
          <w:szCs w:val="28"/>
        </w:rPr>
        <w:t xml:space="preserve"> </w:t>
      </w:r>
      <w:r w:rsidR="005E570A" w:rsidRPr="000D22F6">
        <w:rPr>
          <w:rFonts w:ascii="Times New Roman" w:hAnsi="Times New Roman"/>
          <w:sz w:val="28"/>
          <w:szCs w:val="28"/>
        </w:rPr>
        <w:t>голос дрож</w:t>
      </w:r>
      <w:r w:rsidRPr="000D22F6">
        <w:rPr>
          <w:rFonts w:ascii="Times New Roman" w:hAnsi="Times New Roman"/>
          <w:sz w:val="28"/>
          <w:szCs w:val="28"/>
        </w:rPr>
        <w:t>ит</w:t>
      </w:r>
      <w:r w:rsidR="005E570A" w:rsidRPr="000D22F6">
        <w:rPr>
          <w:rFonts w:ascii="Times New Roman" w:hAnsi="Times New Roman"/>
          <w:sz w:val="28"/>
          <w:szCs w:val="28"/>
        </w:rPr>
        <w:t xml:space="preserve">, </w:t>
      </w:r>
      <w:r w:rsidR="002F7F54">
        <w:rPr>
          <w:rFonts w:ascii="Times New Roman" w:hAnsi="Times New Roman"/>
          <w:sz w:val="28"/>
          <w:szCs w:val="28"/>
        </w:rPr>
        <w:t xml:space="preserve">выступающие </w:t>
      </w:r>
      <w:r w:rsidR="005E570A" w:rsidRPr="000D22F6">
        <w:rPr>
          <w:rFonts w:ascii="Times New Roman" w:hAnsi="Times New Roman"/>
          <w:sz w:val="28"/>
          <w:szCs w:val="28"/>
        </w:rPr>
        <w:t xml:space="preserve"> нервно ход</w:t>
      </w:r>
      <w:r w:rsidRPr="000D22F6">
        <w:rPr>
          <w:rFonts w:ascii="Times New Roman" w:hAnsi="Times New Roman"/>
          <w:sz w:val="28"/>
          <w:szCs w:val="28"/>
        </w:rPr>
        <w:t>ят</w:t>
      </w:r>
      <w:r w:rsidR="005E570A" w:rsidRPr="000D22F6">
        <w:rPr>
          <w:rFonts w:ascii="Times New Roman" w:hAnsi="Times New Roman"/>
          <w:sz w:val="28"/>
          <w:szCs w:val="28"/>
        </w:rPr>
        <w:t xml:space="preserve"> перед доской и  мог</w:t>
      </w:r>
      <w:r w:rsidRPr="000D22F6">
        <w:rPr>
          <w:rFonts w:ascii="Times New Roman" w:hAnsi="Times New Roman"/>
          <w:sz w:val="28"/>
          <w:szCs w:val="28"/>
        </w:rPr>
        <w:t>ут</w:t>
      </w:r>
      <w:r w:rsidR="005E570A" w:rsidRPr="000D22F6">
        <w:rPr>
          <w:rFonts w:ascii="Times New Roman" w:hAnsi="Times New Roman"/>
          <w:sz w:val="28"/>
          <w:szCs w:val="28"/>
        </w:rPr>
        <w:t xml:space="preserve">, переволновавшись, забыть кусок текста, то теперь </w:t>
      </w:r>
      <w:r w:rsidR="002C4AF2" w:rsidRPr="000D22F6">
        <w:rPr>
          <w:rFonts w:ascii="Times New Roman" w:hAnsi="Times New Roman"/>
          <w:sz w:val="28"/>
          <w:szCs w:val="28"/>
        </w:rPr>
        <w:t xml:space="preserve">многие из гимназистов </w:t>
      </w:r>
      <w:r w:rsidR="005E570A" w:rsidRPr="000D22F6">
        <w:rPr>
          <w:rFonts w:ascii="Times New Roman" w:hAnsi="Times New Roman"/>
          <w:sz w:val="28"/>
          <w:szCs w:val="28"/>
        </w:rPr>
        <w:t>уверен</w:t>
      </w:r>
      <w:r w:rsidR="002C4AF2" w:rsidRPr="000D22F6">
        <w:rPr>
          <w:rFonts w:ascii="Times New Roman" w:hAnsi="Times New Roman"/>
          <w:sz w:val="28"/>
          <w:szCs w:val="28"/>
        </w:rPr>
        <w:t>ы</w:t>
      </w:r>
      <w:r w:rsidR="005E570A" w:rsidRPr="000D22F6">
        <w:rPr>
          <w:rFonts w:ascii="Times New Roman" w:hAnsi="Times New Roman"/>
          <w:sz w:val="28"/>
          <w:szCs w:val="28"/>
        </w:rPr>
        <w:t xml:space="preserve"> в том, что и как </w:t>
      </w:r>
      <w:r w:rsidR="002F7F54">
        <w:rPr>
          <w:rFonts w:ascii="Times New Roman" w:hAnsi="Times New Roman"/>
          <w:sz w:val="28"/>
          <w:szCs w:val="28"/>
        </w:rPr>
        <w:t xml:space="preserve">они </w:t>
      </w:r>
      <w:r w:rsidR="005E570A" w:rsidRPr="000D22F6">
        <w:rPr>
          <w:rFonts w:ascii="Times New Roman" w:hAnsi="Times New Roman"/>
          <w:sz w:val="28"/>
          <w:szCs w:val="28"/>
        </w:rPr>
        <w:t>делаю</w:t>
      </w:r>
      <w:r w:rsidR="002C4AF2" w:rsidRPr="000D22F6">
        <w:rPr>
          <w:rFonts w:ascii="Times New Roman" w:hAnsi="Times New Roman"/>
          <w:sz w:val="28"/>
          <w:szCs w:val="28"/>
        </w:rPr>
        <w:t>т</w:t>
      </w:r>
      <w:r w:rsidR="005E570A" w:rsidRPr="000D22F6">
        <w:rPr>
          <w:rFonts w:ascii="Times New Roman" w:hAnsi="Times New Roman"/>
          <w:sz w:val="28"/>
          <w:szCs w:val="28"/>
        </w:rPr>
        <w:t>.  Так что проектная деятельность сулит сплошные плюсы  юному исследователю! А если еще учесть, что работа может быть отправлена на районную, региональную или даже всероссийскую конференцию и может быть поощрена в разных формах, то можно сказать, что она еще и благодарная.</w:t>
      </w:r>
    </w:p>
    <w:p w:rsidR="005E570A" w:rsidRPr="000D22F6" w:rsidRDefault="005E570A" w:rsidP="000D22F6">
      <w:pPr>
        <w:spacing w:after="0" w:line="360" w:lineRule="auto"/>
        <w:ind w:firstLine="708"/>
        <w:jc w:val="both"/>
        <w:rPr>
          <w:rFonts w:ascii="Times New Roman" w:hAnsi="Times New Roman"/>
          <w:sz w:val="28"/>
          <w:szCs w:val="28"/>
        </w:rPr>
      </w:pPr>
      <w:r w:rsidRPr="000D22F6">
        <w:rPr>
          <w:rFonts w:ascii="Times New Roman" w:hAnsi="Times New Roman"/>
          <w:sz w:val="28"/>
          <w:szCs w:val="28"/>
        </w:rPr>
        <w:lastRenderedPageBreak/>
        <w:t xml:space="preserve">Но, несомненно, она имеет значимость не только для него. Существует цель, из-за которой и была развернута его работа. Её результаты могут  иметь социальную значимость, могут использоваться на уроках в школе, могут заставить слушателя задуматься о чем-то важном и т. д. Кроме того, «дурной пример заразителен»! Работая над тем или иным проектом, можно </w:t>
      </w:r>
      <w:proofErr w:type="spellStart"/>
      <w:r w:rsidRPr="000D22F6">
        <w:rPr>
          <w:rFonts w:ascii="Times New Roman" w:hAnsi="Times New Roman"/>
          <w:sz w:val="28"/>
          <w:szCs w:val="28"/>
        </w:rPr>
        <w:t>сподвигнуть</w:t>
      </w:r>
      <w:proofErr w:type="spellEnd"/>
      <w:r w:rsidRPr="000D22F6">
        <w:rPr>
          <w:rFonts w:ascii="Times New Roman" w:hAnsi="Times New Roman"/>
          <w:sz w:val="28"/>
          <w:szCs w:val="28"/>
        </w:rPr>
        <w:t xml:space="preserve"> товарища так же что-то исследовать. Окружающие могут проникнуться духом исследования, а это не может не радовать! </w:t>
      </w:r>
    </w:p>
    <w:p w:rsidR="005E570A" w:rsidRPr="000D22F6" w:rsidRDefault="005E570A" w:rsidP="000D22F6">
      <w:pPr>
        <w:spacing w:after="0" w:line="360" w:lineRule="auto"/>
        <w:jc w:val="both"/>
        <w:rPr>
          <w:rFonts w:ascii="Times New Roman" w:hAnsi="Times New Roman"/>
          <w:color w:val="000000"/>
          <w:sz w:val="28"/>
          <w:szCs w:val="28"/>
        </w:rPr>
      </w:pPr>
      <w:r w:rsidRPr="000D22F6">
        <w:rPr>
          <w:rFonts w:ascii="Times New Roman" w:hAnsi="Times New Roman"/>
          <w:color w:val="000000"/>
          <w:sz w:val="28"/>
          <w:szCs w:val="28"/>
        </w:rPr>
        <w:t xml:space="preserve">        Итак, проектно-исследовательская деятельность является одной из   технологий формирования базовых компетентностей современного человека (информационной, коммуникативной, самоорганизации и самообразования). </w:t>
      </w:r>
    </w:p>
    <w:p w:rsidR="005E570A" w:rsidRPr="000D22F6" w:rsidRDefault="005E570A" w:rsidP="000D22F6">
      <w:pPr>
        <w:spacing w:after="0" w:line="360" w:lineRule="auto"/>
        <w:jc w:val="both"/>
        <w:rPr>
          <w:rFonts w:ascii="Times New Roman" w:hAnsi="Times New Roman"/>
          <w:sz w:val="28"/>
          <w:szCs w:val="28"/>
        </w:rPr>
      </w:pPr>
      <w:r w:rsidRPr="000D22F6">
        <w:rPr>
          <w:rFonts w:ascii="Times New Roman" w:hAnsi="Times New Roman"/>
          <w:color w:val="000000"/>
          <w:sz w:val="28"/>
          <w:szCs w:val="28"/>
        </w:rPr>
        <w:t xml:space="preserve">       </w:t>
      </w:r>
      <w:r w:rsidRPr="000D22F6">
        <w:rPr>
          <w:rFonts w:ascii="Times New Roman" w:hAnsi="Times New Roman"/>
          <w:sz w:val="28"/>
          <w:szCs w:val="28"/>
        </w:rPr>
        <w:t xml:space="preserve">В 2010 году в России принята Национальная  образовательная инициатива «Наша новая школа»,  одно из  направлений которой имеет целью  выявление и поддержку талантливой молодежи:  «… в мире 21-го века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 </w:t>
      </w:r>
    </w:p>
    <w:p w:rsidR="005E570A" w:rsidRPr="000D22F6" w:rsidRDefault="005E570A" w:rsidP="000D22F6">
      <w:pPr>
        <w:spacing w:after="0" w:line="360" w:lineRule="auto"/>
        <w:ind w:firstLine="708"/>
        <w:jc w:val="both"/>
        <w:rPr>
          <w:rFonts w:ascii="Times New Roman" w:hAnsi="Times New Roman"/>
          <w:color w:val="222222"/>
          <w:sz w:val="28"/>
          <w:szCs w:val="28"/>
        </w:rPr>
      </w:pPr>
      <w:r w:rsidRPr="000D22F6">
        <w:rPr>
          <w:rFonts w:ascii="Times New Roman" w:hAnsi="Times New Roman"/>
          <w:color w:val="222222"/>
          <w:sz w:val="28"/>
          <w:szCs w:val="28"/>
        </w:rPr>
        <w:t xml:space="preserve">В ближайшие годы в России </w:t>
      </w:r>
      <w:r w:rsidRPr="000D22F6">
        <w:rPr>
          <w:rFonts w:ascii="Times New Roman" w:hAnsi="Times New Roman"/>
          <w:i/>
          <w:color w:val="222222"/>
          <w:sz w:val="28"/>
          <w:szCs w:val="28"/>
        </w:rPr>
        <w:t>будет выстроена разветвленная система поиска, поддержки и сопровождения талантливых детей</w:t>
      </w:r>
      <w:r w:rsidRPr="000D22F6">
        <w:rPr>
          <w:rFonts w:ascii="Times New Roman" w:hAnsi="Times New Roman"/>
          <w:color w:val="222222"/>
          <w:sz w:val="28"/>
          <w:szCs w:val="28"/>
        </w:rPr>
        <w:t xml:space="preserve">.    Требуется развивать систему олимпиад и конкурсов школьников, практику дополнительного образования, отработать механизмы учета индивидуальных достижений обучающихся при приеме в вузы.    Для ребят, проявивших свои таланты в различных областях деятельности, будут организованы слеты, летние и зимние школы, конференции, семинары и другие мероприятия, поддерживающие сформировавшуюся одаренность.  Работа с одаренными детьми должна быть экономически целесообразной».   </w:t>
      </w:r>
    </w:p>
    <w:p w:rsidR="005E570A" w:rsidRPr="000D22F6" w:rsidRDefault="005E570A" w:rsidP="00A76A39">
      <w:pPr>
        <w:spacing w:after="0" w:line="360" w:lineRule="auto"/>
        <w:rPr>
          <w:rFonts w:ascii="Times New Roman" w:hAnsi="Times New Roman"/>
          <w:b/>
          <w:color w:val="222222"/>
          <w:sz w:val="28"/>
          <w:szCs w:val="28"/>
        </w:rPr>
      </w:pPr>
      <w:r w:rsidRPr="000D22F6">
        <w:rPr>
          <w:rFonts w:ascii="Times New Roman" w:hAnsi="Times New Roman"/>
          <w:b/>
          <w:color w:val="222222"/>
          <w:sz w:val="28"/>
          <w:szCs w:val="28"/>
        </w:rPr>
        <w:t>Актуальность проекта</w:t>
      </w:r>
    </w:p>
    <w:p w:rsidR="005E570A" w:rsidRPr="000D22F6" w:rsidRDefault="005E570A" w:rsidP="000D22F6">
      <w:pPr>
        <w:spacing w:after="0" w:line="360" w:lineRule="auto"/>
        <w:jc w:val="both"/>
        <w:rPr>
          <w:rFonts w:ascii="Times New Roman" w:hAnsi="Times New Roman"/>
          <w:sz w:val="28"/>
          <w:szCs w:val="28"/>
        </w:rPr>
      </w:pPr>
      <w:r w:rsidRPr="000D22F6">
        <w:rPr>
          <w:rFonts w:ascii="Times New Roman" w:hAnsi="Times New Roman"/>
          <w:sz w:val="28"/>
          <w:szCs w:val="28"/>
        </w:rPr>
        <w:t xml:space="preserve">         Значимость решения поставленных задач для России особенно актуальна сегодня: неблагоприятная экономическая и внешнеполитическая ситуация заставляет общество и государство искать пути сохранения и укрепления </w:t>
      </w:r>
      <w:r w:rsidRPr="000D22F6">
        <w:rPr>
          <w:rFonts w:ascii="Times New Roman" w:hAnsi="Times New Roman"/>
          <w:sz w:val="28"/>
          <w:szCs w:val="28"/>
        </w:rPr>
        <w:lastRenderedPageBreak/>
        <w:t>экономической самостоятельности страны.  Поиск  одаренных и мотивированных к интеллектуальному труду школьников, создание условий для  их развития, получения опыта самостоятельной исследовательской работы в небольшом муниципальном районе, городе  - одно из направлений реализации «Нашей новой школы».</w:t>
      </w:r>
    </w:p>
    <w:p w:rsidR="005E570A" w:rsidRPr="000D22F6" w:rsidRDefault="005E570A" w:rsidP="000D22F6">
      <w:pPr>
        <w:spacing w:after="0" w:line="360" w:lineRule="auto"/>
        <w:jc w:val="both"/>
        <w:rPr>
          <w:rFonts w:ascii="Times New Roman" w:hAnsi="Times New Roman"/>
          <w:sz w:val="28"/>
          <w:szCs w:val="28"/>
        </w:rPr>
      </w:pPr>
      <w:r w:rsidRPr="000D22F6">
        <w:rPr>
          <w:rFonts w:ascii="Times New Roman" w:hAnsi="Times New Roman"/>
          <w:sz w:val="28"/>
          <w:szCs w:val="28"/>
          <w:lang w:eastAsia="ru-RU"/>
        </w:rPr>
        <w:t xml:space="preserve">          Председатель Правительства РФ Д.А. Медведев в статье «Россия, вперед!» (опубликована 10.09.2009) утверждает: «Инновационная экономика возникнет, конечно, не сразу. Она часть культуры, основанной на гуманистических ценностях. На стремлении к преобразованию мира ради лучшего качества жизни, ради освобождения человека от бедности, болезней, страха, несправедливости. Талантливые люди, стремящиеся к обновлению, способные создавать новое и лучшее, не прилетят к нам с другой планеты. Они уже здесь, среди нас. И об этом недвусмысленно свидетельствуют результаты международных интеллектуальных олимпиад, патентование за рубежом изобретений, сделанных в России, и настоящая охота, ведущаяся крупнейшими компаниями и университетами мира, за нашими лучшими специалистами. Мы – государство, общество и семья – должны научиться находить, растить, воспитывать и беречь таких людей».</w:t>
      </w:r>
    </w:p>
    <w:p w:rsidR="005E570A" w:rsidRPr="000D22F6" w:rsidRDefault="005E570A" w:rsidP="000D22F6">
      <w:pPr>
        <w:spacing w:after="0" w:line="360" w:lineRule="auto"/>
        <w:jc w:val="both"/>
        <w:rPr>
          <w:rFonts w:ascii="Times New Roman" w:hAnsi="Times New Roman"/>
          <w:b/>
          <w:sz w:val="28"/>
          <w:szCs w:val="28"/>
        </w:rPr>
      </w:pPr>
      <w:r w:rsidRPr="000D22F6">
        <w:rPr>
          <w:rFonts w:ascii="Times New Roman" w:hAnsi="Times New Roman"/>
          <w:b/>
          <w:sz w:val="28"/>
          <w:szCs w:val="28"/>
        </w:rPr>
        <w:t>Цели:</w:t>
      </w:r>
      <w:r w:rsidRPr="000D22F6">
        <w:rPr>
          <w:rFonts w:ascii="Times New Roman" w:hAnsi="Times New Roman"/>
          <w:sz w:val="28"/>
          <w:szCs w:val="28"/>
        </w:rPr>
        <w:t xml:space="preserve">   настоящий проект предлагает  создание и организацию деятельности муниципального  научного общества учащихся «Старт в науку».</w:t>
      </w:r>
      <w:r w:rsidRPr="000D22F6">
        <w:rPr>
          <w:rFonts w:ascii="Times New Roman" w:hAnsi="Times New Roman"/>
          <w:b/>
          <w:sz w:val="28"/>
          <w:szCs w:val="28"/>
        </w:rPr>
        <w:t xml:space="preserve"> </w:t>
      </w:r>
    </w:p>
    <w:p w:rsidR="005E570A" w:rsidRPr="000D22F6" w:rsidRDefault="005E570A" w:rsidP="000D22F6">
      <w:pPr>
        <w:spacing w:after="0" w:line="360" w:lineRule="auto"/>
        <w:jc w:val="both"/>
        <w:rPr>
          <w:rFonts w:ascii="Times New Roman" w:hAnsi="Times New Roman"/>
          <w:sz w:val="28"/>
          <w:szCs w:val="28"/>
        </w:rPr>
      </w:pPr>
      <w:r w:rsidRPr="000D22F6">
        <w:rPr>
          <w:rFonts w:ascii="Times New Roman" w:hAnsi="Times New Roman"/>
          <w:sz w:val="28"/>
          <w:szCs w:val="28"/>
        </w:rPr>
        <w:t xml:space="preserve">          На первый взгляд идея   не нова, в Подмосковье накоплен огромный опыт организации подобной деятельности, но, как правило, она сосредоточена в </w:t>
      </w:r>
      <w:proofErr w:type="spellStart"/>
      <w:r w:rsidRPr="000D22F6">
        <w:rPr>
          <w:rFonts w:ascii="Times New Roman" w:hAnsi="Times New Roman"/>
          <w:sz w:val="28"/>
          <w:szCs w:val="28"/>
        </w:rPr>
        <w:t>наукоградах</w:t>
      </w:r>
      <w:proofErr w:type="spellEnd"/>
      <w:r w:rsidRPr="000D22F6">
        <w:rPr>
          <w:rFonts w:ascii="Times New Roman" w:hAnsi="Times New Roman"/>
          <w:sz w:val="28"/>
          <w:szCs w:val="28"/>
        </w:rPr>
        <w:t xml:space="preserve">, где имеется мощный кадровый потенциал, возможности проведения лабораторных исследований. Рузский район – сельскохозяйственный, рекреационный. В основном организаторами исследовательской и проектной деятельности становятся учителя школ района, иногда – преподаватели вузов, в которых школьники занимаются на курсах, обучаются в заочных школах. </w:t>
      </w:r>
    </w:p>
    <w:p w:rsidR="005E570A" w:rsidRPr="000D22F6" w:rsidRDefault="005E570A" w:rsidP="000D22F6">
      <w:pPr>
        <w:spacing w:after="0" w:line="360" w:lineRule="auto"/>
        <w:ind w:left="-567" w:firstLine="567"/>
        <w:rPr>
          <w:rFonts w:ascii="Times New Roman" w:hAnsi="Times New Roman"/>
          <w:b/>
          <w:sz w:val="28"/>
          <w:szCs w:val="28"/>
        </w:rPr>
      </w:pPr>
      <w:r w:rsidRPr="000D22F6">
        <w:rPr>
          <w:rFonts w:ascii="Times New Roman" w:hAnsi="Times New Roman"/>
          <w:b/>
          <w:sz w:val="28"/>
          <w:szCs w:val="28"/>
        </w:rPr>
        <w:t xml:space="preserve">Задачи: </w:t>
      </w:r>
    </w:p>
    <w:p w:rsidR="005E570A" w:rsidRPr="000D22F6" w:rsidRDefault="005E570A" w:rsidP="000D22F6">
      <w:pPr>
        <w:pStyle w:val="a9"/>
        <w:numPr>
          <w:ilvl w:val="0"/>
          <w:numId w:val="24"/>
        </w:numPr>
        <w:spacing w:line="360" w:lineRule="auto"/>
        <w:jc w:val="both"/>
        <w:rPr>
          <w:sz w:val="28"/>
          <w:szCs w:val="28"/>
        </w:rPr>
      </w:pPr>
      <w:r w:rsidRPr="000D22F6">
        <w:rPr>
          <w:bCs/>
          <w:sz w:val="28"/>
          <w:szCs w:val="28"/>
        </w:rPr>
        <w:lastRenderedPageBreak/>
        <w:t xml:space="preserve">Создание инициативной группы представителей УОАРМР, «УМЦ»,  ЦДТ, руководителей РМО, образовательных организаций,  представителей от советов старшеклассников ОУ, родительской общественности для разработки Положения о НОУ </w:t>
      </w:r>
      <w:r w:rsidRPr="000D22F6">
        <w:rPr>
          <w:sz w:val="28"/>
          <w:szCs w:val="28"/>
        </w:rPr>
        <w:t>«Старт в науку» и  плана  работы.</w:t>
      </w:r>
    </w:p>
    <w:p w:rsidR="005E570A" w:rsidRPr="000D22F6" w:rsidRDefault="005E570A" w:rsidP="000D22F6">
      <w:pPr>
        <w:pStyle w:val="a9"/>
        <w:numPr>
          <w:ilvl w:val="0"/>
          <w:numId w:val="24"/>
        </w:numPr>
        <w:spacing w:line="360" w:lineRule="auto"/>
        <w:jc w:val="both"/>
        <w:rPr>
          <w:sz w:val="28"/>
          <w:szCs w:val="28"/>
        </w:rPr>
      </w:pPr>
      <w:r w:rsidRPr="000D22F6">
        <w:rPr>
          <w:sz w:val="28"/>
          <w:szCs w:val="28"/>
        </w:rPr>
        <w:t>Проведение организационной конференции НОУ.</w:t>
      </w:r>
    </w:p>
    <w:p w:rsidR="005E570A" w:rsidRPr="000D22F6" w:rsidRDefault="005E570A" w:rsidP="000D22F6">
      <w:pPr>
        <w:pStyle w:val="a9"/>
        <w:numPr>
          <w:ilvl w:val="0"/>
          <w:numId w:val="24"/>
        </w:numPr>
        <w:spacing w:line="360" w:lineRule="auto"/>
        <w:jc w:val="both"/>
        <w:rPr>
          <w:sz w:val="28"/>
          <w:szCs w:val="28"/>
        </w:rPr>
      </w:pPr>
      <w:r w:rsidRPr="000D22F6">
        <w:rPr>
          <w:sz w:val="28"/>
          <w:szCs w:val="28"/>
        </w:rPr>
        <w:t xml:space="preserve">Согласование структуры  НОУ (секции, творческие и  исследовательские </w:t>
      </w:r>
      <w:r w:rsidRPr="000D22F6">
        <w:rPr>
          <w:bCs/>
          <w:sz w:val="28"/>
          <w:szCs w:val="28"/>
        </w:rPr>
        <w:t xml:space="preserve"> группы, научный совет  и т.д.)</w:t>
      </w:r>
    </w:p>
    <w:p w:rsidR="005E570A" w:rsidRPr="000D22F6" w:rsidRDefault="005E570A" w:rsidP="000D22F6">
      <w:pPr>
        <w:pStyle w:val="a9"/>
        <w:numPr>
          <w:ilvl w:val="0"/>
          <w:numId w:val="24"/>
        </w:numPr>
        <w:spacing w:line="360" w:lineRule="auto"/>
        <w:jc w:val="both"/>
        <w:rPr>
          <w:sz w:val="28"/>
          <w:szCs w:val="28"/>
        </w:rPr>
      </w:pPr>
      <w:r w:rsidRPr="000D22F6">
        <w:rPr>
          <w:bCs/>
          <w:sz w:val="28"/>
          <w:szCs w:val="28"/>
        </w:rPr>
        <w:t>Согласование форм  научной и исследовательской  деятельности участников НОУ,  выработка критериев оценивания результатов работы.</w:t>
      </w:r>
    </w:p>
    <w:p w:rsidR="005E570A" w:rsidRPr="000D22F6" w:rsidRDefault="005E570A" w:rsidP="000D22F6">
      <w:pPr>
        <w:pStyle w:val="a9"/>
        <w:numPr>
          <w:ilvl w:val="0"/>
          <w:numId w:val="24"/>
        </w:numPr>
        <w:spacing w:line="360" w:lineRule="auto"/>
        <w:jc w:val="both"/>
        <w:rPr>
          <w:sz w:val="28"/>
          <w:szCs w:val="28"/>
        </w:rPr>
      </w:pPr>
      <w:r w:rsidRPr="000D22F6">
        <w:rPr>
          <w:bCs/>
          <w:sz w:val="28"/>
          <w:szCs w:val="28"/>
        </w:rPr>
        <w:t xml:space="preserve">Выборы  научного  совета  для координации и взаимодействия секций НОУ, закрепление за секциями </w:t>
      </w:r>
      <w:proofErr w:type="spellStart"/>
      <w:r w:rsidRPr="000D22F6">
        <w:rPr>
          <w:bCs/>
          <w:sz w:val="28"/>
          <w:szCs w:val="28"/>
        </w:rPr>
        <w:t>тьюторов</w:t>
      </w:r>
      <w:proofErr w:type="spellEnd"/>
      <w:r w:rsidRPr="000D22F6">
        <w:rPr>
          <w:bCs/>
          <w:sz w:val="28"/>
          <w:szCs w:val="28"/>
        </w:rPr>
        <w:t xml:space="preserve"> из наиболее подготовленных педагогов.</w:t>
      </w:r>
    </w:p>
    <w:p w:rsidR="005E570A" w:rsidRPr="000D22F6" w:rsidRDefault="005E570A" w:rsidP="000D22F6">
      <w:pPr>
        <w:pStyle w:val="a9"/>
        <w:numPr>
          <w:ilvl w:val="0"/>
          <w:numId w:val="24"/>
        </w:numPr>
        <w:spacing w:line="360" w:lineRule="auto"/>
        <w:jc w:val="both"/>
        <w:rPr>
          <w:sz w:val="28"/>
          <w:szCs w:val="28"/>
        </w:rPr>
      </w:pPr>
      <w:r w:rsidRPr="000D22F6">
        <w:rPr>
          <w:bCs/>
          <w:sz w:val="28"/>
          <w:szCs w:val="28"/>
        </w:rPr>
        <w:t>Определение базовых школ для проведения в течение учебного года занятий секций НОУ, деловых игр, тренингов, конференций, профильных лагерей.</w:t>
      </w:r>
    </w:p>
    <w:p w:rsidR="005E570A" w:rsidRPr="000D22F6" w:rsidRDefault="005E570A" w:rsidP="000D22F6">
      <w:pPr>
        <w:pStyle w:val="a9"/>
        <w:numPr>
          <w:ilvl w:val="0"/>
          <w:numId w:val="24"/>
        </w:numPr>
        <w:spacing w:line="360" w:lineRule="auto"/>
        <w:jc w:val="both"/>
        <w:rPr>
          <w:sz w:val="28"/>
          <w:szCs w:val="28"/>
        </w:rPr>
      </w:pPr>
      <w:r w:rsidRPr="000D22F6">
        <w:rPr>
          <w:sz w:val="28"/>
          <w:szCs w:val="28"/>
        </w:rPr>
        <w:t>Разработка системы  стимулирования педагогов и учащихся,  участвующих в деятельности муниципального НОУ.</w:t>
      </w:r>
    </w:p>
    <w:p w:rsidR="005E570A" w:rsidRPr="000D22F6" w:rsidRDefault="005E570A" w:rsidP="000D22F6">
      <w:pPr>
        <w:pStyle w:val="a9"/>
        <w:numPr>
          <w:ilvl w:val="0"/>
          <w:numId w:val="24"/>
        </w:numPr>
        <w:spacing w:line="360" w:lineRule="auto"/>
        <w:jc w:val="both"/>
        <w:rPr>
          <w:sz w:val="28"/>
          <w:szCs w:val="28"/>
        </w:rPr>
      </w:pPr>
      <w:r w:rsidRPr="000D22F6">
        <w:rPr>
          <w:sz w:val="28"/>
          <w:szCs w:val="28"/>
        </w:rPr>
        <w:t xml:space="preserve">Издание творческих работ учащихся – победителей. </w:t>
      </w:r>
    </w:p>
    <w:p w:rsidR="005E570A" w:rsidRPr="000D22F6" w:rsidRDefault="005E570A" w:rsidP="000D22F6">
      <w:pPr>
        <w:tabs>
          <w:tab w:val="left" w:pos="7500"/>
        </w:tabs>
        <w:spacing w:after="0" w:line="360" w:lineRule="auto"/>
        <w:rPr>
          <w:rFonts w:ascii="Times New Roman" w:hAnsi="Times New Roman"/>
          <w:bCs/>
          <w:sz w:val="28"/>
          <w:szCs w:val="28"/>
        </w:rPr>
      </w:pPr>
      <w:r w:rsidRPr="000D22F6">
        <w:rPr>
          <w:rFonts w:ascii="Times New Roman" w:hAnsi="Times New Roman"/>
          <w:b/>
          <w:bCs/>
          <w:sz w:val="28"/>
          <w:szCs w:val="28"/>
        </w:rPr>
        <w:t>Формы работы НОУ:</w:t>
      </w:r>
      <w:r w:rsidRPr="000D22F6">
        <w:rPr>
          <w:rFonts w:ascii="Times New Roman" w:hAnsi="Times New Roman"/>
          <w:bCs/>
          <w:sz w:val="28"/>
          <w:szCs w:val="28"/>
        </w:rPr>
        <w:t xml:space="preserve">     </w:t>
      </w:r>
      <w:r w:rsidRPr="000D22F6">
        <w:rPr>
          <w:rFonts w:ascii="Times New Roman" w:hAnsi="Times New Roman"/>
          <w:bCs/>
          <w:sz w:val="28"/>
          <w:szCs w:val="28"/>
        </w:rPr>
        <w:tab/>
      </w:r>
    </w:p>
    <w:p w:rsidR="005E570A" w:rsidRPr="000D22F6" w:rsidRDefault="005E570A" w:rsidP="000D22F6">
      <w:pPr>
        <w:spacing w:after="0" w:line="360" w:lineRule="auto"/>
        <w:ind w:left="57"/>
        <w:rPr>
          <w:rFonts w:ascii="Times New Roman" w:hAnsi="Times New Roman"/>
          <w:sz w:val="28"/>
          <w:szCs w:val="28"/>
        </w:rPr>
      </w:pPr>
      <w:proofErr w:type="gramStart"/>
      <w:r w:rsidRPr="000D22F6">
        <w:rPr>
          <w:rFonts w:ascii="Times New Roman" w:hAnsi="Times New Roman"/>
          <w:bCs/>
          <w:sz w:val="28"/>
          <w:szCs w:val="28"/>
        </w:rPr>
        <w:t>-  п</w:t>
      </w:r>
      <w:r w:rsidRPr="000D22F6">
        <w:rPr>
          <w:rFonts w:ascii="Times New Roman" w:hAnsi="Times New Roman"/>
          <w:sz w:val="28"/>
          <w:szCs w:val="28"/>
        </w:rPr>
        <w:t>роведение предметных олимпиад, конкурсов, фестивалей, конференций;</w:t>
      </w:r>
      <w:r w:rsidRPr="000D22F6">
        <w:rPr>
          <w:rFonts w:ascii="Times New Roman" w:hAnsi="Times New Roman"/>
          <w:sz w:val="28"/>
          <w:szCs w:val="28"/>
        </w:rPr>
        <w:br/>
        <w:t xml:space="preserve">- организация профильных лагерей, профильных (творческих) смен, учебно-тренировочных сборов, научно-исследовательских экспедиций в летних лагерях; </w:t>
      </w:r>
      <w:r w:rsidRPr="000D22F6">
        <w:rPr>
          <w:rFonts w:ascii="Times New Roman" w:hAnsi="Times New Roman"/>
          <w:sz w:val="28"/>
          <w:szCs w:val="28"/>
        </w:rPr>
        <w:br/>
        <w:t>- поддержка участия во всероссийских, международных конкурсах, фестивалях и конференциях;</w:t>
      </w:r>
      <w:r w:rsidRPr="000D22F6">
        <w:rPr>
          <w:rFonts w:ascii="Times New Roman" w:hAnsi="Times New Roman"/>
          <w:sz w:val="28"/>
          <w:szCs w:val="28"/>
        </w:rPr>
        <w:br/>
        <w:t xml:space="preserve">- </w:t>
      </w:r>
      <w:proofErr w:type="spellStart"/>
      <w:r w:rsidRPr="000D22F6">
        <w:rPr>
          <w:rFonts w:ascii="Times New Roman" w:hAnsi="Times New Roman"/>
          <w:sz w:val="28"/>
          <w:szCs w:val="28"/>
        </w:rPr>
        <w:t>тьюторская</w:t>
      </w:r>
      <w:proofErr w:type="spellEnd"/>
      <w:r w:rsidRPr="000D22F6">
        <w:rPr>
          <w:rFonts w:ascii="Times New Roman" w:hAnsi="Times New Roman"/>
          <w:sz w:val="28"/>
          <w:szCs w:val="28"/>
        </w:rPr>
        <w:t xml:space="preserve"> поддержка  школьных научных обществ учащихся специалистами вузов, высококвалифицированными педагогами;</w:t>
      </w:r>
      <w:r w:rsidRPr="000D22F6">
        <w:rPr>
          <w:rFonts w:ascii="Times New Roman" w:hAnsi="Times New Roman"/>
          <w:sz w:val="28"/>
          <w:szCs w:val="28"/>
        </w:rPr>
        <w:br/>
        <w:t>- вовлечение вузов в систематическую работу с одаренными детьми;</w:t>
      </w:r>
      <w:proofErr w:type="gramEnd"/>
    </w:p>
    <w:p w:rsidR="005E570A" w:rsidRPr="000D22F6" w:rsidRDefault="005E570A" w:rsidP="000D22F6">
      <w:pPr>
        <w:spacing w:after="0" w:line="360" w:lineRule="auto"/>
        <w:ind w:left="57"/>
        <w:rPr>
          <w:rFonts w:ascii="Times New Roman" w:hAnsi="Times New Roman"/>
          <w:sz w:val="28"/>
          <w:szCs w:val="28"/>
          <w:lang w:eastAsia="ru-RU"/>
        </w:rPr>
      </w:pPr>
      <w:r w:rsidRPr="000D22F6">
        <w:rPr>
          <w:rFonts w:ascii="Times New Roman" w:hAnsi="Times New Roman"/>
          <w:sz w:val="28"/>
          <w:szCs w:val="28"/>
        </w:rPr>
        <w:lastRenderedPageBreak/>
        <w:t xml:space="preserve"> - издание творческих работ учащихся-победителей конкурсов юных техников и изобретателей, исследователей, поэтов, художников, музыкантов и др.</w:t>
      </w:r>
      <w:r w:rsidRPr="000D22F6">
        <w:rPr>
          <w:rFonts w:ascii="Times New Roman" w:hAnsi="Times New Roman"/>
          <w:sz w:val="28"/>
          <w:szCs w:val="28"/>
        </w:rPr>
        <w:br/>
      </w:r>
      <w:r w:rsidRPr="000D22F6">
        <w:rPr>
          <w:rFonts w:ascii="Times New Roman" w:hAnsi="Times New Roman"/>
          <w:sz w:val="28"/>
          <w:szCs w:val="28"/>
          <w:lang w:eastAsia="ru-RU"/>
        </w:rPr>
        <w:t xml:space="preserve"> - выставки детского творчества;</w:t>
      </w:r>
    </w:p>
    <w:p w:rsidR="005E570A" w:rsidRPr="000D22F6" w:rsidRDefault="005E570A" w:rsidP="000D22F6">
      <w:pPr>
        <w:spacing w:after="0" w:line="360" w:lineRule="auto"/>
        <w:ind w:left="57"/>
        <w:jc w:val="both"/>
        <w:rPr>
          <w:rFonts w:ascii="Times New Roman" w:hAnsi="Times New Roman"/>
          <w:sz w:val="28"/>
          <w:szCs w:val="28"/>
          <w:lang w:eastAsia="ru-RU"/>
        </w:rPr>
      </w:pPr>
      <w:r w:rsidRPr="000D22F6">
        <w:rPr>
          <w:rFonts w:ascii="Times New Roman" w:hAnsi="Times New Roman"/>
          <w:sz w:val="28"/>
          <w:szCs w:val="28"/>
          <w:lang w:eastAsia="ru-RU"/>
        </w:rPr>
        <w:t>-  спортивные соревнования;</w:t>
      </w:r>
    </w:p>
    <w:p w:rsidR="005E570A" w:rsidRPr="000D22F6" w:rsidRDefault="005E570A" w:rsidP="000D22F6">
      <w:pPr>
        <w:spacing w:after="0" w:line="360" w:lineRule="auto"/>
        <w:rPr>
          <w:rFonts w:ascii="Times New Roman" w:hAnsi="Times New Roman"/>
          <w:sz w:val="28"/>
          <w:szCs w:val="28"/>
          <w:lang w:eastAsia="ru-RU"/>
        </w:rPr>
      </w:pPr>
      <w:r w:rsidRPr="000D22F6">
        <w:rPr>
          <w:rFonts w:ascii="Times New Roman" w:hAnsi="Times New Roman"/>
          <w:sz w:val="28"/>
          <w:szCs w:val="28"/>
          <w:lang w:eastAsia="ru-RU"/>
        </w:rPr>
        <w:t>-  научно-практические конференции по  различным предметам и направлениям исследовательской деятельности;</w:t>
      </w:r>
    </w:p>
    <w:p w:rsidR="005E570A" w:rsidRPr="000D22F6" w:rsidRDefault="005E570A" w:rsidP="000D22F6">
      <w:pPr>
        <w:spacing w:after="0" w:line="360" w:lineRule="auto"/>
        <w:rPr>
          <w:rFonts w:ascii="Times New Roman" w:hAnsi="Times New Roman"/>
          <w:sz w:val="28"/>
          <w:szCs w:val="28"/>
          <w:lang w:eastAsia="ru-RU"/>
        </w:rPr>
      </w:pPr>
      <w:r w:rsidRPr="000D22F6">
        <w:rPr>
          <w:rFonts w:ascii="Times New Roman" w:hAnsi="Times New Roman"/>
          <w:sz w:val="28"/>
          <w:szCs w:val="28"/>
          <w:lang w:eastAsia="ru-RU"/>
        </w:rPr>
        <w:t>- вручение грамот и ценных подарков победителям и призерам научно-исследовательских конференций, конкурсов, олимпиад;</w:t>
      </w:r>
    </w:p>
    <w:p w:rsidR="005E570A" w:rsidRPr="000D22F6" w:rsidRDefault="005E570A" w:rsidP="000D22F6">
      <w:pPr>
        <w:spacing w:after="0" w:line="360" w:lineRule="auto"/>
        <w:rPr>
          <w:rFonts w:ascii="Times New Roman" w:hAnsi="Times New Roman"/>
          <w:sz w:val="28"/>
          <w:szCs w:val="28"/>
          <w:lang w:eastAsia="ru-RU"/>
        </w:rPr>
      </w:pPr>
      <w:r w:rsidRPr="000D22F6">
        <w:rPr>
          <w:rFonts w:ascii="Times New Roman" w:hAnsi="Times New Roman"/>
          <w:sz w:val="28"/>
          <w:szCs w:val="28"/>
          <w:lang w:eastAsia="ru-RU"/>
        </w:rPr>
        <w:t>- организация интеллектуальных игр;</w:t>
      </w:r>
    </w:p>
    <w:p w:rsidR="005E570A" w:rsidRPr="000D22F6" w:rsidRDefault="005E570A" w:rsidP="000D22F6">
      <w:pPr>
        <w:spacing w:after="0" w:line="360" w:lineRule="auto"/>
        <w:rPr>
          <w:rFonts w:ascii="Times New Roman" w:hAnsi="Times New Roman"/>
          <w:sz w:val="28"/>
          <w:szCs w:val="28"/>
          <w:lang w:eastAsia="ru-RU"/>
        </w:rPr>
      </w:pPr>
      <w:r w:rsidRPr="000D22F6">
        <w:rPr>
          <w:rFonts w:ascii="Times New Roman" w:hAnsi="Times New Roman"/>
          <w:sz w:val="28"/>
          <w:szCs w:val="28"/>
          <w:lang w:eastAsia="ru-RU"/>
        </w:rPr>
        <w:t>- проведение деловых и ролевых игр и тренингов;</w:t>
      </w:r>
    </w:p>
    <w:p w:rsidR="005E570A" w:rsidRPr="000D22F6" w:rsidRDefault="005E570A" w:rsidP="000D22F6">
      <w:pPr>
        <w:spacing w:after="0" w:line="360" w:lineRule="auto"/>
        <w:rPr>
          <w:rFonts w:ascii="Times New Roman" w:hAnsi="Times New Roman"/>
          <w:sz w:val="28"/>
          <w:szCs w:val="28"/>
        </w:rPr>
      </w:pPr>
      <w:r w:rsidRPr="000D22F6">
        <w:rPr>
          <w:rFonts w:ascii="Times New Roman" w:hAnsi="Times New Roman"/>
          <w:sz w:val="28"/>
          <w:szCs w:val="28"/>
        </w:rPr>
        <w:t>-  дни науки в школах, открытая защита исследовательских и проектных работ учащихся.</w:t>
      </w:r>
    </w:p>
    <w:p w:rsidR="005E570A" w:rsidRPr="000D22F6" w:rsidRDefault="005E570A" w:rsidP="000D22F6">
      <w:pPr>
        <w:spacing w:after="0" w:line="360" w:lineRule="auto"/>
        <w:jc w:val="both"/>
        <w:rPr>
          <w:rFonts w:ascii="Times New Roman" w:hAnsi="Times New Roman"/>
          <w:sz w:val="28"/>
          <w:szCs w:val="28"/>
        </w:rPr>
      </w:pPr>
      <w:r w:rsidRPr="000D22F6">
        <w:rPr>
          <w:rFonts w:ascii="Times New Roman" w:hAnsi="Times New Roman"/>
          <w:sz w:val="28"/>
          <w:szCs w:val="28"/>
        </w:rPr>
        <w:t xml:space="preserve">        Выстраивая систему поддержки одаренных детей, мы ориентированы на использование традиционных, проверенных направлений и форм работы, предложенных в рамках реализации Программы «Одаренные дети».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E570A" w:rsidRPr="000D22F6" w:rsidTr="00595E5A">
        <w:trPr>
          <w:trHeight w:val="1765"/>
        </w:trPr>
        <w:tc>
          <w:tcPr>
            <w:tcW w:w="4785" w:type="dxa"/>
          </w:tcPr>
          <w:p w:rsidR="005E570A" w:rsidRPr="000D22F6" w:rsidRDefault="005E570A" w:rsidP="000D22F6">
            <w:pPr>
              <w:spacing w:after="0" w:line="240" w:lineRule="auto"/>
              <w:jc w:val="both"/>
              <w:rPr>
                <w:rFonts w:ascii="Times New Roman" w:hAnsi="Times New Roman"/>
                <w:color w:val="000000"/>
                <w:sz w:val="24"/>
                <w:szCs w:val="24"/>
                <w:lang w:eastAsia="ru-RU"/>
              </w:rPr>
            </w:pPr>
            <w:r w:rsidRPr="000D22F6">
              <w:rPr>
                <w:rFonts w:ascii="Times New Roman" w:hAnsi="Times New Roman"/>
                <w:b/>
                <w:color w:val="000000"/>
                <w:sz w:val="24"/>
                <w:szCs w:val="24"/>
                <w:lang w:eastAsia="ru-RU"/>
              </w:rPr>
              <w:t>Проблема</w:t>
            </w:r>
            <w:r w:rsidRPr="000D22F6">
              <w:rPr>
                <w:rFonts w:ascii="Times New Roman" w:hAnsi="Times New Roman"/>
                <w:color w:val="000000"/>
                <w:sz w:val="24"/>
                <w:szCs w:val="24"/>
                <w:lang w:eastAsia="ru-RU"/>
              </w:rPr>
              <w:t xml:space="preserve"> –  и</w:t>
            </w:r>
            <w:r w:rsidRPr="000D22F6">
              <w:rPr>
                <w:rFonts w:ascii="Times New Roman" w:hAnsi="Times New Roman"/>
                <w:sz w:val="24"/>
                <w:szCs w:val="24"/>
                <w:lang w:eastAsia="ru-RU"/>
              </w:rPr>
              <w:t xml:space="preserve">нновационная экономика нуждается в  талантливых людях,   способных создавать новое и лучшее.   Государство, общество и семья – должны научиться находить, растить, воспитывать и беречь таких людей. </w:t>
            </w:r>
            <w:r w:rsidRPr="000D22F6">
              <w:rPr>
                <w:rFonts w:ascii="Times New Roman" w:hAnsi="Times New Roman"/>
                <w:color w:val="000000"/>
                <w:sz w:val="24"/>
                <w:szCs w:val="24"/>
                <w:lang w:eastAsia="ru-RU"/>
              </w:rPr>
              <w:t xml:space="preserve">  Но, к сожаленью, система выявления и поддержки одаренных детей  существует формально, чаще всего на бумаге, особенно в сельских районах. Школьники не всегда могут получить квалифицированную помощь и поддержку со стороны учителей своих школ. Это показывают и результаты   районных предметных конференций, олимпиад.</w:t>
            </w:r>
          </w:p>
        </w:tc>
        <w:tc>
          <w:tcPr>
            <w:tcW w:w="4786" w:type="dxa"/>
          </w:tcPr>
          <w:p w:rsidR="005E570A" w:rsidRPr="000D22F6" w:rsidRDefault="005E570A" w:rsidP="000D22F6">
            <w:pPr>
              <w:spacing w:after="0" w:line="240" w:lineRule="auto"/>
              <w:jc w:val="both"/>
              <w:rPr>
                <w:rFonts w:ascii="Times New Roman" w:hAnsi="Times New Roman"/>
                <w:color w:val="000000"/>
                <w:sz w:val="24"/>
                <w:szCs w:val="24"/>
                <w:lang w:eastAsia="ru-RU"/>
              </w:rPr>
            </w:pPr>
            <w:r w:rsidRPr="000D22F6">
              <w:rPr>
                <w:rFonts w:ascii="Times New Roman" w:hAnsi="Times New Roman"/>
                <w:b/>
                <w:color w:val="000000"/>
                <w:sz w:val="24"/>
                <w:szCs w:val="24"/>
                <w:lang w:eastAsia="ru-RU"/>
              </w:rPr>
              <w:t>Цель</w:t>
            </w:r>
            <w:r w:rsidRPr="000D22F6">
              <w:rPr>
                <w:rFonts w:ascii="Times New Roman" w:hAnsi="Times New Roman"/>
                <w:color w:val="000000"/>
                <w:sz w:val="24"/>
                <w:szCs w:val="24"/>
                <w:lang w:eastAsia="ru-RU"/>
              </w:rPr>
              <w:t xml:space="preserve"> – данное противоречие между потребностями общества в выпускниках, готовых к инновационной самостоятельной деятельности и состоянием организации исследовательской и проектной деятельности учащихся, поддержки талантливой молодежи в образовательных учреждениях  района, может быть разрешено путем создания районного научного общества учащихся.   </w:t>
            </w:r>
          </w:p>
          <w:p w:rsidR="005E570A" w:rsidRPr="000D22F6" w:rsidRDefault="005E570A" w:rsidP="000D22F6">
            <w:pPr>
              <w:spacing w:after="0" w:line="240" w:lineRule="auto"/>
              <w:rPr>
                <w:rFonts w:ascii="Times New Roman" w:hAnsi="Times New Roman"/>
                <w:color w:val="000000"/>
                <w:sz w:val="24"/>
                <w:szCs w:val="24"/>
                <w:lang w:eastAsia="ru-RU"/>
              </w:rPr>
            </w:pPr>
          </w:p>
        </w:tc>
      </w:tr>
      <w:tr w:rsidR="005E570A" w:rsidRPr="000D22F6" w:rsidTr="00A76A39">
        <w:trPr>
          <w:trHeight w:val="556"/>
        </w:trPr>
        <w:tc>
          <w:tcPr>
            <w:tcW w:w="4785" w:type="dxa"/>
          </w:tcPr>
          <w:p w:rsidR="005E570A" w:rsidRPr="000D22F6" w:rsidRDefault="005E570A" w:rsidP="000D22F6">
            <w:pPr>
              <w:spacing w:after="0" w:line="240" w:lineRule="auto"/>
              <w:jc w:val="both"/>
              <w:rPr>
                <w:rFonts w:ascii="Times New Roman" w:hAnsi="Times New Roman"/>
                <w:color w:val="000000"/>
                <w:sz w:val="24"/>
                <w:szCs w:val="24"/>
                <w:lang w:eastAsia="ru-RU"/>
              </w:rPr>
            </w:pPr>
            <w:r w:rsidRPr="000D22F6">
              <w:rPr>
                <w:rFonts w:ascii="Times New Roman" w:hAnsi="Times New Roman"/>
                <w:b/>
                <w:color w:val="000000"/>
                <w:sz w:val="24"/>
                <w:szCs w:val="24"/>
                <w:lang w:eastAsia="ru-RU"/>
              </w:rPr>
              <w:t>Задачи</w:t>
            </w:r>
            <w:r w:rsidRPr="000D22F6">
              <w:rPr>
                <w:rFonts w:ascii="Times New Roman" w:hAnsi="Times New Roman"/>
                <w:color w:val="000000"/>
                <w:sz w:val="24"/>
                <w:szCs w:val="24"/>
                <w:lang w:eastAsia="ru-RU"/>
              </w:rPr>
              <w:t xml:space="preserve"> – создание на базе образовательных учреждений района условий  для развертывания  продуктивной исследовательской и проектной деятельности учащихся  по всем  предметным направлениям, координация взаимодействия школьных НОУ, разработка совместных проектов.  </w:t>
            </w:r>
          </w:p>
        </w:tc>
        <w:tc>
          <w:tcPr>
            <w:tcW w:w="4786" w:type="dxa"/>
          </w:tcPr>
          <w:p w:rsidR="005E570A" w:rsidRPr="000D22F6" w:rsidRDefault="005E570A" w:rsidP="000D22F6">
            <w:pPr>
              <w:spacing w:after="0" w:line="240" w:lineRule="auto"/>
              <w:jc w:val="both"/>
              <w:rPr>
                <w:rFonts w:ascii="Times New Roman" w:hAnsi="Times New Roman"/>
                <w:color w:val="000000"/>
                <w:sz w:val="24"/>
                <w:szCs w:val="24"/>
                <w:lang w:eastAsia="ru-RU"/>
              </w:rPr>
            </w:pPr>
            <w:r w:rsidRPr="000D22F6">
              <w:rPr>
                <w:rFonts w:ascii="Times New Roman" w:hAnsi="Times New Roman"/>
                <w:b/>
                <w:color w:val="000000"/>
                <w:sz w:val="24"/>
                <w:szCs w:val="24"/>
                <w:lang w:eastAsia="ru-RU"/>
              </w:rPr>
              <w:t>Методы</w:t>
            </w:r>
            <w:r w:rsidRPr="000D22F6">
              <w:rPr>
                <w:rFonts w:ascii="Times New Roman" w:hAnsi="Times New Roman"/>
                <w:color w:val="000000"/>
                <w:sz w:val="24"/>
                <w:szCs w:val="24"/>
                <w:lang w:eastAsia="ru-RU"/>
              </w:rPr>
              <w:t xml:space="preserve"> -   достичь данных целей и задач можно путем создания рабочей группы из  представителей  школ, Управления образования, РМО,  УМЦ, Центра детского творчества, родительской общественности, старшеклассников  для разработки механизма реализации   данного проекта, проведения учредительной  конференции. </w:t>
            </w:r>
          </w:p>
          <w:p w:rsidR="005E570A" w:rsidRPr="000D22F6" w:rsidRDefault="005E570A" w:rsidP="000D22F6">
            <w:pPr>
              <w:spacing w:after="0" w:line="240" w:lineRule="auto"/>
              <w:rPr>
                <w:rFonts w:ascii="Times New Roman" w:hAnsi="Times New Roman"/>
                <w:color w:val="000000"/>
                <w:sz w:val="24"/>
                <w:szCs w:val="24"/>
                <w:lang w:eastAsia="ru-RU"/>
              </w:rPr>
            </w:pPr>
          </w:p>
        </w:tc>
      </w:tr>
    </w:tbl>
    <w:p w:rsidR="00A76A39" w:rsidRDefault="00A76A39" w:rsidP="00A76A39">
      <w:pPr>
        <w:jc w:val="both"/>
        <w:rPr>
          <w:rFonts w:ascii="Times New Roman" w:hAnsi="Times New Roman"/>
          <w:b/>
          <w:bCs/>
          <w:sz w:val="28"/>
          <w:szCs w:val="28"/>
        </w:rPr>
      </w:pPr>
    </w:p>
    <w:p w:rsidR="00A76A39" w:rsidRDefault="00A76A39" w:rsidP="00A76A39">
      <w:pPr>
        <w:jc w:val="both"/>
        <w:rPr>
          <w:rFonts w:ascii="Times New Roman" w:hAnsi="Times New Roman"/>
          <w:b/>
          <w:bCs/>
          <w:sz w:val="28"/>
          <w:szCs w:val="28"/>
        </w:rPr>
      </w:pPr>
    </w:p>
    <w:p w:rsidR="00A76A39" w:rsidRPr="000D22F6" w:rsidRDefault="00A76A39" w:rsidP="00A76A39">
      <w:pPr>
        <w:jc w:val="both"/>
        <w:rPr>
          <w:rFonts w:ascii="Times New Roman" w:hAnsi="Times New Roman"/>
          <w:b/>
          <w:bCs/>
          <w:sz w:val="28"/>
          <w:szCs w:val="28"/>
        </w:rPr>
      </w:pPr>
      <w:r w:rsidRPr="000D22F6">
        <w:rPr>
          <w:rFonts w:ascii="Times New Roman" w:hAnsi="Times New Roman"/>
          <w:b/>
          <w:bCs/>
          <w:sz w:val="28"/>
          <w:szCs w:val="28"/>
        </w:rPr>
        <w:lastRenderedPageBreak/>
        <w:t>Рабочий план проекта (см. Таблицу)</w:t>
      </w:r>
    </w:p>
    <w:tbl>
      <w:tblPr>
        <w:tblStyle w:val="a4"/>
        <w:tblW w:w="0" w:type="auto"/>
        <w:tblLook w:val="01E0" w:firstRow="1" w:lastRow="1" w:firstColumn="1" w:lastColumn="1" w:noHBand="0" w:noVBand="0"/>
      </w:tblPr>
      <w:tblGrid>
        <w:gridCol w:w="471"/>
        <w:gridCol w:w="2002"/>
        <w:gridCol w:w="490"/>
        <w:gridCol w:w="491"/>
        <w:gridCol w:w="491"/>
        <w:gridCol w:w="491"/>
        <w:gridCol w:w="491"/>
        <w:gridCol w:w="484"/>
        <w:gridCol w:w="484"/>
        <w:gridCol w:w="484"/>
        <w:gridCol w:w="484"/>
        <w:gridCol w:w="484"/>
        <w:gridCol w:w="484"/>
        <w:gridCol w:w="2024"/>
      </w:tblGrid>
      <w:tr w:rsidR="00A76A39" w:rsidRPr="000D22F6" w:rsidTr="001D5A73">
        <w:tc>
          <w:tcPr>
            <w:tcW w:w="484" w:type="dxa"/>
            <w:vMerge w:val="restart"/>
          </w:tcPr>
          <w:p w:rsidR="00A76A39" w:rsidRPr="000D22F6" w:rsidRDefault="00A76A39" w:rsidP="001D5A73">
            <w:pPr>
              <w:jc w:val="both"/>
              <w:rPr>
                <w:rFonts w:eastAsia="Calibri"/>
                <w:bCs/>
                <w:sz w:val="24"/>
                <w:szCs w:val="24"/>
              </w:rPr>
            </w:pPr>
            <w:r w:rsidRPr="000D22F6">
              <w:rPr>
                <w:rFonts w:eastAsia="Calibri"/>
                <w:bCs/>
                <w:sz w:val="24"/>
                <w:szCs w:val="24"/>
              </w:rPr>
              <w:t>№</w:t>
            </w:r>
          </w:p>
        </w:tc>
        <w:tc>
          <w:tcPr>
            <w:tcW w:w="1822" w:type="dxa"/>
            <w:vMerge w:val="restart"/>
          </w:tcPr>
          <w:p w:rsidR="00A76A39" w:rsidRPr="000D22F6" w:rsidRDefault="00A76A39" w:rsidP="001D5A73">
            <w:pPr>
              <w:jc w:val="both"/>
              <w:rPr>
                <w:rFonts w:eastAsia="Calibri"/>
                <w:bCs/>
                <w:sz w:val="24"/>
                <w:szCs w:val="24"/>
              </w:rPr>
            </w:pPr>
            <w:r w:rsidRPr="000D22F6">
              <w:rPr>
                <w:rFonts w:eastAsia="Calibri"/>
                <w:bCs/>
                <w:sz w:val="24"/>
                <w:szCs w:val="24"/>
              </w:rPr>
              <w:t>мероприятия</w:t>
            </w:r>
          </w:p>
        </w:tc>
        <w:tc>
          <w:tcPr>
            <w:tcW w:w="5508" w:type="dxa"/>
            <w:gridSpan w:val="11"/>
          </w:tcPr>
          <w:p w:rsidR="00A76A39" w:rsidRPr="000D22F6" w:rsidRDefault="00A76A39" w:rsidP="001D5A73">
            <w:pPr>
              <w:jc w:val="center"/>
              <w:rPr>
                <w:rFonts w:eastAsia="Calibri"/>
                <w:bCs/>
                <w:sz w:val="24"/>
                <w:szCs w:val="24"/>
              </w:rPr>
            </w:pPr>
            <w:r w:rsidRPr="000D22F6">
              <w:rPr>
                <w:rFonts w:eastAsia="Calibri"/>
                <w:bCs/>
                <w:sz w:val="24"/>
                <w:szCs w:val="24"/>
              </w:rPr>
              <w:t>Месяцы исполнения проекта</w:t>
            </w:r>
          </w:p>
        </w:tc>
        <w:tc>
          <w:tcPr>
            <w:tcW w:w="1756" w:type="dxa"/>
            <w:vMerge w:val="restart"/>
          </w:tcPr>
          <w:p w:rsidR="00A76A39" w:rsidRPr="000D22F6" w:rsidRDefault="00A76A39" w:rsidP="001D5A73">
            <w:pPr>
              <w:jc w:val="both"/>
              <w:rPr>
                <w:rFonts w:eastAsia="Calibri"/>
                <w:bCs/>
                <w:sz w:val="24"/>
                <w:szCs w:val="24"/>
              </w:rPr>
            </w:pPr>
            <w:r w:rsidRPr="000D22F6">
              <w:rPr>
                <w:rFonts w:eastAsia="Calibri"/>
                <w:bCs/>
                <w:sz w:val="24"/>
                <w:szCs w:val="24"/>
              </w:rPr>
              <w:t>исполнители</w:t>
            </w:r>
          </w:p>
        </w:tc>
      </w:tr>
      <w:tr w:rsidR="00A76A39" w:rsidRPr="000D22F6" w:rsidTr="001D5A73">
        <w:tc>
          <w:tcPr>
            <w:tcW w:w="484" w:type="dxa"/>
            <w:vMerge/>
          </w:tcPr>
          <w:p w:rsidR="00A76A39" w:rsidRPr="000D22F6" w:rsidRDefault="00A76A39" w:rsidP="001D5A73">
            <w:pPr>
              <w:jc w:val="both"/>
              <w:rPr>
                <w:rFonts w:eastAsia="Calibri"/>
                <w:bCs/>
                <w:sz w:val="24"/>
                <w:szCs w:val="24"/>
              </w:rPr>
            </w:pPr>
          </w:p>
        </w:tc>
        <w:tc>
          <w:tcPr>
            <w:tcW w:w="1822" w:type="dxa"/>
            <w:vMerge/>
          </w:tcPr>
          <w:p w:rsidR="00A76A39" w:rsidRPr="000D22F6" w:rsidRDefault="00A76A39" w:rsidP="001D5A73">
            <w:pPr>
              <w:jc w:val="both"/>
              <w:rPr>
                <w:rFonts w:eastAsia="Calibri"/>
                <w:bCs/>
                <w:sz w:val="24"/>
                <w:szCs w:val="24"/>
              </w:rPr>
            </w:pPr>
          </w:p>
        </w:tc>
        <w:tc>
          <w:tcPr>
            <w:tcW w:w="506" w:type="dxa"/>
          </w:tcPr>
          <w:p w:rsidR="00A76A39" w:rsidRPr="000D22F6" w:rsidRDefault="00A76A39" w:rsidP="001D5A73">
            <w:pPr>
              <w:jc w:val="both"/>
              <w:rPr>
                <w:rFonts w:eastAsia="Calibri"/>
                <w:bCs/>
                <w:sz w:val="24"/>
                <w:szCs w:val="24"/>
              </w:rPr>
            </w:pPr>
            <w:r w:rsidRPr="000D22F6">
              <w:rPr>
                <w:rFonts w:eastAsia="Calibri"/>
                <w:bCs/>
                <w:sz w:val="24"/>
                <w:szCs w:val="24"/>
              </w:rPr>
              <w:t>04</w:t>
            </w:r>
          </w:p>
        </w:tc>
        <w:tc>
          <w:tcPr>
            <w:tcW w:w="506" w:type="dxa"/>
          </w:tcPr>
          <w:p w:rsidR="00A76A39" w:rsidRPr="000D22F6" w:rsidRDefault="00A76A39" w:rsidP="001D5A73">
            <w:pPr>
              <w:jc w:val="both"/>
              <w:rPr>
                <w:rFonts w:eastAsia="Calibri"/>
                <w:bCs/>
                <w:sz w:val="24"/>
                <w:szCs w:val="24"/>
              </w:rPr>
            </w:pPr>
            <w:r w:rsidRPr="000D22F6">
              <w:rPr>
                <w:rFonts w:eastAsia="Calibri"/>
                <w:bCs/>
                <w:sz w:val="24"/>
                <w:szCs w:val="24"/>
              </w:rPr>
              <w:t>05</w:t>
            </w:r>
          </w:p>
        </w:tc>
        <w:tc>
          <w:tcPr>
            <w:tcW w:w="506" w:type="dxa"/>
          </w:tcPr>
          <w:p w:rsidR="00A76A39" w:rsidRPr="000D22F6" w:rsidRDefault="00A76A39" w:rsidP="001D5A73">
            <w:pPr>
              <w:jc w:val="both"/>
              <w:rPr>
                <w:rFonts w:eastAsia="Calibri"/>
                <w:bCs/>
                <w:sz w:val="24"/>
                <w:szCs w:val="24"/>
              </w:rPr>
            </w:pPr>
            <w:r w:rsidRPr="000D22F6">
              <w:rPr>
                <w:rFonts w:eastAsia="Calibri"/>
                <w:bCs/>
                <w:sz w:val="24"/>
                <w:szCs w:val="24"/>
              </w:rPr>
              <w:t>08</w:t>
            </w:r>
          </w:p>
        </w:tc>
        <w:tc>
          <w:tcPr>
            <w:tcW w:w="507" w:type="dxa"/>
          </w:tcPr>
          <w:p w:rsidR="00A76A39" w:rsidRPr="000D22F6" w:rsidRDefault="00A76A39" w:rsidP="001D5A73">
            <w:pPr>
              <w:jc w:val="both"/>
              <w:rPr>
                <w:rFonts w:eastAsia="Calibri"/>
                <w:bCs/>
                <w:sz w:val="24"/>
                <w:szCs w:val="24"/>
              </w:rPr>
            </w:pPr>
            <w:r w:rsidRPr="000D22F6">
              <w:rPr>
                <w:rFonts w:eastAsia="Calibri"/>
                <w:bCs/>
                <w:sz w:val="24"/>
                <w:szCs w:val="24"/>
              </w:rPr>
              <w:t>09</w:t>
            </w:r>
          </w:p>
        </w:tc>
        <w:tc>
          <w:tcPr>
            <w:tcW w:w="507" w:type="dxa"/>
          </w:tcPr>
          <w:p w:rsidR="00A76A39" w:rsidRPr="000D22F6" w:rsidRDefault="00A76A39" w:rsidP="001D5A73">
            <w:pPr>
              <w:jc w:val="both"/>
              <w:rPr>
                <w:rFonts w:eastAsia="Calibri"/>
                <w:bCs/>
                <w:sz w:val="24"/>
                <w:szCs w:val="24"/>
              </w:rPr>
            </w:pPr>
            <w:r w:rsidRPr="000D22F6">
              <w:rPr>
                <w:rFonts w:eastAsia="Calibri"/>
                <w:bCs/>
                <w:sz w:val="24"/>
                <w:szCs w:val="24"/>
              </w:rPr>
              <w:t>10</w:t>
            </w:r>
          </w:p>
        </w:tc>
        <w:tc>
          <w:tcPr>
            <w:tcW w:w="496" w:type="dxa"/>
          </w:tcPr>
          <w:p w:rsidR="00A76A39" w:rsidRPr="000D22F6" w:rsidRDefault="00A76A39" w:rsidP="001D5A73">
            <w:pPr>
              <w:jc w:val="both"/>
              <w:rPr>
                <w:rFonts w:eastAsia="Calibri"/>
                <w:bCs/>
                <w:sz w:val="24"/>
                <w:szCs w:val="24"/>
              </w:rPr>
            </w:pPr>
            <w:r w:rsidRPr="000D22F6">
              <w:rPr>
                <w:rFonts w:eastAsia="Calibri"/>
                <w:bCs/>
                <w:sz w:val="24"/>
                <w:szCs w:val="24"/>
              </w:rPr>
              <w:t>11</w:t>
            </w:r>
          </w:p>
        </w:tc>
        <w:tc>
          <w:tcPr>
            <w:tcW w:w="496" w:type="dxa"/>
          </w:tcPr>
          <w:p w:rsidR="00A76A39" w:rsidRPr="000D22F6" w:rsidRDefault="00A76A39" w:rsidP="001D5A73">
            <w:pPr>
              <w:jc w:val="both"/>
              <w:rPr>
                <w:rFonts w:eastAsia="Calibri"/>
                <w:bCs/>
                <w:sz w:val="24"/>
                <w:szCs w:val="24"/>
              </w:rPr>
            </w:pPr>
            <w:r w:rsidRPr="000D22F6">
              <w:rPr>
                <w:rFonts w:eastAsia="Calibri"/>
                <w:bCs/>
                <w:sz w:val="24"/>
                <w:szCs w:val="24"/>
              </w:rPr>
              <w:t>12</w:t>
            </w:r>
          </w:p>
        </w:tc>
        <w:tc>
          <w:tcPr>
            <w:tcW w:w="496" w:type="dxa"/>
          </w:tcPr>
          <w:p w:rsidR="00A76A39" w:rsidRPr="000D22F6" w:rsidRDefault="00A76A39" w:rsidP="001D5A73">
            <w:pPr>
              <w:jc w:val="both"/>
              <w:rPr>
                <w:rFonts w:eastAsia="Calibri"/>
                <w:bCs/>
                <w:sz w:val="24"/>
                <w:szCs w:val="24"/>
              </w:rPr>
            </w:pPr>
            <w:r w:rsidRPr="000D22F6">
              <w:rPr>
                <w:rFonts w:eastAsia="Calibri"/>
                <w:bCs/>
                <w:sz w:val="24"/>
                <w:szCs w:val="24"/>
              </w:rPr>
              <w:t>01</w:t>
            </w:r>
          </w:p>
        </w:tc>
        <w:tc>
          <w:tcPr>
            <w:tcW w:w="496" w:type="dxa"/>
          </w:tcPr>
          <w:p w:rsidR="00A76A39" w:rsidRPr="000D22F6" w:rsidRDefault="00A76A39" w:rsidP="001D5A73">
            <w:pPr>
              <w:jc w:val="both"/>
              <w:rPr>
                <w:rFonts w:eastAsia="Calibri"/>
                <w:bCs/>
                <w:sz w:val="24"/>
                <w:szCs w:val="24"/>
              </w:rPr>
            </w:pPr>
            <w:r w:rsidRPr="000D22F6">
              <w:rPr>
                <w:rFonts w:eastAsia="Calibri"/>
                <w:bCs/>
                <w:sz w:val="24"/>
                <w:szCs w:val="24"/>
              </w:rPr>
              <w:t>02</w:t>
            </w:r>
          </w:p>
        </w:tc>
        <w:tc>
          <w:tcPr>
            <w:tcW w:w="496" w:type="dxa"/>
          </w:tcPr>
          <w:p w:rsidR="00A76A39" w:rsidRPr="000D22F6" w:rsidRDefault="00A76A39" w:rsidP="001D5A73">
            <w:pPr>
              <w:jc w:val="both"/>
              <w:rPr>
                <w:rFonts w:eastAsia="Calibri"/>
                <w:bCs/>
                <w:sz w:val="24"/>
                <w:szCs w:val="24"/>
              </w:rPr>
            </w:pPr>
            <w:r w:rsidRPr="000D22F6">
              <w:rPr>
                <w:rFonts w:eastAsia="Calibri"/>
                <w:bCs/>
                <w:sz w:val="24"/>
                <w:szCs w:val="24"/>
              </w:rPr>
              <w:t>03</w:t>
            </w:r>
          </w:p>
        </w:tc>
        <w:tc>
          <w:tcPr>
            <w:tcW w:w="496" w:type="dxa"/>
          </w:tcPr>
          <w:p w:rsidR="00A76A39" w:rsidRPr="000D22F6" w:rsidRDefault="00A76A39" w:rsidP="001D5A73">
            <w:pPr>
              <w:jc w:val="both"/>
              <w:rPr>
                <w:rFonts w:eastAsia="Calibri"/>
                <w:bCs/>
                <w:sz w:val="24"/>
                <w:szCs w:val="24"/>
              </w:rPr>
            </w:pPr>
            <w:r w:rsidRPr="000D22F6">
              <w:rPr>
                <w:rFonts w:eastAsia="Calibri"/>
                <w:bCs/>
                <w:sz w:val="24"/>
                <w:szCs w:val="24"/>
              </w:rPr>
              <w:t>04</w:t>
            </w:r>
          </w:p>
        </w:tc>
        <w:tc>
          <w:tcPr>
            <w:tcW w:w="1756" w:type="dxa"/>
            <w:vMerge/>
          </w:tcPr>
          <w:p w:rsidR="00A76A39" w:rsidRPr="000D22F6" w:rsidRDefault="00A76A39" w:rsidP="001D5A73">
            <w:pPr>
              <w:jc w:val="both"/>
              <w:rPr>
                <w:rFonts w:eastAsia="Calibri"/>
                <w:bCs/>
                <w:sz w:val="24"/>
                <w:szCs w:val="24"/>
              </w:rPr>
            </w:pPr>
          </w:p>
        </w:tc>
      </w:tr>
      <w:tr w:rsidR="00A76A39" w:rsidRPr="000D22F6" w:rsidTr="001D5A73">
        <w:tc>
          <w:tcPr>
            <w:tcW w:w="484" w:type="dxa"/>
          </w:tcPr>
          <w:p w:rsidR="00A76A39" w:rsidRPr="000D22F6" w:rsidRDefault="00A76A39" w:rsidP="002F7F54">
            <w:pPr>
              <w:spacing w:after="0" w:line="240" w:lineRule="auto"/>
              <w:jc w:val="both"/>
              <w:rPr>
                <w:rFonts w:eastAsia="Calibri"/>
                <w:b/>
                <w:bCs/>
                <w:sz w:val="24"/>
                <w:szCs w:val="24"/>
              </w:rPr>
            </w:pPr>
            <w:r w:rsidRPr="000D22F6">
              <w:rPr>
                <w:rFonts w:eastAsia="Calibri"/>
                <w:b/>
                <w:bCs/>
                <w:sz w:val="24"/>
                <w:szCs w:val="24"/>
              </w:rPr>
              <w:t>1</w:t>
            </w:r>
          </w:p>
        </w:tc>
        <w:tc>
          <w:tcPr>
            <w:tcW w:w="1822" w:type="dxa"/>
          </w:tcPr>
          <w:p w:rsidR="00A76A39" w:rsidRPr="000D22F6" w:rsidRDefault="00A76A39" w:rsidP="002F7F54">
            <w:pPr>
              <w:spacing w:after="0" w:line="240" w:lineRule="auto"/>
              <w:jc w:val="both"/>
              <w:rPr>
                <w:rFonts w:eastAsia="Calibri"/>
                <w:b/>
                <w:bCs/>
                <w:sz w:val="24"/>
                <w:szCs w:val="24"/>
              </w:rPr>
            </w:pPr>
            <w:r w:rsidRPr="000D22F6">
              <w:rPr>
                <w:rFonts w:eastAsia="Calibri"/>
                <w:sz w:val="24"/>
                <w:szCs w:val="24"/>
              </w:rPr>
              <w:t>Создание инициативной группы  для разработки Положения о НОУ «Старт в науку» и  плана  работы.</w:t>
            </w:r>
          </w:p>
        </w:tc>
        <w:tc>
          <w:tcPr>
            <w:tcW w:w="50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506" w:type="dxa"/>
          </w:tcPr>
          <w:p w:rsidR="00A76A39" w:rsidRPr="000D22F6" w:rsidRDefault="00A76A39" w:rsidP="002F7F54">
            <w:pPr>
              <w:spacing w:after="0" w:line="240" w:lineRule="auto"/>
              <w:jc w:val="both"/>
              <w:rPr>
                <w:rFonts w:eastAsia="Calibri"/>
                <w:b/>
                <w:bCs/>
                <w:sz w:val="24"/>
                <w:szCs w:val="24"/>
              </w:rPr>
            </w:pPr>
          </w:p>
        </w:tc>
        <w:tc>
          <w:tcPr>
            <w:tcW w:w="506" w:type="dxa"/>
          </w:tcPr>
          <w:p w:rsidR="00A76A39" w:rsidRPr="000D22F6" w:rsidRDefault="00A76A39" w:rsidP="002F7F54">
            <w:pPr>
              <w:spacing w:after="0" w:line="240" w:lineRule="auto"/>
              <w:jc w:val="both"/>
              <w:rPr>
                <w:rFonts w:eastAsia="Calibri"/>
                <w:b/>
                <w:bCs/>
                <w:sz w:val="24"/>
                <w:szCs w:val="24"/>
              </w:rPr>
            </w:pPr>
          </w:p>
        </w:tc>
        <w:tc>
          <w:tcPr>
            <w:tcW w:w="507" w:type="dxa"/>
          </w:tcPr>
          <w:p w:rsidR="00A76A39" w:rsidRPr="000D22F6" w:rsidRDefault="00A76A39" w:rsidP="002F7F54">
            <w:pPr>
              <w:spacing w:after="0" w:line="240" w:lineRule="auto"/>
              <w:jc w:val="both"/>
              <w:rPr>
                <w:rFonts w:eastAsia="Calibri"/>
                <w:b/>
                <w:bCs/>
                <w:sz w:val="24"/>
                <w:szCs w:val="24"/>
              </w:rPr>
            </w:pPr>
          </w:p>
        </w:tc>
        <w:tc>
          <w:tcPr>
            <w:tcW w:w="507"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1756" w:type="dxa"/>
          </w:tcPr>
          <w:p w:rsidR="00A76A39" w:rsidRPr="000D22F6" w:rsidRDefault="00A76A39" w:rsidP="002F7F54">
            <w:pPr>
              <w:spacing w:after="0" w:line="240" w:lineRule="auto"/>
              <w:jc w:val="both"/>
              <w:rPr>
                <w:rFonts w:eastAsia="Calibri"/>
                <w:bCs/>
                <w:sz w:val="24"/>
                <w:szCs w:val="24"/>
              </w:rPr>
            </w:pPr>
            <w:r w:rsidRPr="000D22F6">
              <w:rPr>
                <w:rFonts w:eastAsia="Calibri"/>
                <w:bCs/>
                <w:sz w:val="24"/>
                <w:szCs w:val="24"/>
              </w:rPr>
              <w:t>Инициативная группа, оргкомитет</w:t>
            </w:r>
          </w:p>
        </w:tc>
      </w:tr>
      <w:tr w:rsidR="00A76A39" w:rsidRPr="000D22F6" w:rsidTr="001D5A73">
        <w:tc>
          <w:tcPr>
            <w:tcW w:w="484" w:type="dxa"/>
          </w:tcPr>
          <w:p w:rsidR="00A76A39" w:rsidRPr="000D22F6" w:rsidRDefault="00A76A39" w:rsidP="002F7F54">
            <w:pPr>
              <w:spacing w:after="0" w:line="240" w:lineRule="auto"/>
              <w:jc w:val="both"/>
              <w:rPr>
                <w:rFonts w:eastAsia="Calibri"/>
                <w:b/>
                <w:bCs/>
                <w:sz w:val="24"/>
                <w:szCs w:val="24"/>
              </w:rPr>
            </w:pPr>
            <w:r w:rsidRPr="000D22F6">
              <w:rPr>
                <w:rFonts w:eastAsia="Calibri"/>
                <w:b/>
                <w:bCs/>
                <w:sz w:val="24"/>
                <w:szCs w:val="24"/>
              </w:rPr>
              <w:t>2</w:t>
            </w:r>
          </w:p>
        </w:tc>
        <w:tc>
          <w:tcPr>
            <w:tcW w:w="1822" w:type="dxa"/>
          </w:tcPr>
          <w:p w:rsidR="00A76A39" w:rsidRPr="000D22F6" w:rsidRDefault="00A76A39" w:rsidP="002F7F54">
            <w:pPr>
              <w:pStyle w:val="a9"/>
              <w:ind w:left="0"/>
              <w:jc w:val="both"/>
            </w:pPr>
            <w:r w:rsidRPr="000D22F6">
              <w:t xml:space="preserve">Проведение организационной конференции НОУ. </w:t>
            </w:r>
            <w:r w:rsidRPr="000D22F6">
              <w:rPr>
                <w:bCs/>
              </w:rPr>
              <w:t xml:space="preserve">Выборы  научного  совета, закрепление за секциями </w:t>
            </w:r>
            <w:proofErr w:type="spellStart"/>
            <w:r w:rsidRPr="000D22F6">
              <w:rPr>
                <w:bCs/>
              </w:rPr>
              <w:t>тьюторов</w:t>
            </w:r>
            <w:proofErr w:type="spellEnd"/>
            <w:r w:rsidRPr="000D22F6">
              <w:rPr>
                <w:bCs/>
              </w:rPr>
              <w:t xml:space="preserve">, план работы НОУ на 2015-16 учебный год  </w:t>
            </w:r>
          </w:p>
        </w:tc>
        <w:tc>
          <w:tcPr>
            <w:tcW w:w="506" w:type="dxa"/>
          </w:tcPr>
          <w:p w:rsidR="00A76A39" w:rsidRPr="000D22F6" w:rsidRDefault="00A76A39" w:rsidP="002F7F54">
            <w:pPr>
              <w:spacing w:after="0" w:line="240" w:lineRule="auto"/>
              <w:jc w:val="both"/>
              <w:rPr>
                <w:rFonts w:eastAsia="Calibri"/>
                <w:b/>
                <w:bCs/>
                <w:sz w:val="24"/>
                <w:szCs w:val="24"/>
              </w:rPr>
            </w:pPr>
          </w:p>
        </w:tc>
        <w:tc>
          <w:tcPr>
            <w:tcW w:w="50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506" w:type="dxa"/>
          </w:tcPr>
          <w:p w:rsidR="00A76A39" w:rsidRPr="000D22F6" w:rsidRDefault="00A76A39" w:rsidP="002F7F54">
            <w:pPr>
              <w:spacing w:after="0" w:line="240" w:lineRule="auto"/>
              <w:jc w:val="both"/>
              <w:rPr>
                <w:rFonts w:eastAsia="Calibri"/>
                <w:b/>
                <w:bCs/>
                <w:sz w:val="24"/>
                <w:szCs w:val="24"/>
              </w:rPr>
            </w:pPr>
          </w:p>
        </w:tc>
        <w:tc>
          <w:tcPr>
            <w:tcW w:w="507" w:type="dxa"/>
          </w:tcPr>
          <w:p w:rsidR="00A76A39" w:rsidRPr="000D22F6" w:rsidRDefault="00A76A39" w:rsidP="002F7F54">
            <w:pPr>
              <w:spacing w:after="0" w:line="240" w:lineRule="auto"/>
              <w:jc w:val="both"/>
              <w:rPr>
                <w:rFonts w:eastAsia="Calibri"/>
                <w:b/>
                <w:bCs/>
                <w:sz w:val="24"/>
                <w:szCs w:val="24"/>
              </w:rPr>
            </w:pPr>
          </w:p>
        </w:tc>
        <w:tc>
          <w:tcPr>
            <w:tcW w:w="507"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1756" w:type="dxa"/>
          </w:tcPr>
          <w:p w:rsidR="00A76A39" w:rsidRPr="000D22F6" w:rsidRDefault="00A76A39" w:rsidP="002F7F54">
            <w:pPr>
              <w:spacing w:after="0" w:line="240" w:lineRule="auto"/>
              <w:jc w:val="both"/>
              <w:rPr>
                <w:rFonts w:eastAsia="Calibri"/>
                <w:bCs/>
                <w:sz w:val="24"/>
                <w:szCs w:val="24"/>
              </w:rPr>
            </w:pPr>
            <w:r w:rsidRPr="000D22F6">
              <w:rPr>
                <w:rFonts w:eastAsia="Calibri"/>
                <w:bCs/>
                <w:sz w:val="24"/>
                <w:szCs w:val="24"/>
              </w:rPr>
              <w:t>оргкомитет</w:t>
            </w:r>
          </w:p>
        </w:tc>
      </w:tr>
      <w:tr w:rsidR="00A76A39" w:rsidRPr="000D22F6" w:rsidTr="001D5A73">
        <w:tc>
          <w:tcPr>
            <w:tcW w:w="484" w:type="dxa"/>
          </w:tcPr>
          <w:p w:rsidR="00A76A39" w:rsidRPr="000D22F6" w:rsidRDefault="00A76A39" w:rsidP="002F7F54">
            <w:pPr>
              <w:spacing w:after="0" w:line="240" w:lineRule="auto"/>
              <w:jc w:val="both"/>
              <w:rPr>
                <w:rFonts w:eastAsia="Calibri"/>
                <w:b/>
                <w:bCs/>
                <w:sz w:val="24"/>
                <w:szCs w:val="24"/>
              </w:rPr>
            </w:pPr>
            <w:r w:rsidRPr="000D22F6">
              <w:rPr>
                <w:rFonts w:eastAsia="Calibri"/>
                <w:b/>
                <w:bCs/>
                <w:sz w:val="24"/>
                <w:szCs w:val="24"/>
              </w:rPr>
              <w:t>3</w:t>
            </w:r>
          </w:p>
        </w:tc>
        <w:tc>
          <w:tcPr>
            <w:tcW w:w="1822" w:type="dxa"/>
          </w:tcPr>
          <w:p w:rsidR="00A76A39" w:rsidRPr="000D22F6" w:rsidRDefault="00A76A39" w:rsidP="002F7F54">
            <w:pPr>
              <w:pStyle w:val="a9"/>
              <w:ind w:left="0"/>
              <w:jc w:val="both"/>
            </w:pPr>
            <w:r w:rsidRPr="000D22F6">
              <w:t>Определение базовых школ для проведения в течение учебного года занятий секций НОУ, деловых игр, тренингов, конференций, профильных лагерей.</w:t>
            </w:r>
          </w:p>
        </w:tc>
        <w:tc>
          <w:tcPr>
            <w:tcW w:w="506" w:type="dxa"/>
          </w:tcPr>
          <w:p w:rsidR="00A76A39" w:rsidRPr="000D22F6" w:rsidRDefault="00A76A39" w:rsidP="002F7F54">
            <w:pPr>
              <w:spacing w:after="0" w:line="240" w:lineRule="auto"/>
              <w:jc w:val="both"/>
              <w:rPr>
                <w:rFonts w:eastAsia="Calibri"/>
                <w:b/>
                <w:bCs/>
                <w:sz w:val="24"/>
                <w:szCs w:val="24"/>
              </w:rPr>
            </w:pPr>
          </w:p>
        </w:tc>
        <w:tc>
          <w:tcPr>
            <w:tcW w:w="506" w:type="dxa"/>
          </w:tcPr>
          <w:p w:rsidR="00A76A39" w:rsidRPr="000D22F6" w:rsidRDefault="00A76A39" w:rsidP="002F7F54">
            <w:pPr>
              <w:spacing w:after="0" w:line="240" w:lineRule="auto"/>
              <w:jc w:val="both"/>
              <w:rPr>
                <w:rFonts w:eastAsia="Calibri"/>
                <w:b/>
                <w:bCs/>
                <w:sz w:val="24"/>
                <w:szCs w:val="24"/>
              </w:rPr>
            </w:pPr>
          </w:p>
        </w:tc>
        <w:tc>
          <w:tcPr>
            <w:tcW w:w="50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507" w:type="dxa"/>
          </w:tcPr>
          <w:p w:rsidR="00A76A39" w:rsidRPr="000D22F6" w:rsidRDefault="00A76A39" w:rsidP="002F7F54">
            <w:pPr>
              <w:spacing w:after="0" w:line="240" w:lineRule="auto"/>
              <w:jc w:val="both"/>
              <w:rPr>
                <w:rFonts w:eastAsia="Calibri"/>
                <w:b/>
                <w:bCs/>
                <w:sz w:val="24"/>
                <w:szCs w:val="24"/>
              </w:rPr>
            </w:pPr>
          </w:p>
        </w:tc>
        <w:tc>
          <w:tcPr>
            <w:tcW w:w="507"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1756" w:type="dxa"/>
          </w:tcPr>
          <w:p w:rsidR="00A76A39" w:rsidRPr="000D22F6" w:rsidRDefault="00A76A39" w:rsidP="002F7F54">
            <w:pPr>
              <w:spacing w:after="0" w:line="240" w:lineRule="auto"/>
              <w:jc w:val="both"/>
              <w:rPr>
                <w:rFonts w:eastAsia="Calibri"/>
                <w:bCs/>
                <w:sz w:val="24"/>
                <w:szCs w:val="24"/>
              </w:rPr>
            </w:pPr>
            <w:r w:rsidRPr="000D22F6">
              <w:rPr>
                <w:rFonts w:eastAsia="Calibri"/>
                <w:bCs/>
                <w:sz w:val="24"/>
                <w:szCs w:val="24"/>
              </w:rPr>
              <w:t>Организационная конференция</w:t>
            </w:r>
          </w:p>
        </w:tc>
      </w:tr>
      <w:tr w:rsidR="00A76A39" w:rsidRPr="000D22F6" w:rsidTr="001D5A73">
        <w:tc>
          <w:tcPr>
            <w:tcW w:w="484" w:type="dxa"/>
          </w:tcPr>
          <w:p w:rsidR="00A76A39" w:rsidRPr="000D22F6" w:rsidRDefault="00A76A39" w:rsidP="002F7F54">
            <w:pPr>
              <w:spacing w:after="0" w:line="240" w:lineRule="auto"/>
              <w:jc w:val="both"/>
              <w:rPr>
                <w:rFonts w:eastAsia="Calibri"/>
                <w:b/>
                <w:bCs/>
                <w:sz w:val="24"/>
                <w:szCs w:val="24"/>
              </w:rPr>
            </w:pPr>
            <w:r w:rsidRPr="000D22F6">
              <w:rPr>
                <w:rFonts w:eastAsia="Calibri"/>
                <w:b/>
                <w:bCs/>
                <w:sz w:val="24"/>
                <w:szCs w:val="24"/>
              </w:rPr>
              <w:t>3</w:t>
            </w:r>
          </w:p>
        </w:tc>
        <w:tc>
          <w:tcPr>
            <w:tcW w:w="1822" w:type="dxa"/>
          </w:tcPr>
          <w:p w:rsidR="00A76A39" w:rsidRPr="000D22F6" w:rsidRDefault="00A76A39" w:rsidP="002F7F54">
            <w:pPr>
              <w:spacing w:after="0" w:line="240" w:lineRule="auto"/>
              <w:jc w:val="both"/>
              <w:rPr>
                <w:rFonts w:eastAsia="Calibri"/>
                <w:sz w:val="24"/>
                <w:szCs w:val="24"/>
              </w:rPr>
            </w:pPr>
            <w:r w:rsidRPr="000D22F6">
              <w:rPr>
                <w:rFonts w:eastAsia="Calibri"/>
                <w:sz w:val="24"/>
                <w:szCs w:val="24"/>
              </w:rPr>
              <w:t>Начало деятельности НОУ по плану</w:t>
            </w:r>
          </w:p>
        </w:tc>
        <w:tc>
          <w:tcPr>
            <w:tcW w:w="506" w:type="dxa"/>
          </w:tcPr>
          <w:p w:rsidR="00A76A39" w:rsidRPr="000D22F6" w:rsidRDefault="00A76A39" w:rsidP="002F7F54">
            <w:pPr>
              <w:spacing w:after="0" w:line="240" w:lineRule="auto"/>
              <w:jc w:val="both"/>
              <w:rPr>
                <w:rFonts w:eastAsia="Calibri"/>
                <w:b/>
                <w:bCs/>
                <w:sz w:val="24"/>
                <w:szCs w:val="24"/>
              </w:rPr>
            </w:pPr>
          </w:p>
        </w:tc>
        <w:tc>
          <w:tcPr>
            <w:tcW w:w="506" w:type="dxa"/>
          </w:tcPr>
          <w:p w:rsidR="00A76A39" w:rsidRPr="000D22F6" w:rsidRDefault="00A76A39" w:rsidP="002F7F54">
            <w:pPr>
              <w:spacing w:after="0" w:line="240" w:lineRule="auto"/>
              <w:jc w:val="both"/>
              <w:rPr>
                <w:rFonts w:eastAsia="Calibri"/>
                <w:b/>
                <w:bCs/>
                <w:sz w:val="24"/>
                <w:szCs w:val="24"/>
              </w:rPr>
            </w:pPr>
          </w:p>
        </w:tc>
        <w:tc>
          <w:tcPr>
            <w:tcW w:w="506" w:type="dxa"/>
          </w:tcPr>
          <w:p w:rsidR="00A76A39" w:rsidRPr="000D22F6" w:rsidRDefault="00A76A39" w:rsidP="002F7F54">
            <w:pPr>
              <w:spacing w:after="0" w:line="240" w:lineRule="auto"/>
              <w:jc w:val="both"/>
              <w:rPr>
                <w:rFonts w:eastAsia="Calibri"/>
                <w:b/>
                <w:bCs/>
                <w:sz w:val="24"/>
                <w:szCs w:val="24"/>
              </w:rPr>
            </w:pPr>
          </w:p>
        </w:tc>
        <w:tc>
          <w:tcPr>
            <w:tcW w:w="507"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507"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1756" w:type="dxa"/>
          </w:tcPr>
          <w:p w:rsidR="00A76A39" w:rsidRPr="000D22F6" w:rsidRDefault="00A76A39" w:rsidP="002F7F54">
            <w:pPr>
              <w:spacing w:after="0" w:line="240" w:lineRule="auto"/>
              <w:jc w:val="both"/>
              <w:rPr>
                <w:rFonts w:eastAsia="Calibri"/>
                <w:bCs/>
                <w:sz w:val="24"/>
                <w:szCs w:val="24"/>
              </w:rPr>
            </w:pPr>
            <w:r w:rsidRPr="000D22F6">
              <w:rPr>
                <w:rFonts w:eastAsia="Calibri"/>
                <w:bCs/>
                <w:sz w:val="24"/>
                <w:szCs w:val="24"/>
              </w:rPr>
              <w:t>Руководители секций НОУ</w:t>
            </w:r>
          </w:p>
        </w:tc>
      </w:tr>
      <w:tr w:rsidR="00A76A39" w:rsidRPr="000D22F6" w:rsidTr="001D5A73">
        <w:tc>
          <w:tcPr>
            <w:tcW w:w="484" w:type="dxa"/>
          </w:tcPr>
          <w:p w:rsidR="00A76A39" w:rsidRPr="000D22F6" w:rsidRDefault="00A76A39" w:rsidP="002F7F54">
            <w:pPr>
              <w:spacing w:after="0" w:line="240" w:lineRule="auto"/>
              <w:jc w:val="both"/>
              <w:rPr>
                <w:rFonts w:eastAsia="Calibri"/>
                <w:b/>
                <w:bCs/>
                <w:sz w:val="24"/>
                <w:szCs w:val="24"/>
              </w:rPr>
            </w:pPr>
            <w:r w:rsidRPr="000D22F6">
              <w:rPr>
                <w:rFonts w:eastAsia="Calibri"/>
                <w:b/>
                <w:bCs/>
                <w:sz w:val="24"/>
                <w:szCs w:val="24"/>
              </w:rPr>
              <w:t>4</w:t>
            </w:r>
          </w:p>
        </w:tc>
        <w:tc>
          <w:tcPr>
            <w:tcW w:w="1822" w:type="dxa"/>
          </w:tcPr>
          <w:p w:rsidR="00A76A39" w:rsidRPr="000D22F6" w:rsidRDefault="00A76A39" w:rsidP="002F7F54">
            <w:pPr>
              <w:spacing w:after="0" w:line="240" w:lineRule="auto"/>
              <w:jc w:val="both"/>
              <w:rPr>
                <w:rFonts w:eastAsia="Calibri"/>
                <w:sz w:val="24"/>
                <w:szCs w:val="24"/>
              </w:rPr>
            </w:pPr>
            <w:r w:rsidRPr="000D22F6">
              <w:rPr>
                <w:rFonts w:eastAsia="Calibri"/>
                <w:sz w:val="24"/>
                <w:szCs w:val="24"/>
              </w:rPr>
              <w:t>Проведение  олимпиад   по предметам (школьный этап)</w:t>
            </w:r>
          </w:p>
        </w:tc>
        <w:tc>
          <w:tcPr>
            <w:tcW w:w="506" w:type="dxa"/>
          </w:tcPr>
          <w:p w:rsidR="00A76A39" w:rsidRPr="000D22F6" w:rsidRDefault="00A76A39" w:rsidP="002F7F54">
            <w:pPr>
              <w:spacing w:after="0" w:line="240" w:lineRule="auto"/>
              <w:jc w:val="both"/>
              <w:rPr>
                <w:rFonts w:eastAsia="Calibri"/>
                <w:b/>
                <w:bCs/>
                <w:sz w:val="24"/>
                <w:szCs w:val="24"/>
              </w:rPr>
            </w:pPr>
          </w:p>
        </w:tc>
        <w:tc>
          <w:tcPr>
            <w:tcW w:w="506" w:type="dxa"/>
          </w:tcPr>
          <w:p w:rsidR="00A76A39" w:rsidRPr="000D22F6" w:rsidRDefault="00A76A39" w:rsidP="002F7F54">
            <w:pPr>
              <w:spacing w:after="0" w:line="240" w:lineRule="auto"/>
              <w:jc w:val="both"/>
              <w:rPr>
                <w:rFonts w:eastAsia="Calibri"/>
                <w:b/>
                <w:bCs/>
                <w:sz w:val="24"/>
                <w:szCs w:val="24"/>
              </w:rPr>
            </w:pPr>
          </w:p>
        </w:tc>
        <w:tc>
          <w:tcPr>
            <w:tcW w:w="506" w:type="dxa"/>
          </w:tcPr>
          <w:p w:rsidR="00A76A39" w:rsidRPr="000D22F6" w:rsidRDefault="00A76A39" w:rsidP="002F7F54">
            <w:pPr>
              <w:spacing w:after="0" w:line="240" w:lineRule="auto"/>
              <w:jc w:val="both"/>
              <w:rPr>
                <w:rFonts w:eastAsia="Calibri"/>
                <w:b/>
                <w:bCs/>
                <w:sz w:val="24"/>
                <w:szCs w:val="24"/>
              </w:rPr>
            </w:pPr>
          </w:p>
        </w:tc>
        <w:tc>
          <w:tcPr>
            <w:tcW w:w="507" w:type="dxa"/>
          </w:tcPr>
          <w:p w:rsidR="00A76A39" w:rsidRPr="000D22F6" w:rsidRDefault="00A76A39" w:rsidP="002F7F54">
            <w:pPr>
              <w:spacing w:after="0" w:line="240" w:lineRule="auto"/>
              <w:jc w:val="both"/>
              <w:rPr>
                <w:rFonts w:eastAsia="Calibri"/>
                <w:b/>
                <w:bCs/>
                <w:sz w:val="24"/>
                <w:szCs w:val="24"/>
              </w:rPr>
            </w:pPr>
          </w:p>
        </w:tc>
        <w:tc>
          <w:tcPr>
            <w:tcW w:w="507"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1756" w:type="dxa"/>
          </w:tcPr>
          <w:p w:rsidR="00A76A39" w:rsidRPr="000D22F6" w:rsidRDefault="00A76A39" w:rsidP="002F7F54">
            <w:pPr>
              <w:spacing w:after="0" w:line="240" w:lineRule="auto"/>
              <w:jc w:val="both"/>
              <w:rPr>
                <w:rFonts w:eastAsia="Calibri"/>
                <w:bCs/>
                <w:sz w:val="24"/>
                <w:szCs w:val="24"/>
              </w:rPr>
            </w:pPr>
            <w:r w:rsidRPr="000D22F6">
              <w:rPr>
                <w:rFonts w:eastAsia="Calibri"/>
                <w:bCs/>
                <w:sz w:val="24"/>
                <w:szCs w:val="24"/>
              </w:rPr>
              <w:t>Замы по УВР</w:t>
            </w:r>
          </w:p>
        </w:tc>
      </w:tr>
      <w:tr w:rsidR="00A76A39" w:rsidRPr="000D22F6" w:rsidTr="001D5A73">
        <w:tc>
          <w:tcPr>
            <w:tcW w:w="484" w:type="dxa"/>
          </w:tcPr>
          <w:p w:rsidR="00A76A39" w:rsidRPr="000D22F6" w:rsidRDefault="00A76A39" w:rsidP="002F7F54">
            <w:pPr>
              <w:spacing w:after="0" w:line="240" w:lineRule="auto"/>
              <w:jc w:val="both"/>
              <w:rPr>
                <w:rFonts w:eastAsia="Calibri"/>
                <w:b/>
                <w:bCs/>
                <w:sz w:val="24"/>
                <w:szCs w:val="24"/>
              </w:rPr>
            </w:pPr>
            <w:r w:rsidRPr="000D22F6">
              <w:rPr>
                <w:rFonts w:eastAsia="Calibri"/>
                <w:b/>
                <w:bCs/>
                <w:sz w:val="24"/>
                <w:szCs w:val="24"/>
              </w:rPr>
              <w:t>5</w:t>
            </w:r>
          </w:p>
        </w:tc>
        <w:tc>
          <w:tcPr>
            <w:tcW w:w="1822" w:type="dxa"/>
          </w:tcPr>
          <w:p w:rsidR="00A76A39" w:rsidRPr="000D22F6" w:rsidRDefault="00A76A39" w:rsidP="002F7F54">
            <w:pPr>
              <w:spacing w:after="0" w:line="240" w:lineRule="auto"/>
              <w:jc w:val="both"/>
              <w:rPr>
                <w:rFonts w:eastAsia="Calibri"/>
                <w:sz w:val="24"/>
                <w:szCs w:val="24"/>
              </w:rPr>
            </w:pPr>
            <w:r w:rsidRPr="000D22F6">
              <w:rPr>
                <w:rFonts w:eastAsia="Calibri"/>
                <w:sz w:val="24"/>
                <w:szCs w:val="24"/>
              </w:rPr>
              <w:t xml:space="preserve">Проведение тренингов и профильных лагерей на базах школ </w:t>
            </w:r>
          </w:p>
        </w:tc>
        <w:tc>
          <w:tcPr>
            <w:tcW w:w="506" w:type="dxa"/>
          </w:tcPr>
          <w:p w:rsidR="00A76A39" w:rsidRPr="000D22F6" w:rsidRDefault="00A76A39" w:rsidP="002F7F54">
            <w:pPr>
              <w:spacing w:after="0" w:line="240" w:lineRule="auto"/>
              <w:jc w:val="both"/>
              <w:rPr>
                <w:rFonts w:eastAsia="Calibri"/>
                <w:b/>
                <w:bCs/>
                <w:sz w:val="24"/>
                <w:szCs w:val="24"/>
              </w:rPr>
            </w:pPr>
          </w:p>
        </w:tc>
        <w:tc>
          <w:tcPr>
            <w:tcW w:w="506" w:type="dxa"/>
          </w:tcPr>
          <w:p w:rsidR="00A76A39" w:rsidRPr="000D22F6" w:rsidRDefault="00A76A39" w:rsidP="002F7F54">
            <w:pPr>
              <w:spacing w:after="0" w:line="240" w:lineRule="auto"/>
              <w:jc w:val="both"/>
              <w:rPr>
                <w:rFonts w:eastAsia="Calibri"/>
                <w:b/>
                <w:bCs/>
                <w:sz w:val="24"/>
                <w:szCs w:val="24"/>
              </w:rPr>
            </w:pPr>
          </w:p>
        </w:tc>
        <w:tc>
          <w:tcPr>
            <w:tcW w:w="506" w:type="dxa"/>
          </w:tcPr>
          <w:p w:rsidR="00A76A39" w:rsidRPr="000D22F6" w:rsidRDefault="00A76A39" w:rsidP="002F7F54">
            <w:pPr>
              <w:spacing w:after="0" w:line="240" w:lineRule="auto"/>
              <w:jc w:val="both"/>
              <w:rPr>
                <w:rFonts w:eastAsia="Calibri"/>
                <w:b/>
                <w:bCs/>
                <w:sz w:val="24"/>
                <w:szCs w:val="24"/>
              </w:rPr>
            </w:pPr>
          </w:p>
        </w:tc>
        <w:tc>
          <w:tcPr>
            <w:tcW w:w="507" w:type="dxa"/>
          </w:tcPr>
          <w:p w:rsidR="00A76A39" w:rsidRPr="000D22F6" w:rsidRDefault="00A76A39" w:rsidP="002F7F54">
            <w:pPr>
              <w:spacing w:after="0" w:line="240" w:lineRule="auto"/>
              <w:jc w:val="both"/>
              <w:rPr>
                <w:rFonts w:eastAsia="Calibri"/>
                <w:b/>
                <w:bCs/>
                <w:sz w:val="24"/>
                <w:szCs w:val="24"/>
              </w:rPr>
            </w:pPr>
          </w:p>
        </w:tc>
        <w:tc>
          <w:tcPr>
            <w:tcW w:w="507" w:type="dxa"/>
          </w:tcPr>
          <w:p w:rsidR="00A76A39" w:rsidRPr="000D22F6" w:rsidRDefault="00A76A39" w:rsidP="002F7F54">
            <w:pPr>
              <w:spacing w:after="0" w:line="240" w:lineRule="auto"/>
              <w:jc w:val="both"/>
              <w:rPr>
                <w:rFonts w:eastAsia="Calibri"/>
                <w:b/>
                <w:bCs/>
                <w:sz w:val="24"/>
                <w:szCs w:val="24"/>
              </w:rPr>
            </w:pPr>
          </w:p>
        </w:tc>
        <w:tc>
          <w:tcPr>
            <w:tcW w:w="49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1756" w:type="dxa"/>
          </w:tcPr>
          <w:p w:rsidR="00A76A39" w:rsidRPr="000D22F6" w:rsidRDefault="00A76A39" w:rsidP="002F7F54">
            <w:pPr>
              <w:spacing w:after="0" w:line="240" w:lineRule="auto"/>
              <w:jc w:val="both"/>
              <w:rPr>
                <w:rFonts w:eastAsia="Calibri"/>
                <w:bCs/>
                <w:sz w:val="24"/>
                <w:szCs w:val="24"/>
              </w:rPr>
            </w:pPr>
            <w:r w:rsidRPr="000D22F6">
              <w:rPr>
                <w:rFonts w:eastAsia="Calibri"/>
                <w:bCs/>
                <w:sz w:val="24"/>
                <w:szCs w:val="24"/>
              </w:rPr>
              <w:t>оргкомитет</w:t>
            </w:r>
          </w:p>
        </w:tc>
      </w:tr>
      <w:tr w:rsidR="00A76A39" w:rsidRPr="000D22F6" w:rsidTr="001D5A73">
        <w:tc>
          <w:tcPr>
            <w:tcW w:w="484" w:type="dxa"/>
          </w:tcPr>
          <w:p w:rsidR="00A76A39" w:rsidRPr="000D22F6" w:rsidRDefault="00A76A39" w:rsidP="002F7F54">
            <w:pPr>
              <w:spacing w:after="0" w:line="240" w:lineRule="auto"/>
              <w:jc w:val="both"/>
              <w:rPr>
                <w:rFonts w:eastAsia="Calibri"/>
                <w:b/>
                <w:bCs/>
                <w:sz w:val="24"/>
                <w:szCs w:val="24"/>
              </w:rPr>
            </w:pPr>
            <w:r w:rsidRPr="000D22F6">
              <w:rPr>
                <w:rFonts w:eastAsia="Calibri"/>
                <w:b/>
                <w:bCs/>
                <w:sz w:val="24"/>
                <w:szCs w:val="24"/>
              </w:rPr>
              <w:t>6</w:t>
            </w:r>
          </w:p>
        </w:tc>
        <w:tc>
          <w:tcPr>
            <w:tcW w:w="1822" w:type="dxa"/>
          </w:tcPr>
          <w:p w:rsidR="00A76A39" w:rsidRPr="000D22F6" w:rsidRDefault="00A76A39" w:rsidP="002F7F54">
            <w:pPr>
              <w:spacing w:after="0" w:line="240" w:lineRule="auto"/>
              <w:jc w:val="both"/>
              <w:rPr>
                <w:rFonts w:eastAsia="Calibri"/>
                <w:sz w:val="24"/>
                <w:szCs w:val="24"/>
              </w:rPr>
            </w:pPr>
            <w:r w:rsidRPr="000D22F6">
              <w:rPr>
                <w:rFonts w:eastAsia="Calibri"/>
                <w:sz w:val="24"/>
                <w:szCs w:val="24"/>
              </w:rPr>
              <w:t>Проведение конференций по предметам</w:t>
            </w:r>
          </w:p>
        </w:tc>
        <w:tc>
          <w:tcPr>
            <w:tcW w:w="506" w:type="dxa"/>
          </w:tcPr>
          <w:p w:rsidR="00A76A39" w:rsidRPr="000D22F6" w:rsidRDefault="00A76A39" w:rsidP="002F7F54">
            <w:pPr>
              <w:spacing w:after="0" w:line="240" w:lineRule="auto"/>
              <w:jc w:val="both"/>
              <w:rPr>
                <w:rFonts w:eastAsia="Calibri"/>
                <w:b/>
                <w:bCs/>
                <w:sz w:val="24"/>
                <w:szCs w:val="24"/>
              </w:rPr>
            </w:pPr>
          </w:p>
        </w:tc>
        <w:tc>
          <w:tcPr>
            <w:tcW w:w="506" w:type="dxa"/>
          </w:tcPr>
          <w:p w:rsidR="00A76A39" w:rsidRPr="000D22F6" w:rsidRDefault="00A76A39" w:rsidP="002F7F54">
            <w:pPr>
              <w:spacing w:after="0" w:line="240" w:lineRule="auto"/>
              <w:jc w:val="both"/>
              <w:rPr>
                <w:rFonts w:eastAsia="Calibri"/>
                <w:b/>
                <w:bCs/>
                <w:sz w:val="24"/>
                <w:szCs w:val="24"/>
              </w:rPr>
            </w:pPr>
          </w:p>
        </w:tc>
        <w:tc>
          <w:tcPr>
            <w:tcW w:w="506" w:type="dxa"/>
          </w:tcPr>
          <w:p w:rsidR="00A76A39" w:rsidRPr="000D22F6" w:rsidRDefault="00A76A39" w:rsidP="002F7F54">
            <w:pPr>
              <w:spacing w:after="0" w:line="240" w:lineRule="auto"/>
              <w:jc w:val="both"/>
              <w:rPr>
                <w:rFonts w:eastAsia="Calibri"/>
                <w:b/>
                <w:bCs/>
                <w:sz w:val="24"/>
                <w:szCs w:val="24"/>
              </w:rPr>
            </w:pPr>
          </w:p>
        </w:tc>
        <w:tc>
          <w:tcPr>
            <w:tcW w:w="507" w:type="dxa"/>
          </w:tcPr>
          <w:p w:rsidR="00A76A39" w:rsidRPr="000D22F6" w:rsidRDefault="00A76A39" w:rsidP="002F7F54">
            <w:pPr>
              <w:spacing w:after="0" w:line="240" w:lineRule="auto"/>
              <w:jc w:val="both"/>
              <w:rPr>
                <w:rFonts w:eastAsia="Calibri"/>
                <w:b/>
                <w:bCs/>
                <w:sz w:val="24"/>
                <w:szCs w:val="24"/>
              </w:rPr>
            </w:pPr>
          </w:p>
        </w:tc>
        <w:tc>
          <w:tcPr>
            <w:tcW w:w="507"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49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49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1756" w:type="dxa"/>
          </w:tcPr>
          <w:p w:rsidR="00A76A39" w:rsidRPr="000D22F6" w:rsidRDefault="00A76A39" w:rsidP="002F7F54">
            <w:pPr>
              <w:spacing w:after="0" w:line="240" w:lineRule="auto"/>
              <w:jc w:val="both"/>
              <w:rPr>
                <w:rFonts w:eastAsia="Calibri"/>
                <w:b/>
                <w:bCs/>
                <w:sz w:val="24"/>
                <w:szCs w:val="24"/>
              </w:rPr>
            </w:pPr>
            <w:r w:rsidRPr="000D22F6">
              <w:rPr>
                <w:rFonts w:eastAsia="Calibri"/>
                <w:bCs/>
                <w:sz w:val="24"/>
                <w:szCs w:val="24"/>
              </w:rPr>
              <w:t>оргкомитет</w:t>
            </w:r>
          </w:p>
        </w:tc>
      </w:tr>
      <w:tr w:rsidR="00A76A39" w:rsidRPr="000D22F6" w:rsidTr="001D5A73">
        <w:tc>
          <w:tcPr>
            <w:tcW w:w="484" w:type="dxa"/>
          </w:tcPr>
          <w:p w:rsidR="00A76A39" w:rsidRPr="000D22F6" w:rsidRDefault="00A76A39" w:rsidP="002F7F54">
            <w:pPr>
              <w:spacing w:after="0" w:line="240" w:lineRule="auto"/>
              <w:jc w:val="both"/>
              <w:rPr>
                <w:rFonts w:eastAsia="Calibri"/>
                <w:b/>
                <w:bCs/>
                <w:sz w:val="24"/>
                <w:szCs w:val="24"/>
              </w:rPr>
            </w:pPr>
            <w:r w:rsidRPr="000D22F6">
              <w:rPr>
                <w:rFonts w:eastAsia="Calibri"/>
                <w:b/>
                <w:bCs/>
                <w:sz w:val="24"/>
                <w:szCs w:val="24"/>
              </w:rPr>
              <w:t>7</w:t>
            </w:r>
          </w:p>
        </w:tc>
        <w:tc>
          <w:tcPr>
            <w:tcW w:w="1822" w:type="dxa"/>
          </w:tcPr>
          <w:p w:rsidR="00A76A39" w:rsidRPr="000D22F6" w:rsidRDefault="00A76A39" w:rsidP="002F7F54">
            <w:pPr>
              <w:spacing w:after="0" w:line="240" w:lineRule="auto"/>
              <w:jc w:val="both"/>
              <w:rPr>
                <w:rFonts w:eastAsia="Calibri"/>
                <w:bCs/>
                <w:sz w:val="24"/>
                <w:szCs w:val="24"/>
              </w:rPr>
            </w:pPr>
            <w:r w:rsidRPr="000D22F6">
              <w:rPr>
                <w:rFonts w:eastAsia="Calibri"/>
                <w:bCs/>
                <w:sz w:val="24"/>
                <w:szCs w:val="24"/>
              </w:rPr>
              <w:t xml:space="preserve">Подведение итогов работы </w:t>
            </w:r>
            <w:r w:rsidRPr="000D22F6">
              <w:rPr>
                <w:rFonts w:eastAsia="Calibri"/>
                <w:bCs/>
                <w:sz w:val="24"/>
                <w:szCs w:val="24"/>
              </w:rPr>
              <w:lastRenderedPageBreak/>
              <w:t>НОУ</w:t>
            </w:r>
          </w:p>
        </w:tc>
        <w:tc>
          <w:tcPr>
            <w:tcW w:w="506" w:type="dxa"/>
          </w:tcPr>
          <w:p w:rsidR="00A76A39" w:rsidRPr="000D22F6" w:rsidRDefault="00A76A39" w:rsidP="002F7F54">
            <w:pPr>
              <w:spacing w:after="0" w:line="240" w:lineRule="auto"/>
              <w:jc w:val="both"/>
              <w:rPr>
                <w:rFonts w:eastAsia="Calibri"/>
                <w:b/>
                <w:bCs/>
                <w:sz w:val="24"/>
                <w:szCs w:val="24"/>
              </w:rPr>
            </w:pPr>
          </w:p>
        </w:tc>
        <w:tc>
          <w:tcPr>
            <w:tcW w:w="506" w:type="dxa"/>
          </w:tcPr>
          <w:p w:rsidR="00A76A39" w:rsidRPr="000D22F6" w:rsidRDefault="00A76A39" w:rsidP="002F7F54">
            <w:pPr>
              <w:spacing w:after="0" w:line="240" w:lineRule="auto"/>
              <w:jc w:val="both"/>
              <w:rPr>
                <w:rFonts w:eastAsia="Calibri"/>
                <w:b/>
                <w:bCs/>
                <w:sz w:val="24"/>
                <w:szCs w:val="24"/>
              </w:rPr>
            </w:pPr>
          </w:p>
        </w:tc>
        <w:tc>
          <w:tcPr>
            <w:tcW w:w="506" w:type="dxa"/>
          </w:tcPr>
          <w:p w:rsidR="00A76A39" w:rsidRPr="000D22F6" w:rsidRDefault="00A76A39" w:rsidP="002F7F54">
            <w:pPr>
              <w:spacing w:after="0" w:line="240" w:lineRule="auto"/>
              <w:jc w:val="both"/>
              <w:rPr>
                <w:rFonts w:eastAsia="Calibri"/>
                <w:b/>
                <w:bCs/>
                <w:sz w:val="24"/>
                <w:szCs w:val="24"/>
              </w:rPr>
            </w:pPr>
          </w:p>
        </w:tc>
        <w:tc>
          <w:tcPr>
            <w:tcW w:w="507" w:type="dxa"/>
          </w:tcPr>
          <w:p w:rsidR="00A76A39" w:rsidRPr="000D22F6" w:rsidRDefault="00A76A39" w:rsidP="002F7F54">
            <w:pPr>
              <w:spacing w:after="0" w:line="240" w:lineRule="auto"/>
              <w:jc w:val="both"/>
              <w:rPr>
                <w:rFonts w:eastAsia="Calibri"/>
                <w:b/>
                <w:bCs/>
                <w:sz w:val="24"/>
                <w:szCs w:val="24"/>
              </w:rPr>
            </w:pPr>
          </w:p>
        </w:tc>
        <w:tc>
          <w:tcPr>
            <w:tcW w:w="507"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tcPr>
          <w:p w:rsidR="00A76A39" w:rsidRPr="000D22F6" w:rsidRDefault="00A76A39" w:rsidP="002F7F54">
            <w:pPr>
              <w:spacing w:after="0" w:line="240" w:lineRule="auto"/>
              <w:jc w:val="both"/>
              <w:rPr>
                <w:rFonts w:eastAsia="Calibri"/>
                <w:b/>
                <w:bCs/>
                <w:sz w:val="24"/>
                <w:szCs w:val="24"/>
              </w:rPr>
            </w:pPr>
          </w:p>
        </w:tc>
        <w:tc>
          <w:tcPr>
            <w:tcW w:w="49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1756" w:type="dxa"/>
          </w:tcPr>
          <w:p w:rsidR="00A76A39" w:rsidRPr="000D22F6" w:rsidRDefault="00A76A39" w:rsidP="002F7F54">
            <w:pPr>
              <w:spacing w:after="0" w:line="240" w:lineRule="auto"/>
              <w:jc w:val="both"/>
              <w:rPr>
                <w:rFonts w:eastAsia="Calibri"/>
                <w:b/>
                <w:bCs/>
                <w:sz w:val="24"/>
                <w:szCs w:val="24"/>
              </w:rPr>
            </w:pPr>
            <w:r w:rsidRPr="000D22F6">
              <w:rPr>
                <w:rFonts w:eastAsia="Calibri"/>
                <w:bCs/>
                <w:sz w:val="24"/>
                <w:szCs w:val="24"/>
              </w:rPr>
              <w:t>оргкомитет</w:t>
            </w:r>
          </w:p>
        </w:tc>
      </w:tr>
      <w:tr w:rsidR="00A76A39" w:rsidRPr="000D22F6" w:rsidTr="001D5A73">
        <w:tc>
          <w:tcPr>
            <w:tcW w:w="484" w:type="dxa"/>
          </w:tcPr>
          <w:p w:rsidR="00A76A39" w:rsidRPr="000D22F6" w:rsidRDefault="00A76A39" w:rsidP="002F7F54">
            <w:pPr>
              <w:spacing w:after="0" w:line="240" w:lineRule="auto"/>
              <w:jc w:val="both"/>
              <w:rPr>
                <w:rFonts w:eastAsia="Calibri"/>
                <w:b/>
                <w:bCs/>
                <w:sz w:val="24"/>
                <w:szCs w:val="24"/>
              </w:rPr>
            </w:pPr>
            <w:r w:rsidRPr="000D22F6">
              <w:rPr>
                <w:rFonts w:eastAsia="Calibri"/>
                <w:b/>
                <w:bCs/>
                <w:sz w:val="24"/>
                <w:szCs w:val="24"/>
              </w:rPr>
              <w:lastRenderedPageBreak/>
              <w:t>8</w:t>
            </w:r>
          </w:p>
        </w:tc>
        <w:tc>
          <w:tcPr>
            <w:tcW w:w="1822" w:type="dxa"/>
          </w:tcPr>
          <w:p w:rsidR="00A76A39" w:rsidRPr="000D22F6" w:rsidRDefault="00A76A39" w:rsidP="002F7F54">
            <w:pPr>
              <w:spacing w:after="0" w:line="240" w:lineRule="auto"/>
              <w:jc w:val="both"/>
              <w:rPr>
                <w:rFonts w:eastAsia="Calibri"/>
                <w:bCs/>
                <w:sz w:val="24"/>
                <w:szCs w:val="24"/>
              </w:rPr>
            </w:pPr>
            <w:r w:rsidRPr="000D22F6">
              <w:rPr>
                <w:rFonts w:eastAsia="Calibri"/>
                <w:bCs/>
                <w:sz w:val="24"/>
                <w:szCs w:val="24"/>
              </w:rPr>
              <w:t>Спортивные соревнования  в рамках спартакиады школьников</w:t>
            </w:r>
          </w:p>
        </w:tc>
        <w:tc>
          <w:tcPr>
            <w:tcW w:w="50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50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50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507"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507"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49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49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49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49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49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496" w:type="dxa"/>
            <w:shd w:val="clear" w:color="auto" w:fill="FF0000"/>
          </w:tcPr>
          <w:p w:rsidR="00A76A39" w:rsidRPr="000D22F6" w:rsidRDefault="00A76A39" w:rsidP="002F7F54">
            <w:pPr>
              <w:spacing w:after="0" w:line="240" w:lineRule="auto"/>
              <w:jc w:val="both"/>
              <w:rPr>
                <w:rFonts w:eastAsia="Calibri"/>
                <w:b/>
                <w:bCs/>
                <w:sz w:val="24"/>
                <w:szCs w:val="24"/>
              </w:rPr>
            </w:pPr>
          </w:p>
        </w:tc>
        <w:tc>
          <w:tcPr>
            <w:tcW w:w="1756" w:type="dxa"/>
          </w:tcPr>
          <w:p w:rsidR="00A76A39" w:rsidRPr="000D22F6" w:rsidRDefault="00A76A39" w:rsidP="002F7F54">
            <w:pPr>
              <w:spacing w:after="0" w:line="240" w:lineRule="auto"/>
              <w:jc w:val="both"/>
              <w:rPr>
                <w:rFonts w:eastAsia="Calibri"/>
                <w:bCs/>
                <w:sz w:val="24"/>
                <w:szCs w:val="24"/>
              </w:rPr>
            </w:pPr>
          </w:p>
        </w:tc>
      </w:tr>
    </w:tbl>
    <w:p w:rsidR="00A76A39" w:rsidRPr="000D22F6" w:rsidRDefault="00A76A39" w:rsidP="00A76A39">
      <w:pPr>
        <w:jc w:val="both"/>
        <w:rPr>
          <w:rFonts w:ascii="Times New Roman" w:hAnsi="Times New Roman"/>
          <w:b/>
          <w:bCs/>
          <w:sz w:val="28"/>
          <w:szCs w:val="28"/>
        </w:rPr>
      </w:pPr>
    </w:p>
    <w:p w:rsidR="005E570A" w:rsidRPr="000D22F6" w:rsidRDefault="005E570A" w:rsidP="000D22F6">
      <w:pPr>
        <w:spacing w:after="0" w:line="360" w:lineRule="auto"/>
        <w:jc w:val="both"/>
        <w:rPr>
          <w:rFonts w:ascii="Times New Roman" w:hAnsi="Times New Roman"/>
          <w:b/>
          <w:sz w:val="28"/>
          <w:szCs w:val="28"/>
        </w:rPr>
      </w:pPr>
      <w:r w:rsidRPr="000D22F6">
        <w:rPr>
          <w:rFonts w:ascii="Times New Roman" w:hAnsi="Times New Roman"/>
          <w:b/>
          <w:sz w:val="28"/>
          <w:szCs w:val="28"/>
        </w:rPr>
        <w:t>Ожидаемый  результат</w:t>
      </w:r>
    </w:p>
    <w:p w:rsidR="005E570A" w:rsidRPr="000D22F6" w:rsidRDefault="005E570A" w:rsidP="00A76A39">
      <w:pPr>
        <w:spacing w:after="0" w:line="360" w:lineRule="auto"/>
        <w:jc w:val="both"/>
        <w:rPr>
          <w:rFonts w:ascii="Times New Roman" w:hAnsi="Times New Roman"/>
          <w:color w:val="000000"/>
          <w:sz w:val="28"/>
          <w:szCs w:val="28"/>
        </w:rPr>
      </w:pPr>
      <w:r w:rsidRPr="000D22F6">
        <w:rPr>
          <w:rFonts w:ascii="Times New Roman" w:hAnsi="Times New Roman"/>
          <w:b/>
          <w:sz w:val="28"/>
          <w:szCs w:val="28"/>
        </w:rPr>
        <w:t xml:space="preserve">Организация </w:t>
      </w:r>
      <w:r w:rsidRPr="000D22F6">
        <w:rPr>
          <w:rStyle w:val="ab"/>
          <w:rFonts w:ascii="Times New Roman" w:hAnsi="Times New Roman"/>
          <w:color w:val="000000"/>
          <w:sz w:val="28"/>
          <w:szCs w:val="28"/>
        </w:rPr>
        <w:t xml:space="preserve"> проектной и исследовательской деятельности поможет:</w:t>
      </w:r>
    </w:p>
    <w:p w:rsidR="005E570A" w:rsidRPr="000D22F6" w:rsidRDefault="005E570A" w:rsidP="00A76A39">
      <w:pPr>
        <w:numPr>
          <w:ilvl w:val="0"/>
          <w:numId w:val="25"/>
        </w:numPr>
        <w:spacing w:after="0" w:line="360" w:lineRule="auto"/>
        <w:jc w:val="both"/>
        <w:rPr>
          <w:rFonts w:ascii="Times New Roman" w:hAnsi="Times New Roman"/>
          <w:color w:val="000000"/>
          <w:sz w:val="28"/>
          <w:szCs w:val="28"/>
        </w:rPr>
      </w:pPr>
      <w:r w:rsidRPr="000D22F6">
        <w:rPr>
          <w:rFonts w:ascii="Times New Roman" w:hAnsi="Times New Roman"/>
          <w:color w:val="000000"/>
          <w:sz w:val="28"/>
          <w:szCs w:val="28"/>
        </w:rPr>
        <w:t>Развить  у учащихся интерес к углубленному изучению основ наук.</w:t>
      </w:r>
    </w:p>
    <w:p w:rsidR="005E570A" w:rsidRPr="000D22F6" w:rsidRDefault="005E570A" w:rsidP="00A76A39">
      <w:pPr>
        <w:numPr>
          <w:ilvl w:val="0"/>
          <w:numId w:val="25"/>
        </w:numPr>
        <w:spacing w:after="0" w:line="360" w:lineRule="auto"/>
        <w:jc w:val="both"/>
        <w:rPr>
          <w:rFonts w:ascii="Times New Roman" w:hAnsi="Times New Roman"/>
          <w:color w:val="000000"/>
          <w:sz w:val="28"/>
          <w:szCs w:val="28"/>
        </w:rPr>
      </w:pPr>
      <w:r w:rsidRPr="000D22F6">
        <w:rPr>
          <w:rFonts w:ascii="Times New Roman" w:hAnsi="Times New Roman"/>
          <w:color w:val="000000"/>
          <w:sz w:val="28"/>
          <w:szCs w:val="28"/>
        </w:rPr>
        <w:t>Привлечет учащихся к исследовательской деятельности как к действенному средству личностного развития.</w:t>
      </w:r>
    </w:p>
    <w:p w:rsidR="005E570A" w:rsidRPr="000D22F6" w:rsidRDefault="005E570A" w:rsidP="00A76A39">
      <w:pPr>
        <w:numPr>
          <w:ilvl w:val="0"/>
          <w:numId w:val="25"/>
        </w:numPr>
        <w:spacing w:after="0" w:line="360" w:lineRule="auto"/>
        <w:jc w:val="both"/>
        <w:rPr>
          <w:rFonts w:ascii="Times New Roman" w:hAnsi="Times New Roman"/>
          <w:color w:val="000000"/>
          <w:sz w:val="28"/>
          <w:szCs w:val="28"/>
        </w:rPr>
      </w:pPr>
      <w:r w:rsidRPr="000D22F6">
        <w:rPr>
          <w:rFonts w:ascii="Times New Roman" w:hAnsi="Times New Roman"/>
          <w:color w:val="000000"/>
          <w:sz w:val="28"/>
          <w:szCs w:val="28"/>
        </w:rPr>
        <w:t>Поможет учащимся развить  качества  личности, обеспечивающие жизненную успешность.</w:t>
      </w:r>
    </w:p>
    <w:p w:rsidR="005E570A" w:rsidRPr="000D22F6" w:rsidRDefault="005E570A" w:rsidP="00A76A39">
      <w:pPr>
        <w:spacing w:after="0" w:line="360" w:lineRule="auto"/>
        <w:jc w:val="both"/>
        <w:rPr>
          <w:rFonts w:ascii="Times New Roman" w:hAnsi="Times New Roman"/>
          <w:color w:val="000000"/>
          <w:sz w:val="28"/>
          <w:szCs w:val="28"/>
        </w:rPr>
      </w:pPr>
      <w:r w:rsidRPr="000D22F6">
        <w:rPr>
          <w:rStyle w:val="ab"/>
          <w:rFonts w:ascii="Times New Roman" w:hAnsi="Times New Roman"/>
          <w:color w:val="000000"/>
          <w:sz w:val="28"/>
          <w:szCs w:val="28"/>
        </w:rPr>
        <w:t>Задачи проектной и исследовательской деятельности учащихся:</w:t>
      </w:r>
    </w:p>
    <w:p w:rsidR="005E570A" w:rsidRPr="000D22F6" w:rsidRDefault="005E570A" w:rsidP="00A76A39">
      <w:pPr>
        <w:spacing w:after="0" w:line="360" w:lineRule="auto"/>
        <w:jc w:val="both"/>
        <w:rPr>
          <w:rFonts w:ascii="Times New Roman" w:hAnsi="Times New Roman"/>
          <w:color w:val="000000"/>
          <w:sz w:val="28"/>
          <w:szCs w:val="28"/>
        </w:rPr>
      </w:pPr>
      <w:r w:rsidRPr="000D22F6">
        <w:rPr>
          <w:rFonts w:ascii="Times New Roman" w:hAnsi="Times New Roman"/>
          <w:color w:val="000000"/>
          <w:sz w:val="28"/>
          <w:szCs w:val="28"/>
        </w:rPr>
        <w:t>- формирование базовых компетентностей, необходимых каждому члену современного общества;</w:t>
      </w:r>
    </w:p>
    <w:p w:rsidR="005E570A" w:rsidRPr="000D22F6" w:rsidRDefault="005E570A" w:rsidP="00A76A39">
      <w:pPr>
        <w:spacing w:after="0" w:line="360" w:lineRule="auto"/>
        <w:jc w:val="both"/>
        <w:rPr>
          <w:rFonts w:ascii="Times New Roman" w:hAnsi="Times New Roman"/>
          <w:color w:val="000000"/>
          <w:sz w:val="28"/>
          <w:szCs w:val="28"/>
        </w:rPr>
      </w:pPr>
      <w:r w:rsidRPr="000D22F6">
        <w:rPr>
          <w:rFonts w:ascii="Times New Roman" w:hAnsi="Times New Roman"/>
          <w:color w:val="000000"/>
          <w:sz w:val="28"/>
          <w:szCs w:val="28"/>
        </w:rPr>
        <w:t>-  развитие творческих способностей учащихся и инициативности;</w:t>
      </w:r>
    </w:p>
    <w:p w:rsidR="005E570A" w:rsidRPr="000D22F6" w:rsidRDefault="005E570A" w:rsidP="00A76A39">
      <w:pPr>
        <w:spacing w:after="0" w:line="360" w:lineRule="auto"/>
        <w:jc w:val="both"/>
        <w:rPr>
          <w:rFonts w:ascii="Times New Roman" w:hAnsi="Times New Roman"/>
          <w:color w:val="000000"/>
          <w:sz w:val="28"/>
          <w:szCs w:val="28"/>
        </w:rPr>
      </w:pPr>
      <w:r w:rsidRPr="000D22F6">
        <w:rPr>
          <w:rFonts w:ascii="Times New Roman" w:hAnsi="Times New Roman"/>
          <w:color w:val="000000"/>
          <w:sz w:val="28"/>
          <w:szCs w:val="28"/>
        </w:rPr>
        <w:t>-  совершенствование навыков публичного выступления,  научного диалога;</w:t>
      </w:r>
    </w:p>
    <w:p w:rsidR="005E570A" w:rsidRPr="000D22F6" w:rsidRDefault="005E570A" w:rsidP="00A76A39">
      <w:pPr>
        <w:spacing w:after="0" w:line="360" w:lineRule="auto"/>
        <w:jc w:val="both"/>
        <w:rPr>
          <w:rFonts w:ascii="Times New Roman" w:hAnsi="Times New Roman"/>
          <w:color w:val="000000"/>
          <w:sz w:val="28"/>
          <w:szCs w:val="28"/>
        </w:rPr>
      </w:pPr>
      <w:r w:rsidRPr="000D22F6">
        <w:rPr>
          <w:rFonts w:ascii="Times New Roman" w:hAnsi="Times New Roman"/>
          <w:color w:val="000000"/>
          <w:sz w:val="28"/>
          <w:szCs w:val="28"/>
        </w:rPr>
        <w:t>-  формирование школьного научного сообщества учащихся и педагогов;</w:t>
      </w:r>
    </w:p>
    <w:p w:rsidR="005E570A" w:rsidRPr="000D22F6" w:rsidRDefault="005E570A" w:rsidP="00A76A39">
      <w:pPr>
        <w:spacing w:after="0" w:line="360" w:lineRule="auto"/>
        <w:jc w:val="both"/>
        <w:rPr>
          <w:rFonts w:ascii="Times New Roman" w:hAnsi="Times New Roman"/>
          <w:color w:val="000000"/>
          <w:sz w:val="28"/>
          <w:szCs w:val="28"/>
        </w:rPr>
      </w:pPr>
      <w:r w:rsidRPr="000D22F6">
        <w:rPr>
          <w:rFonts w:ascii="Times New Roman" w:hAnsi="Times New Roman"/>
          <w:color w:val="000000"/>
          <w:sz w:val="28"/>
          <w:szCs w:val="28"/>
        </w:rPr>
        <w:t>-  вовлечение в творческое проектирование новых его членов – обучающих, обучающихся и их родителей, создание, таким образом, творческого коллектива, занятого общим делом;</w:t>
      </w:r>
    </w:p>
    <w:p w:rsidR="005E570A" w:rsidRPr="000D22F6" w:rsidRDefault="005E570A" w:rsidP="00A76A39">
      <w:pPr>
        <w:spacing w:after="0" w:line="360" w:lineRule="auto"/>
        <w:jc w:val="both"/>
        <w:rPr>
          <w:rFonts w:ascii="Times New Roman" w:hAnsi="Times New Roman"/>
          <w:color w:val="000000"/>
          <w:sz w:val="28"/>
          <w:szCs w:val="28"/>
        </w:rPr>
      </w:pPr>
      <w:r w:rsidRPr="000D22F6">
        <w:rPr>
          <w:rFonts w:ascii="Times New Roman" w:hAnsi="Times New Roman"/>
          <w:color w:val="000000"/>
          <w:sz w:val="28"/>
          <w:szCs w:val="28"/>
        </w:rPr>
        <w:t>-  расширять границы практического использования проектных работ, созданных учащимися.</w:t>
      </w:r>
    </w:p>
    <w:p w:rsidR="005E570A" w:rsidRPr="000D22F6" w:rsidRDefault="005E570A" w:rsidP="00A76A39">
      <w:pPr>
        <w:spacing w:after="0" w:line="360" w:lineRule="auto"/>
        <w:jc w:val="both"/>
        <w:rPr>
          <w:rFonts w:ascii="Times New Roman" w:hAnsi="Times New Roman"/>
          <w:b/>
          <w:color w:val="000000"/>
          <w:sz w:val="28"/>
          <w:szCs w:val="28"/>
        </w:rPr>
      </w:pPr>
      <w:r w:rsidRPr="000D22F6">
        <w:rPr>
          <w:rFonts w:ascii="Times New Roman" w:hAnsi="Times New Roman"/>
          <w:color w:val="000000"/>
          <w:sz w:val="28"/>
          <w:szCs w:val="28"/>
        </w:rPr>
        <w:t xml:space="preserve"> </w:t>
      </w:r>
      <w:r w:rsidRPr="000D22F6">
        <w:rPr>
          <w:rFonts w:ascii="Times New Roman" w:hAnsi="Times New Roman"/>
          <w:b/>
          <w:color w:val="000000"/>
          <w:sz w:val="28"/>
          <w:szCs w:val="28"/>
        </w:rPr>
        <w:t>В решении данных задач неизбежно  возникнут риски:</w:t>
      </w:r>
    </w:p>
    <w:p w:rsidR="005E570A" w:rsidRPr="000D22F6" w:rsidRDefault="005E570A" w:rsidP="00A76A39">
      <w:pPr>
        <w:spacing w:after="0" w:line="360" w:lineRule="auto"/>
        <w:ind w:firstLine="708"/>
        <w:jc w:val="both"/>
        <w:rPr>
          <w:rFonts w:ascii="Times New Roman" w:hAnsi="Times New Roman"/>
          <w:sz w:val="28"/>
          <w:szCs w:val="28"/>
        </w:rPr>
      </w:pPr>
      <w:r w:rsidRPr="000D22F6">
        <w:rPr>
          <w:rFonts w:ascii="Times New Roman" w:hAnsi="Times New Roman"/>
          <w:sz w:val="28"/>
          <w:szCs w:val="28"/>
        </w:rPr>
        <w:t>Трудности учащихся:</w:t>
      </w:r>
    </w:p>
    <w:p w:rsidR="005E570A" w:rsidRPr="000D22F6" w:rsidRDefault="005E570A" w:rsidP="00A76A39">
      <w:pPr>
        <w:spacing w:after="0" w:line="360" w:lineRule="auto"/>
        <w:jc w:val="both"/>
        <w:rPr>
          <w:rFonts w:ascii="Times New Roman" w:hAnsi="Times New Roman"/>
          <w:sz w:val="28"/>
          <w:szCs w:val="28"/>
        </w:rPr>
      </w:pPr>
      <w:r w:rsidRPr="000D22F6">
        <w:rPr>
          <w:rFonts w:ascii="Times New Roman" w:hAnsi="Times New Roman"/>
          <w:sz w:val="28"/>
          <w:szCs w:val="28"/>
        </w:rPr>
        <w:t>- отсутствие мотивов  участия в исследовательской деятельности;</w:t>
      </w:r>
    </w:p>
    <w:p w:rsidR="005E570A" w:rsidRPr="000D22F6" w:rsidRDefault="005E570A" w:rsidP="00A76A39">
      <w:pPr>
        <w:spacing w:after="0" w:line="360" w:lineRule="auto"/>
        <w:jc w:val="both"/>
        <w:rPr>
          <w:rFonts w:ascii="Times New Roman" w:hAnsi="Times New Roman"/>
          <w:color w:val="000000"/>
          <w:sz w:val="28"/>
          <w:szCs w:val="28"/>
        </w:rPr>
      </w:pPr>
      <w:r w:rsidRPr="000D22F6">
        <w:rPr>
          <w:rFonts w:ascii="Times New Roman" w:hAnsi="Times New Roman"/>
          <w:sz w:val="28"/>
          <w:szCs w:val="28"/>
        </w:rPr>
        <w:t>- отсутствие навыков проведения исследований и презентации результатов;</w:t>
      </w:r>
    </w:p>
    <w:p w:rsidR="005E570A" w:rsidRPr="000D22F6" w:rsidRDefault="005E570A" w:rsidP="00A76A39">
      <w:pPr>
        <w:pStyle w:val="a9"/>
        <w:spacing w:line="360" w:lineRule="auto"/>
        <w:ind w:left="0"/>
        <w:rPr>
          <w:sz w:val="28"/>
          <w:szCs w:val="28"/>
        </w:rPr>
      </w:pPr>
      <w:r w:rsidRPr="000D22F6">
        <w:rPr>
          <w:sz w:val="28"/>
          <w:szCs w:val="28"/>
        </w:rPr>
        <w:t>- определение ведущих целей и задач;</w:t>
      </w:r>
    </w:p>
    <w:p w:rsidR="005E570A" w:rsidRPr="000D22F6" w:rsidRDefault="005E570A" w:rsidP="00A76A39">
      <w:pPr>
        <w:pStyle w:val="a9"/>
        <w:spacing w:line="360" w:lineRule="auto"/>
        <w:ind w:left="0"/>
        <w:rPr>
          <w:sz w:val="28"/>
          <w:szCs w:val="28"/>
        </w:rPr>
      </w:pPr>
      <w:r w:rsidRPr="000D22F6">
        <w:rPr>
          <w:sz w:val="28"/>
          <w:szCs w:val="28"/>
        </w:rPr>
        <w:t>- выбор оптимальных путей решения проблемы при наличии альтернативы;</w:t>
      </w:r>
    </w:p>
    <w:p w:rsidR="005E570A" w:rsidRPr="000D22F6" w:rsidRDefault="005E570A" w:rsidP="00A76A39">
      <w:pPr>
        <w:pStyle w:val="a9"/>
        <w:spacing w:line="360" w:lineRule="auto"/>
        <w:ind w:left="0"/>
        <w:rPr>
          <w:sz w:val="28"/>
          <w:szCs w:val="28"/>
        </w:rPr>
      </w:pPr>
      <w:r w:rsidRPr="000D22F6">
        <w:rPr>
          <w:sz w:val="28"/>
          <w:szCs w:val="28"/>
        </w:rPr>
        <w:t>- осуществление и аргументация выбора;</w:t>
      </w:r>
    </w:p>
    <w:p w:rsidR="005E570A" w:rsidRPr="000D22F6" w:rsidRDefault="005E570A" w:rsidP="00A76A39">
      <w:pPr>
        <w:pStyle w:val="a9"/>
        <w:spacing w:line="360" w:lineRule="auto"/>
        <w:ind w:left="0"/>
        <w:rPr>
          <w:sz w:val="28"/>
          <w:szCs w:val="28"/>
        </w:rPr>
      </w:pPr>
      <w:r w:rsidRPr="000D22F6">
        <w:rPr>
          <w:sz w:val="28"/>
          <w:szCs w:val="28"/>
        </w:rPr>
        <w:t>- самостоятельные действия;</w:t>
      </w:r>
    </w:p>
    <w:p w:rsidR="005E570A" w:rsidRPr="000D22F6" w:rsidRDefault="005E570A" w:rsidP="00A76A39">
      <w:pPr>
        <w:pStyle w:val="a9"/>
        <w:spacing w:line="360" w:lineRule="auto"/>
        <w:ind w:left="0"/>
        <w:rPr>
          <w:sz w:val="28"/>
          <w:szCs w:val="28"/>
        </w:rPr>
      </w:pPr>
      <w:r w:rsidRPr="000D22F6">
        <w:rPr>
          <w:sz w:val="28"/>
          <w:szCs w:val="28"/>
        </w:rPr>
        <w:lastRenderedPageBreak/>
        <w:t xml:space="preserve">- сравнение полученного результата с </w:t>
      </w:r>
      <w:proofErr w:type="gramStart"/>
      <w:r w:rsidRPr="000D22F6">
        <w:rPr>
          <w:sz w:val="28"/>
          <w:szCs w:val="28"/>
        </w:rPr>
        <w:t>планируемым</w:t>
      </w:r>
      <w:proofErr w:type="gramEnd"/>
      <w:r w:rsidRPr="000D22F6">
        <w:rPr>
          <w:sz w:val="28"/>
          <w:szCs w:val="28"/>
        </w:rPr>
        <w:t>;</w:t>
      </w:r>
    </w:p>
    <w:p w:rsidR="005E570A" w:rsidRPr="000D22F6" w:rsidRDefault="005E570A" w:rsidP="00A76A39">
      <w:pPr>
        <w:pStyle w:val="a9"/>
        <w:spacing w:line="360" w:lineRule="auto"/>
        <w:ind w:left="0"/>
        <w:rPr>
          <w:sz w:val="28"/>
          <w:szCs w:val="28"/>
        </w:rPr>
      </w:pPr>
      <w:r w:rsidRPr="000D22F6">
        <w:rPr>
          <w:sz w:val="28"/>
          <w:szCs w:val="28"/>
        </w:rPr>
        <w:t>- корректировка деятельности с учетом промежуточных результатов;</w:t>
      </w:r>
    </w:p>
    <w:p w:rsidR="005E570A" w:rsidRPr="000D22F6" w:rsidRDefault="005E570A" w:rsidP="00A76A39">
      <w:pPr>
        <w:pStyle w:val="a9"/>
        <w:spacing w:line="360" w:lineRule="auto"/>
        <w:ind w:left="0"/>
        <w:rPr>
          <w:sz w:val="28"/>
          <w:szCs w:val="28"/>
        </w:rPr>
      </w:pPr>
      <w:r w:rsidRPr="000D22F6">
        <w:rPr>
          <w:sz w:val="28"/>
          <w:szCs w:val="28"/>
        </w:rPr>
        <w:t>- объективное оценивание процесса и результатов проектирования;</w:t>
      </w:r>
    </w:p>
    <w:p w:rsidR="005E570A" w:rsidRPr="000D22F6" w:rsidRDefault="005E570A" w:rsidP="00A76A39">
      <w:pPr>
        <w:pStyle w:val="a9"/>
        <w:spacing w:line="360" w:lineRule="auto"/>
        <w:ind w:left="0"/>
        <w:rPr>
          <w:sz w:val="28"/>
          <w:szCs w:val="28"/>
        </w:rPr>
      </w:pPr>
      <w:r w:rsidRPr="000D22F6">
        <w:rPr>
          <w:sz w:val="28"/>
          <w:szCs w:val="28"/>
        </w:rPr>
        <w:t>- обобщение полученного результата, выводы;</w:t>
      </w:r>
    </w:p>
    <w:p w:rsidR="005E570A" w:rsidRPr="000D22F6" w:rsidRDefault="005E570A" w:rsidP="00A76A39">
      <w:pPr>
        <w:pStyle w:val="a9"/>
        <w:spacing w:line="360" w:lineRule="auto"/>
        <w:ind w:left="0"/>
        <w:rPr>
          <w:sz w:val="28"/>
          <w:szCs w:val="28"/>
        </w:rPr>
      </w:pPr>
      <w:r w:rsidRPr="000D22F6">
        <w:rPr>
          <w:sz w:val="28"/>
          <w:szCs w:val="28"/>
        </w:rPr>
        <w:t>- публичная презентация результатов исследования, защита.</w:t>
      </w:r>
    </w:p>
    <w:p w:rsidR="005E570A" w:rsidRPr="000D22F6" w:rsidRDefault="005E570A" w:rsidP="00A76A39">
      <w:pPr>
        <w:pStyle w:val="a9"/>
        <w:spacing w:line="360" w:lineRule="auto"/>
        <w:ind w:left="1080"/>
        <w:rPr>
          <w:sz w:val="28"/>
          <w:szCs w:val="28"/>
        </w:rPr>
      </w:pPr>
      <w:r w:rsidRPr="000D22F6">
        <w:rPr>
          <w:sz w:val="28"/>
          <w:szCs w:val="28"/>
        </w:rPr>
        <w:t xml:space="preserve">Трудности учителя: </w:t>
      </w:r>
    </w:p>
    <w:p w:rsidR="005E570A" w:rsidRPr="000D22F6" w:rsidRDefault="005E570A" w:rsidP="00A76A39">
      <w:pPr>
        <w:pStyle w:val="a9"/>
        <w:spacing w:line="360" w:lineRule="auto"/>
        <w:ind w:left="0"/>
        <w:jc w:val="both"/>
        <w:rPr>
          <w:sz w:val="28"/>
          <w:szCs w:val="28"/>
        </w:rPr>
      </w:pPr>
      <w:r w:rsidRPr="000D22F6">
        <w:rPr>
          <w:sz w:val="28"/>
          <w:szCs w:val="28"/>
        </w:rPr>
        <w:t>- большие временные затраты на индивидуальную работу с каждым учащимся;</w:t>
      </w:r>
    </w:p>
    <w:p w:rsidR="005E570A" w:rsidRPr="000D22F6" w:rsidRDefault="005E570A" w:rsidP="00A76A39">
      <w:pPr>
        <w:pStyle w:val="a9"/>
        <w:spacing w:line="360" w:lineRule="auto"/>
        <w:ind w:left="0"/>
        <w:rPr>
          <w:sz w:val="28"/>
          <w:szCs w:val="28"/>
        </w:rPr>
      </w:pPr>
      <w:r w:rsidRPr="000D22F6">
        <w:rPr>
          <w:sz w:val="28"/>
          <w:szCs w:val="28"/>
        </w:rPr>
        <w:t>- постановка нереальной для ребенка задачи;</w:t>
      </w:r>
    </w:p>
    <w:p w:rsidR="005E570A" w:rsidRPr="000D22F6" w:rsidRDefault="005E570A" w:rsidP="00A76A39">
      <w:pPr>
        <w:pStyle w:val="a9"/>
        <w:spacing w:line="360" w:lineRule="auto"/>
        <w:ind w:left="0"/>
        <w:rPr>
          <w:sz w:val="28"/>
          <w:szCs w:val="28"/>
        </w:rPr>
      </w:pPr>
      <w:r w:rsidRPr="000D22F6">
        <w:rPr>
          <w:sz w:val="28"/>
          <w:szCs w:val="28"/>
        </w:rPr>
        <w:t>- отсутствие специально отведенного времени в ходе учебной деятельности;</w:t>
      </w:r>
    </w:p>
    <w:p w:rsidR="005E570A" w:rsidRPr="000D22F6" w:rsidRDefault="005E570A" w:rsidP="00A76A39">
      <w:pPr>
        <w:pStyle w:val="a9"/>
        <w:spacing w:line="360" w:lineRule="auto"/>
        <w:ind w:left="0"/>
        <w:jc w:val="both"/>
        <w:rPr>
          <w:sz w:val="28"/>
          <w:szCs w:val="28"/>
        </w:rPr>
      </w:pPr>
      <w:r w:rsidRPr="000D22F6">
        <w:rPr>
          <w:sz w:val="28"/>
          <w:szCs w:val="28"/>
        </w:rPr>
        <w:t>- отсутствие   мотивов организации исследовательской и проектной деятельности учащихся;</w:t>
      </w:r>
    </w:p>
    <w:p w:rsidR="005E570A" w:rsidRPr="000D22F6" w:rsidRDefault="005E570A" w:rsidP="00A76A39">
      <w:pPr>
        <w:pStyle w:val="a9"/>
        <w:spacing w:line="360" w:lineRule="auto"/>
        <w:ind w:left="0"/>
        <w:jc w:val="both"/>
        <w:rPr>
          <w:sz w:val="28"/>
          <w:szCs w:val="28"/>
        </w:rPr>
      </w:pPr>
      <w:r w:rsidRPr="000D22F6">
        <w:rPr>
          <w:sz w:val="28"/>
          <w:szCs w:val="28"/>
        </w:rPr>
        <w:t xml:space="preserve">- отсутствие практического опыта  организации исследовательской деятельности, методическая некомпетентность в данном направлении некоторых педагогов.  </w:t>
      </w:r>
    </w:p>
    <w:p w:rsidR="005E570A" w:rsidRPr="000D22F6" w:rsidRDefault="005E570A" w:rsidP="00A76A39">
      <w:pPr>
        <w:pStyle w:val="a9"/>
        <w:spacing w:line="360" w:lineRule="auto"/>
        <w:ind w:left="0"/>
        <w:rPr>
          <w:b/>
          <w:sz w:val="28"/>
          <w:szCs w:val="28"/>
        </w:rPr>
      </w:pPr>
      <w:r w:rsidRPr="000D22F6">
        <w:rPr>
          <w:b/>
          <w:sz w:val="28"/>
          <w:szCs w:val="28"/>
        </w:rPr>
        <w:t xml:space="preserve">Преодоление   рисков  </w:t>
      </w:r>
    </w:p>
    <w:p w:rsidR="005E570A" w:rsidRPr="000D22F6" w:rsidRDefault="005E570A" w:rsidP="00A76A39">
      <w:pPr>
        <w:spacing w:after="0" w:line="360" w:lineRule="auto"/>
        <w:jc w:val="both"/>
        <w:rPr>
          <w:rFonts w:ascii="Times New Roman" w:hAnsi="Times New Roman"/>
          <w:sz w:val="28"/>
          <w:szCs w:val="28"/>
        </w:rPr>
      </w:pPr>
      <w:r w:rsidRPr="000D22F6">
        <w:rPr>
          <w:rFonts w:ascii="Times New Roman" w:hAnsi="Times New Roman"/>
          <w:sz w:val="28"/>
          <w:szCs w:val="28"/>
        </w:rPr>
        <w:t xml:space="preserve">        Переход на ФГОС второго поколения дает возможность организовать внеурочную деятельность учащихся (еженедельно 5 часов, начиная с 5 класса), которая может иметь исследовательскую и проектную направленность. Организация деятельности муниципального научного общества учащихся, проведение интеллектуальных конкурсов, олимпиад, защиты проектов, лагеря и сборы в дни школьных каникул обеспечат внеурочное неформальное общение   школьников, будет  способствовать формированию   устойчивого интереса к изучаемым предметам.</w:t>
      </w:r>
    </w:p>
    <w:p w:rsidR="005E570A" w:rsidRPr="000D22F6" w:rsidRDefault="005E570A" w:rsidP="00A76A39">
      <w:pPr>
        <w:spacing w:after="0" w:line="360" w:lineRule="auto"/>
        <w:jc w:val="both"/>
        <w:rPr>
          <w:rFonts w:ascii="Times New Roman" w:hAnsi="Times New Roman"/>
          <w:b/>
          <w:i/>
          <w:sz w:val="28"/>
          <w:szCs w:val="28"/>
        </w:rPr>
      </w:pPr>
      <w:r w:rsidRPr="000D22F6">
        <w:rPr>
          <w:rFonts w:ascii="Times New Roman" w:hAnsi="Times New Roman"/>
          <w:sz w:val="28"/>
          <w:szCs w:val="28"/>
        </w:rPr>
        <w:t xml:space="preserve">        Определение основных направлений, утверждение плана работы НОУ, тематики исследований учащихся, определение научных руководителей, кураторов секций НОУ обеспечит целенаправленное руководство  научной деятельностью ребят, обеспечит координацию и взаимодействие  при подготовке к  конференциям.</w:t>
      </w:r>
    </w:p>
    <w:p w:rsidR="005E570A" w:rsidRPr="000D22F6" w:rsidRDefault="005E570A" w:rsidP="00A76A39">
      <w:pPr>
        <w:spacing w:after="0" w:line="360" w:lineRule="auto"/>
        <w:jc w:val="both"/>
        <w:rPr>
          <w:rFonts w:ascii="Times New Roman" w:hAnsi="Times New Roman"/>
          <w:sz w:val="28"/>
          <w:szCs w:val="28"/>
        </w:rPr>
      </w:pPr>
      <w:r w:rsidRPr="000D22F6">
        <w:rPr>
          <w:rFonts w:ascii="Times New Roman" w:hAnsi="Times New Roman"/>
          <w:sz w:val="28"/>
          <w:szCs w:val="28"/>
        </w:rPr>
        <w:t xml:space="preserve">       На заседаниях РМО может быть организовано обсуждение и утверждение программ элективных курсов и объединений дополнительного образования,  </w:t>
      </w:r>
      <w:r w:rsidRPr="000D22F6">
        <w:rPr>
          <w:rFonts w:ascii="Times New Roman" w:hAnsi="Times New Roman"/>
          <w:sz w:val="28"/>
          <w:szCs w:val="28"/>
        </w:rPr>
        <w:lastRenderedPageBreak/>
        <w:t xml:space="preserve">консультирование педагогов по вопросам организации исследовательской деятельности школьников. Также могут быть подготовлены  диагностические материалы и проведение диагностики учащихся 8-11 классов  для определения их интеллектуальных потребностей и приоритетных направлений научной деятельности. </w:t>
      </w:r>
    </w:p>
    <w:p w:rsidR="005E570A" w:rsidRPr="000D22F6" w:rsidRDefault="005E570A" w:rsidP="00A76A39">
      <w:pPr>
        <w:spacing w:after="0" w:line="360" w:lineRule="auto"/>
        <w:jc w:val="both"/>
        <w:rPr>
          <w:rFonts w:ascii="Times New Roman" w:hAnsi="Times New Roman"/>
          <w:sz w:val="28"/>
          <w:szCs w:val="28"/>
        </w:rPr>
      </w:pPr>
      <w:r w:rsidRPr="000D22F6">
        <w:rPr>
          <w:rFonts w:ascii="Times New Roman" w:hAnsi="Times New Roman"/>
          <w:sz w:val="28"/>
          <w:szCs w:val="28"/>
        </w:rPr>
        <w:t xml:space="preserve">      Привлечение психологической службы в организации исследовательской работы учащихся. Психолого-педагогическое сопровождение учащихся, направленное на формирование коммуникативной культуры, речевых умений в представлении научной работы</w:t>
      </w:r>
    </w:p>
    <w:p w:rsidR="005E570A" w:rsidRPr="000D22F6" w:rsidRDefault="005E570A" w:rsidP="00A76A39">
      <w:pPr>
        <w:spacing w:after="0" w:line="360" w:lineRule="auto"/>
        <w:jc w:val="both"/>
        <w:rPr>
          <w:rFonts w:ascii="Times New Roman" w:hAnsi="Times New Roman"/>
          <w:sz w:val="28"/>
          <w:szCs w:val="28"/>
        </w:rPr>
      </w:pPr>
      <w:r w:rsidRPr="000D22F6">
        <w:rPr>
          <w:rFonts w:ascii="Times New Roman" w:hAnsi="Times New Roman"/>
          <w:sz w:val="28"/>
          <w:szCs w:val="28"/>
        </w:rPr>
        <w:t xml:space="preserve">       Проведение    научно-практической конференции «Старт в науку» по секциям.  Чествование участников и победителей школьных, районных и других олимпиад и конкурсов. Премирование учащихся и педагогов, добившихся наиболее значимых результатов. </w:t>
      </w:r>
    </w:p>
    <w:p w:rsidR="005E570A" w:rsidRPr="000D22F6" w:rsidRDefault="005E570A" w:rsidP="00A76A39">
      <w:pPr>
        <w:spacing w:after="0" w:line="360" w:lineRule="auto"/>
        <w:jc w:val="both"/>
        <w:rPr>
          <w:rFonts w:ascii="Times New Roman" w:hAnsi="Times New Roman"/>
          <w:sz w:val="28"/>
          <w:szCs w:val="28"/>
        </w:rPr>
      </w:pPr>
      <w:r w:rsidRPr="000D22F6">
        <w:rPr>
          <w:rFonts w:ascii="Times New Roman" w:hAnsi="Times New Roman"/>
          <w:sz w:val="28"/>
          <w:szCs w:val="28"/>
        </w:rPr>
        <w:t xml:space="preserve">      Подведение итогов работы НОУ, определение основных направлений исследовательской работы на новый учебный год. Публикация  альманаха «Старт в науку», размещение научно-исследовательских работ учащихся и педагогов на сайте УМЦ, Управления образования администрации Рузского муниципального района. </w:t>
      </w:r>
    </w:p>
    <w:p w:rsidR="00A76A39" w:rsidRDefault="00A76A39" w:rsidP="00A76A39">
      <w:pPr>
        <w:spacing w:after="0" w:line="360" w:lineRule="auto"/>
        <w:rPr>
          <w:rFonts w:ascii="Times New Roman" w:hAnsi="Times New Roman"/>
          <w:b/>
          <w:sz w:val="28"/>
          <w:szCs w:val="28"/>
        </w:rPr>
      </w:pPr>
    </w:p>
    <w:p w:rsidR="005E570A" w:rsidRPr="000D22F6" w:rsidRDefault="005E570A" w:rsidP="00A76A39">
      <w:pPr>
        <w:spacing w:after="0" w:line="360" w:lineRule="auto"/>
        <w:rPr>
          <w:rFonts w:ascii="Times New Roman" w:hAnsi="Times New Roman"/>
          <w:b/>
          <w:sz w:val="28"/>
          <w:szCs w:val="28"/>
        </w:rPr>
      </w:pPr>
      <w:r w:rsidRPr="000D22F6">
        <w:rPr>
          <w:rFonts w:ascii="Times New Roman" w:hAnsi="Times New Roman"/>
          <w:b/>
          <w:sz w:val="28"/>
          <w:szCs w:val="28"/>
        </w:rPr>
        <w:t xml:space="preserve">Бюджет проекта. </w:t>
      </w:r>
    </w:p>
    <w:p w:rsidR="005E570A" w:rsidRPr="000D22F6" w:rsidRDefault="005E570A" w:rsidP="00A76A39">
      <w:pPr>
        <w:spacing w:after="0" w:line="360" w:lineRule="auto"/>
        <w:jc w:val="both"/>
        <w:rPr>
          <w:rFonts w:ascii="Times New Roman" w:hAnsi="Times New Roman"/>
          <w:sz w:val="28"/>
          <w:szCs w:val="28"/>
        </w:rPr>
      </w:pPr>
      <w:r w:rsidRPr="000D22F6">
        <w:rPr>
          <w:rFonts w:ascii="Times New Roman" w:hAnsi="Times New Roman"/>
          <w:sz w:val="28"/>
          <w:szCs w:val="28"/>
        </w:rPr>
        <w:t>На данном этапе на основе разработанного календарного плана-графика рассчитывается стоимость проекта и анализируется его обеспеченность финансовыми средствами.</w:t>
      </w:r>
    </w:p>
    <w:p w:rsidR="005E570A" w:rsidRPr="000D22F6" w:rsidRDefault="005E570A" w:rsidP="00A76A39">
      <w:pPr>
        <w:spacing w:after="0" w:line="360" w:lineRule="auto"/>
        <w:rPr>
          <w:rFonts w:ascii="Times New Roman" w:hAnsi="Times New Roman"/>
          <w:sz w:val="28"/>
          <w:szCs w:val="28"/>
        </w:rPr>
      </w:pPr>
      <w:r w:rsidRPr="000D22F6">
        <w:rPr>
          <w:rFonts w:ascii="Times New Roman" w:hAnsi="Times New Roman"/>
          <w:sz w:val="28"/>
          <w:szCs w:val="28"/>
        </w:rPr>
        <w:t>Бюджет расписывается по следующим статьям:</w:t>
      </w:r>
    </w:p>
    <w:p w:rsidR="005E570A" w:rsidRPr="000D22F6" w:rsidRDefault="005E570A" w:rsidP="00A76A39">
      <w:pPr>
        <w:numPr>
          <w:ilvl w:val="0"/>
          <w:numId w:val="15"/>
        </w:numPr>
        <w:spacing w:after="0" w:line="360" w:lineRule="auto"/>
        <w:jc w:val="both"/>
        <w:rPr>
          <w:rFonts w:ascii="Times New Roman" w:hAnsi="Times New Roman"/>
          <w:sz w:val="28"/>
          <w:szCs w:val="28"/>
        </w:rPr>
      </w:pPr>
      <w:r w:rsidRPr="000D22F6">
        <w:rPr>
          <w:rFonts w:ascii="Times New Roman" w:hAnsi="Times New Roman"/>
          <w:sz w:val="28"/>
          <w:szCs w:val="28"/>
        </w:rPr>
        <w:t>оплата труда педагогов, проводящих консультации школьников, осуществляющих научное сопровождение;</w:t>
      </w:r>
    </w:p>
    <w:p w:rsidR="005E570A" w:rsidRPr="000D22F6" w:rsidRDefault="005E570A" w:rsidP="00A76A39">
      <w:pPr>
        <w:numPr>
          <w:ilvl w:val="0"/>
          <w:numId w:val="15"/>
        </w:numPr>
        <w:spacing w:after="0" w:line="360" w:lineRule="auto"/>
        <w:jc w:val="both"/>
        <w:rPr>
          <w:rFonts w:ascii="Times New Roman" w:hAnsi="Times New Roman"/>
          <w:sz w:val="28"/>
          <w:szCs w:val="28"/>
        </w:rPr>
      </w:pPr>
      <w:r w:rsidRPr="000D22F6">
        <w:rPr>
          <w:rFonts w:ascii="Times New Roman" w:hAnsi="Times New Roman"/>
          <w:sz w:val="28"/>
          <w:szCs w:val="28"/>
        </w:rPr>
        <w:t>гонорары привлеченных консультантов (с указанием доли рабочего времени от полной ставки);</w:t>
      </w:r>
    </w:p>
    <w:p w:rsidR="005E570A" w:rsidRPr="000D22F6" w:rsidRDefault="005E570A" w:rsidP="00A76A39">
      <w:pPr>
        <w:numPr>
          <w:ilvl w:val="0"/>
          <w:numId w:val="15"/>
        </w:numPr>
        <w:spacing w:after="0" w:line="360" w:lineRule="auto"/>
        <w:rPr>
          <w:rFonts w:ascii="Times New Roman" w:hAnsi="Times New Roman"/>
          <w:sz w:val="28"/>
          <w:szCs w:val="28"/>
        </w:rPr>
      </w:pPr>
      <w:r w:rsidRPr="000D22F6">
        <w:rPr>
          <w:rFonts w:ascii="Times New Roman" w:hAnsi="Times New Roman"/>
          <w:sz w:val="28"/>
          <w:szCs w:val="28"/>
        </w:rPr>
        <w:t>налоги и прочие отчисления (до 40,5% от фонда заработной платы);</w:t>
      </w:r>
    </w:p>
    <w:p w:rsidR="005E570A" w:rsidRPr="000D22F6" w:rsidRDefault="005E570A" w:rsidP="00A76A39">
      <w:pPr>
        <w:numPr>
          <w:ilvl w:val="0"/>
          <w:numId w:val="15"/>
        </w:numPr>
        <w:spacing w:after="0" w:line="360" w:lineRule="auto"/>
        <w:jc w:val="both"/>
        <w:rPr>
          <w:rFonts w:ascii="Times New Roman" w:hAnsi="Times New Roman"/>
          <w:sz w:val="28"/>
          <w:szCs w:val="28"/>
        </w:rPr>
      </w:pPr>
      <w:proofErr w:type="gramStart"/>
      <w:r w:rsidRPr="000D22F6">
        <w:rPr>
          <w:rFonts w:ascii="Times New Roman" w:hAnsi="Times New Roman"/>
          <w:sz w:val="28"/>
          <w:szCs w:val="28"/>
        </w:rPr>
        <w:lastRenderedPageBreak/>
        <w:t xml:space="preserve">прямые основные расходы (аренда помещения, оборудование, офисные расходные  материалы,   связь, типографские расходы, грамоты, призы  </w:t>
      </w:r>
      <w:proofErr w:type="spellStart"/>
      <w:r w:rsidRPr="000D22F6">
        <w:rPr>
          <w:rFonts w:ascii="Times New Roman" w:hAnsi="Times New Roman"/>
          <w:sz w:val="28"/>
          <w:szCs w:val="28"/>
        </w:rPr>
        <w:t>и.т.д</w:t>
      </w:r>
      <w:proofErr w:type="spellEnd"/>
      <w:r w:rsidRPr="000D22F6">
        <w:rPr>
          <w:rFonts w:ascii="Times New Roman" w:hAnsi="Times New Roman"/>
          <w:sz w:val="28"/>
          <w:szCs w:val="28"/>
        </w:rPr>
        <w:t>.);</w:t>
      </w:r>
      <w:proofErr w:type="gramEnd"/>
    </w:p>
    <w:p w:rsidR="005E570A" w:rsidRPr="000D22F6" w:rsidRDefault="005E570A" w:rsidP="00A76A39">
      <w:pPr>
        <w:spacing w:after="0" w:line="360" w:lineRule="auto"/>
        <w:jc w:val="both"/>
        <w:rPr>
          <w:rFonts w:ascii="Times New Roman" w:hAnsi="Times New Roman"/>
          <w:sz w:val="28"/>
          <w:szCs w:val="28"/>
        </w:rPr>
      </w:pPr>
      <w:r w:rsidRPr="000D22F6">
        <w:rPr>
          <w:rFonts w:ascii="Times New Roman" w:hAnsi="Times New Roman"/>
          <w:sz w:val="28"/>
          <w:szCs w:val="28"/>
        </w:rPr>
        <w:t xml:space="preserve"> Сроки выполнения проекта: 12 месяцев</w:t>
      </w:r>
    </w:p>
    <w:p w:rsidR="005E570A" w:rsidRPr="000D22F6" w:rsidRDefault="005E570A" w:rsidP="00A76A39">
      <w:pPr>
        <w:spacing w:after="0" w:line="360" w:lineRule="auto"/>
        <w:jc w:val="both"/>
        <w:rPr>
          <w:rFonts w:ascii="Times New Roman" w:hAnsi="Times New Roman"/>
          <w:sz w:val="28"/>
          <w:szCs w:val="28"/>
        </w:rPr>
      </w:pPr>
      <w:r w:rsidRPr="000D22F6">
        <w:rPr>
          <w:rFonts w:ascii="Times New Roman" w:hAnsi="Times New Roman"/>
          <w:sz w:val="28"/>
          <w:szCs w:val="28"/>
        </w:rPr>
        <w:t>Начало – апрель 2015, окончание – апрель 2016</w:t>
      </w:r>
    </w:p>
    <w:p w:rsidR="005E570A" w:rsidRPr="000D22F6" w:rsidRDefault="005E570A" w:rsidP="00A76A39">
      <w:pPr>
        <w:spacing w:after="0" w:line="360" w:lineRule="auto"/>
        <w:jc w:val="both"/>
        <w:rPr>
          <w:rFonts w:ascii="Times New Roman" w:hAnsi="Times New Roman"/>
          <w:sz w:val="28"/>
          <w:szCs w:val="28"/>
        </w:rPr>
      </w:pPr>
      <w:r w:rsidRPr="000D22F6">
        <w:rPr>
          <w:rFonts w:ascii="Times New Roman" w:hAnsi="Times New Roman"/>
          <w:sz w:val="28"/>
          <w:szCs w:val="28"/>
        </w:rPr>
        <w:t>Полная стоимость проекта:  45 тыс. руб.</w:t>
      </w:r>
    </w:p>
    <w:p w:rsidR="005E570A" w:rsidRPr="000D22F6" w:rsidRDefault="005E570A" w:rsidP="00A76A39">
      <w:pPr>
        <w:spacing w:after="0" w:line="360" w:lineRule="auto"/>
        <w:jc w:val="both"/>
        <w:rPr>
          <w:rFonts w:ascii="Times New Roman" w:hAnsi="Times New Roman"/>
          <w:sz w:val="28"/>
          <w:szCs w:val="28"/>
        </w:rPr>
      </w:pPr>
      <w:r w:rsidRPr="000D22F6">
        <w:rPr>
          <w:rFonts w:ascii="Times New Roman" w:hAnsi="Times New Roman"/>
          <w:sz w:val="28"/>
          <w:szCs w:val="28"/>
        </w:rPr>
        <w:t xml:space="preserve">Имеющиеся средства:     -       </w:t>
      </w:r>
    </w:p>
    <w:p w:rsidR="005E570A" w:rsidRPr="000D22F6" w:rsidRDefault="005E570A" w:rsidP="00A76A39">
      <w:pPr>
        <w:spacing w:after="0" w:line="360" w:lineRule="auto"/>
        <w:jc w:val="both"/>
        <w:rPr>
          <w:rFonts w:ascii="Times New Roman" w:hAnsi="Times New Roman"/>
          <w:sz w:val="28"/>
          <w:szCs w:val="28"/>
        </w:rPr>
      </w:pPr>
      <w:r w:rsidRPr="000D22F6">
        <w:rPr>
          <w:rFonts w:ascii="Times New Roman" w:hAnsi="Times New Roman"/>
          <w:sz w:val="28"/>
          <w:szCs w:val="28"/>
        </w:rPr>
        <w:t xml:space="preserve">Запрашиваемая сумма:     45 </w:t>
      </w:r>
      <w:proofErr w:type="spellStart"/>
      <w:r w:rsidRPr="000D22F6">
        <w:rPr>
          <w:rFonts w:ascii="Times New Roman" w:hAnsi="Times New Roman"/>
          <w:sz w:val="28"/>
          <w:szCs w:val="28"/>
        </w:rPr>
        <w:t>тыс</w:t>
      </w:r>
      <w:proofErr w:type="gramStart"/>
      <w:r w:rsidRPr="000D22F6">
        <w:rPr>
          <w:rFonts w:ascii="Times New Roman" w:hAnsi="Times New Roman"/>
          <w:sz w:val="28"/>
          <w:szCs w:val="28"/>
        </w:rPr>
        <w:t>.р</w:t>
      </w:r>
      <w:proofErr w:type="gramEnd"/>
      <w:r w:rsidRPr="000D22F6">
        <w:rPr>
          <w:rFonts w:ascii="Times New Roman" w:hAnsi="Times New Roman"/>
          <w:sz w:val="28"/>
          <w:szCs w:val="28"/>
        </w:rPr>
        <w:t>уб</w:t>
      </w:r>
      <w:proofErr w:type="spellEnd"/>
      <w:r w:rsidRPr="000D22F6">
        <w:rPr>
          <w:rFonts w:ascii="Times New Roman" w:hAnsi="Times New Roman"/>
          <w:sz w:val="28"/>
          <w:szCs w:val="28"/>
        </w:rPr>
        <w:t xml:space="preserve">.      </w:t>
      </w:r>
    </w:p>
    <w:p w:rsidR="00B92737" w:rsidRDefault="005E570A" w:rsidP="00A76A39">
      <w:pPr>
        <w:spacing w:after="0" w:line="360" w:lineRule="auto"/>
        <w:jc w:val="both"/>
        <w:rPr>
          <w:rFonts w:ascii="Times New Roman" w:hAnsi="Times New Roman"/>
          <w:b/>
          <w:bCs/>
          <w:caps/>
          <w:sz w:val="28"/>
          <w:szCs w:val="28"/>
        </w:rPr>
      </w:pPr>
      <w:r w:rsidRPr="000D22F6">
        <w:rPr>
          <w:rFonts w:ascii="Times New Roman" w:hAnsi="Times New Roman"/>
          <w:b/>
          <w:bCs/>
          <w:caps/>
          <w:sz w:val="28"/>
          <w:szCs w:val="28"/>
        </w:rPr>
        <w:t xml:space="preserve"> </w:t>
      </w:r>
    </w:p>
    <w:p w:rsidR="00A76A39" w:rsidRPr="000D22F6" w:rsidRDefault="00A76A39" w:rsidP="00A76A39">
      <w:pPr>
        <w:spacing w:after="0" w:line="360" w:lineRule="auto"/>
        <w:jc w:val="both"/>
        <w:rPr>
          <w:rFonts w:ascii="Times New Roman" w:hAnsi="Times New Roman"/>
          <w:b/>
          <w:bCs/>
          <w:sz w:val="28"/>
          <w:szCs w:val="28"/>
        </w:rPr>
      </w:pPr>
      <w:bookmarkStart w:id="0" w:name="_GoBack"/>
      <w:bookmarkEnd w:id="0"/>
      <w:r w:rsidRPr="000D22F6">
        <w:rPr>
          <w:rFonts w:ascii="Times New Roman" w:hAnsi="Times New Roman"/>
          <w:b/>
          <w:bCs/>
          <w:sz w:val="28"/>
          <w:szCs w:val="28"/>
        </w:rPr>
        <w:t>Комментарии к бюджету</w:t>
      </w:r>
    </w:p>
    <w:p w:rsidR="00A76A39" w:rsidRPr="000D22F6" w:rsidRDefault="00A76A39" w:rsidP="00A76A39">
      <w:pPr>
        <w:spacing w:after="0" w:line="360" w:lineRule="auto"/>
        <w:jc w:val="both"/>
        <w:rPr>
          <w:rFonts w:ascii="Times New Roman" w:hAnsi="Times New Roman"/>
          <w:sz w:val="28"/>
          <w:szCs w:val="28"/>
        </w:rPr>
      </w:pPr>
      <w:r w:rsidRPr="000D22F6">
        <w:rPr>
          <w:rFonts w:ascii="Times New Roman" w:hAnsi="Times New Roman"/>
          <w:sz w:val="28"/>
          <w:szCs w:val="28"/>
        </w:rPr>
        <w:t xml:space="preserve">             По проекту планируется провести 7 предметных конференций,  профильные трехдневные лагеря в дни осенних и зимних каникул, спортивные командные соревнования по   волейболу, баскетболу,    легкой атлетике, лыжам.    Для награждения призеров и победителей  планируется привлечь благотворительные средства коммерческих компаний, работающих на территории района,  на  сумму 5000 руб. (из расчета 50 руб. на человека).  На организацию питания учащихся  в течение шести дней профильного лагеря (200 руб. в день на оплату питания на одного ребенка) за счет муниципальной программы оздоровления школьников  - 40 тыс. руб. </w:t>
      </w:r>
    </w:p>
    <w:p w:rsidR="00A76A39" w:rsidRPr="000D22F6" w:rsidRDefault="00A76A39" w:rsidP="00A76A39">
      <w:pPr>
        <w:spacing w:after="0" w:line="360" w:lineRule="auto"/>
        <w:jc w:val="both"/>
        <w:rPr>
          <w:rFonts w:ascii="Times New Roman" w:hAnsi="Times New Roman"/>
          <w:sz w:val="28"/>
          <w:szCs w:val="28"/>
        </w:rPr>
      </w:pPr>
      <w:r w:rsidRPr="000D22F6">
        <w:rPr>
          <w:rFonts w:ascii="Times New Roman" w:hAnsi="Times New Roman"/>
          <w:sz w:val="28"/>
          <w:szCs w:val="28"/>
        </w:rPr>
        <w:t xml:space="preserve">       Оплата труда педагогов  за проведение консультаций, мастер-классов, тренингов, конференций – из фонда материального стимулирования ОУ.</w:t>
      </w:r>
    </w:p>
    <w:p w:rsidR="005E570A" w:rsidRPr="000D22F6" w:rsidRDefault="005E570A" w:rsidP="00A76A39">
      <w:pPr>
        <w:spacing w:after="0" w:line="360" w:lineRule="auto"/>
        <w:jc w:val="both"/>
        <w:rPr>
          <w:rFonts w:ascii="Times New Roman" w:hAnsi="Times New Roman"/>
          <w:b/>
          <w:bCs/>
          <w:caps/>
          <w:sz w:val="28"/>
          <w:szCs w:val="28"/>
        </w:rPr>
      </w:pPr>
    </w:p>
    <w:p w:rsidR="005E570A" w:rsidRPr="000D22F6" w:rsidRDefault="005E570A" w:rsidP="00A76A39">
      <w:pPr>
        <w:spacing w:after="0" w:line="360" w:lineRule="auto"/>
        <w:rPr>
          <w:rFonts w:ascii="Times New Roman" w:hAnsi="Times New Roman"/>
          <w:sz w:val="28"/>
          <w:szCs w:val="28"/>
        </w:rPr>
      </w:pPr>
      <w:r w:rsidRPr="000D22F6">
        <w:rPr>
          <w:rFonts w:ascii="Times New Roman" w:hAnsi="Times New Roman"/>
          <w:sz w:val="28"/>
          <w:szCs w:val="28"/>
        </w:rPr>
        <w:t xml:space="preserve">      </w:t>
      </w:r>
    </w:p>
    <w:p w:rsidR="005E570A" w:rsidRPr="000D22F6" w:rsidRDefault="005E570A" w:rsidP="000D22F6">
      <w:pPr>
        <w:jc w:val="center"/>
        <w:rPr>
          <w:rFonts w:ascii="Times New Roman" w:hAnsi="Times New Roman"/>
          <w:b/>
          <w:bCs/>
          <w:sz w:val="28"/>
          <w:szCs w:val="28"/>
        </w:rPr>
      </w:pPr>
    </w:p>
    <w:p w:rsidR="005E570A" w:rsidRPr="000D22F6" w:rsidRDefault="005E570A" w:rsidP="000D22F6">
      <w:pPr>
        <w:rPr>
          <w:rFonts w:ascii="Times New Roman" w:hAnsi="Times New Roman"/>
          <w:sz w:val="28"/>
          <w:szCs w:val="28"/>
        </w:rPr>
      </w:pPr>
    </w:p>
    <w:sectPr w:rsidR="005E570A" w:rsidRPr="000D22F6" w:rsidSect="000D22F6">
      <w:pgSz w:w="11906" w:h="16838"/>
      <w:pgMar w:top="1134" w:right="1133"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61" w:rsidRDefault="00AF2F61" w:rsidP="00745DA5">
      <w:r>
        <w:separator/>
      </w:r>
    </w:p>
  </w:endnote>
  <w:endnote w:type="continuationSeparator" w:id="0">
    <w:p w:rsidR="00AF2F61" w:rsidRDefault="00AF2F61" w:rsidP="0074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61" w:rsidRDefault="00AF2F61" w:rsidP="00745DA5">
      <w:r>
        <w:separator/>
      </w:r>
    </w:p>
  </w:footnote>
  <w:footnote w:type="continuationSeparator" w:id="0">
    <w:p w:rsidR="00AF2F61" w:rsidRDefault="00AF2F61" w:rsidP="00745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1.25pt;height:11.25pt" o:bullet="t">
        <v:imagedata r:id="rId1" o:title=""/>
      </v:shape>
    </w:pict>
  </w:numPicBullet>
  <w:abstractNum w:abstractNumId="0">
    <w:nsid w:val="016948E2"/>
    <w:multiLevelType w:val="hybridMultilevel"/>
    <w:tmpl w:val="831A1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76C2A"/>
    <w:multiLevelType w:val="hybridMultilevel"/>
    <w:tmpl w:val="AE6603F8"/>
    <w:lvl w:ilvl="0" w:tplc="20BC1F0E">
      <w:start w:val="16"/>
      <w:numFmt w:val="decimal"/>
      <w:lvlText w:val="%1."/>
      <w:lvlJc w:val="left"/>
      <w:pPr>
        <w:tabs>
          <w:tab w:val="num" w:pos="5415"/>
        </w:tabs>
        <w:ind w:left="5415" w:hanging="50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142499"/>
    <w:multiLevelType w:val="hybridMultilevel"/>
    <w:tmpl w:val="8AE01F28"/>
    <w:lvl w:ilvl="0" w:tplc="B030D78A">
      <w:start w:val="1"/>
      <w:numFmt w:val="bullet"/>
      <w:lvlText w:val=""/>
      <w:lvlJc w:val="left"/>
      <w:pPr>
        <w:tabs>
          <w:tab w:val="num" w:pos="927"/>
        </w:tabs>
        <w:ind w:left="927" w:hanging="360"/>
      </w:pPr>
      <w:rPr>
        <w:rFonts w:ascii="Wingdings" w:hAnsi="Wingdings" w:hint="default"/>
        <w:color w:val="006487"/>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57801A6"/>
    <w:multiLevelType w:val="hybridMultilevel"/>
    <w:tmpl w:val="DD2C5D08"/>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
    <w:nsid w:val="0B963CEA"/>
    <w:multiLevelType w:val="multilevel"/>
    <w:tmpl w:val="4E02FC6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E19013F"/>
    <w:multiLevelType w:val="multilevel"/>
    <w:tmpl w:val="18480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7B398B"/>
    <w:multiLevelType w:val="hybridMultilevel"/>
    <w:tmpl w:val="00CCFF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252A0C"/>
    <w:multiLevelType w:val="hybridMultilevel"/>
    <w:tmpl w:val="7F8C7FF0"/>
    <w:lvl w:ilvl="0" w:tplc="AA74A3A6">
      <w:start w:val="1"/>
      <w:numFmt w:val="bullet"/>
      <w:lvlText w:val=""/>
      <w:lvlPicBulletId w:val="0"/>
      <w:lvlJc w:val="left"/>
      <w:pPr>
        <w:tabs>
          <w:tab w:val="num" w:pos="720"/>
        </w:tabs>
        <w:ind w:left="720" w:hanging="360"/>
      </w:pPr>
      <w:rPr>
        <w:rFonts w:ascii="Symbol" w:hAnsi="Symbol" w:hint="default"/>
      </w:rPr>
    </w:lvl>
    <w:lvl w:ilvl="1" w:tplc="907ED366" w:tentative="1">
      <w:start w:val="1"/>
      <w:numFmt w:val="bullet"/>
      <w:lvlText w:val=""/>
      <w:lvlPicBulletId w:val="0"/>
      <w:lvlJc w:val="left"/>
      <w:pPr>
        <w:tabs>
          <w:tab w:val="num" w:pos="1440"/>
        </w:tabs>
        <w:ind w:left="1440" w:hanging="360"/>
      </w:pPr>
      <w:rPr>
        <w:rFonts w:ascii="Symbol" w:hAnsi="Symbol" w:hint="default"/>
      </w:rPr>
    </w:lvl>
    <w:lvl w:ilvl="2" w:tplc="952E74B6" w:tentative="1">
      <w:start w:val="1"/>
      <w:numFmt w:val="bullet"/>
      <w:lvlText w:val=""/>
      <w:lvlPicBulletId w:val="0"/>
      <w:lvlJc w:val="left"/>
      <w:pPr>
        <w:tabs>
          <w:tab w:val="num" w:pos="2160"/>
        </w:tabs>
        <w:ind w:left="2160" w:hanging="360"/>
      </w:pPr>
      <w:rPr>
        <w:rFonts w:ascii="Symbol" w:hAnsi="Symbol" w:hint="default"/>
      </w:rPr>
    </w:lvl>
    <w:lvl w:ilvl="3" w:tplc="06E6E58E" w:tentative="1">
      <w:start w:val="1"/>
      <w:numFmt w:val="bullet"/>
      <w:lvlText w:val=""/>
      <w:lvlPicBulletId w:val="0"/>
      <w:lvlJc w:val="left"/>
      <w:pPr>
        <w:tabs>
          <w:tab w:val="num" w:pos="2880"/>
        </w:tabs>
        <w:ind w:left="2880" w:hanging="360"/>
      </w:pPr>
      <w:rPr>
        <w:rFonts w:ascii="Symbol" w:hAnsi="Symbol" w:hint="default"/>
      </w:rPr>
    </w:lvl>
    <w:lvl w:ilvl="4" w:tplc="226E1958" w:tentative="1">
      <w:start w:val="1"/>
      <w:numFmt w:val="bullet"/>
      <w:lvlText w:val=""/>
      <w:lvlPicBulletId w:val="0"/>
      <w:lvlJc w:val="left"/>
      <w:pPr>
        <w:tabs>
          <w:tab w:val="num" w:pos="3600"/>
        </w:tabs>
        <w:ind w:left="3600" w:hanging="360"/>
      </w:pPr>
      <w:rPr>
        <w:rFonts w:ascii="Symbol" w:hAnsi="Symbol" w:hint="default"/>
      </w:rPr>
    </w:lvl>
    <w:lvl w:ilvl="5" w:tplc="938AB45A" w:tentative="1">
      <w:start w:val="1"/>
      <w:numFmt w:val="bullet"/>
      <w:lvlText w:val=""/>
      <w:lvlPicBulletId w:val="0"/>
      <w:lvlJc w:val="left"/>
      <w:pPr>
        <w:tabs>
          <w:tab w:val="num" w:pos="4320"/>
        </w:tabs>
        <w:ind w:left="4320" w:hanging="360"/>
      </w:pPr>
      <w:rPr>
        <w:rFonts w:ascii="Symbol" w:hAnsi="Symbol" w:hint="default"/>
      </w:rPr>
    </w:lvl>
    <w:lvl w:ilvl="6" w:tplc="8E26C3CA" w:tentative="1">
      <w:start w:val="1"/>
      <w:numFmt w:val="bullet"/>
      <w:lvlText w:val=""/>
      <w:lvlPicBulletId w:val="0"/>
      <w:lvlJc w:val="left"/>
      <w:pPr>
        <w:tabs>
          <w:tab w:val="num" w:pos="5040"/>
        </w:tabs>
        <w:ind w:left="5040" w:hanging="360"/>
      </w:pPr>
      <w:rPr>
        <w:rFonts w:ascii="Symbol" w:hAnsi="Symbol" w:hint="default"/>
      </w:rPr>
    </w:lvl>
    <w:lvl w:ilvl="7" w:tplc="96664E3E" w:tentative="1">
      <w:start w:val="1"/>
      <w:numFmt w:val="bullet"/>
      <w:lvlText w:val=""/>
      <w:lvlPicBulletId w:val="0"/>
      <w:lvlJc w:val="left"/>
      <w:pPr>
        <w:tabs>
          <w:tab w:val="num" w:pos="5760"/>
        </w:tabs>
        <w:ind w:left="5760" w:hanging="360"/>
      </w:pPr>
      <w:rPr>
        <w:rFonts w:ascii="Symbol" w:hAnsi="Symbol" w:hint="default"/>
      </w:rPr>
    </w:lvl>
    <w:lvl w:ilvl="8" w:tplc="F06E62B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00E7C71"/>
    <w:multiLevelType w:val="singleLevel"/>
    <w:tmpl w:val="AB3A4A34"/>
    <w:lvl w:ilvl="0">
      <w:start w:val="1"/>
      <w:numFmt w:val="bullet"/>
      <w:pStyle w:val="a"/>
      <w:lvlText w:val=""/>
      <w:lvlJc w:val="left"/>
      <w:pPr>
        <w:tabs>
          <w:tab w:val="num" w:pos="927"/>
        </w:tabs>
        <w:ind w:firstLine="567"/>
      </w:pPr>
      <w:rPr>
        <w:rFonts w:ascii="Marlett" w:hAnsi="Marlett" w:hint="default"/>
        <w:b w:val="0"/>
        <w:i w:val="0"/>
        <w:color w:val="auto"/>
        <w:spacing w:val="0"/>
        <w:w w:val="100"/>
        <w:position w:val="0"/>
        <w:sz w:val="22"/>
        <w:effect w:val="none"/>
      </w:rPr>
    </w:lvl>
  </w:abstractNum>
  <w:abstractNum w:abstractNumId="9">
    <w:nsid w:val="239D6705"/>
    <w:multiLevelType w:val="hybridMultilevel"/>
    <w:tmpl w:val="12801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A80D2A"/>
    <w:multiLevelType w:val="hybridMultilevel"/>
    <w:tmpl w:val="52562CB2"/>
    <w:lvl w:ilvl="0" w:tplc="B030D78A">
      <w:start w:val="1"/>
      <w:numFmt w:val="bullet"/>
      <w:lvlText w:val=""/>
      <w:lvlJc w:val="left"/>
      <w:pPr>
        <w:tabs>
          <w:tab w:val="num" w:pos="927"/>
        </w:tabs>
        <w:ind w:left="927" w:hanging="360"/>
      </w:pPr>
      <w:rPr>
        <w:rFonts w:ascii="Wingdings" w:hAnsi="Wingdings" w:hint="default"/>
        <w:color w:val="006487"/>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66A7342"/>
    <w:multiLevelType w:val="hybridMultilevel"/>
    <w:tmpl w:val="9B92C5B6"/>
    <w:lvl w:ilvl="0" w:tplc="B030D78A">
      <w:start w:val="1"/>
      <w:numFmt w:val="bullet"/>
      <w:lvlText w:val=""/>
      <w:lvlJc w:val="left"/>
      <w:pPr>
        <w:tabs>
          <w:tab w:val="num" w:pos="927"/>
        </w:tabs>
        <w:ind w:left="927" w:hanging="360"/>
      </w:pPr>
      <w:rPr>
        <w:rFonts w:ascii="Wingdings" w:hAnsi="Wingdings" w:hint="default"/>
        <w:color w:val="006487"/>
      </w:rPr>
    </w:lvl>
    <w:lvl w:ilvl="1" w:tplc="C01A3902">
      <w:start w:val="1"/>
      <w:numFmt w:val="bullet"/>
      <w:lvlText w:val="o"/>
      <w:lvlJc w:val="left"/>
      <w:pPr>
        <w:tabs>
          <w:tab w:val="num" w:pos="2007"/>
        </w:tabs>
        <w:ind w:left="2007" w:hanging="360"/>
      </w:pPr>
      <w:rPr>
        <w:rFonts w:ascii="Courier New" w:hAnsi="Courier New" w:hint="default"/>
      </w:rPr>
    </w:lvl>
    <w:lvl w:ilvl="2" w:tplc="68F4B8FE">
      <w:start w:val="1"/>
      <w:numFmt w:val="bullet"/>
      <w:lvlText w:val=""/>
      <w:lvlJc w:val="left"/>
      <w:pPr>
        <w:tabs>
          <w:tab w:val="num" w:pos="2727"/>
        </w:tabs>
        <w:ind w:left="2727" w:hanging="360"/>
      </w:pPr>
      <w:rPr>
        <w:rFonts w:ascii="Wingdings" w:hAnsi="Wingdings" w:hint="default"/>
      </w:rPr>
    </w:lvl>
    <w:lvl w:ilvl="3" w:tplc="5FE08A46">
      <w:start w:val="1"/>
      <w:numFmt w:val="bullet"/>
      <w:lvlText w:val=""/>
      <w:lvlJc w:val="left"/>
      <w:pPr>
        <w:tabs>
          <w:tab w:val="num" w:pos="3447"/>
        </w:tabs>
        <w:ind w:left="3447" w:hanging="360"/>
      </w:pPr>
      <w:rPr>
        <w:rFonts w:ascii="Symbol" w:hAnsi="Symbol" w:hint="default"/>
      </w:rPr>
    </w:lvl>
    <w:lvl w:ilvl="4" w:tplc="43765200">
      <w:start w:val="1"/>
      <w:numFmt w:val="bullet"/>
      <w:lvlText w:val="o"/>
      <w:lvlJc w:val="left"/>
      <w:pPr>
        <w:tabs>
          <w:tab w:val="num" w:pos="4167"/>
        </w:tabs>
        <w:ind w:left="4167" w:hanging="360"/>
      </w:pPr>
      <w:rPr>
        <w:rFonts w:ascii="Courier New" w:hAnsi="Courier New" w:hint="default"/>
      </w:rPr>
    </w:lvl>
    <w:lvl w:ilvl="5" w:tplc="1DCC9EEC">
      <w:start w:val="1"/>
      <w:numFmt w:val="bullet"/>
      <w:lvlText w:val=""/>
      <w:lvlJc w:val="left"/>
      <w:pPr>
        <w:tabs>
          <w:tab w:val="num" w:pos="4887"/>
        </w:tabs>
        <w:ind w:left="4887" w:hanging="360"/>
      </w:pPr>
      <w:rPr>
        <w:rFonts w:ascii="Wingdings" w:hAnsi="Wingdings" w:hint="default"/>
      </w:rPr>
    </w:lvl>
    <w:lvl w:ilvl="6" w:tplc="3B8A8F68">
      <w:start w:val="1"/>
      <w:numFmt w:val="bullet"/>
      <w:lvlText w:val=""/>
      <w:lvlJc w:val="left"/>
      <w:pPr>
        <w:tabs>
          <w:tab w:val="num" w:pos="5607"/>
        </w:tabs>
        <w:ind w:left="5607" w:hanging="360"/>
      </w:pPr>
      <w:rPr>
        <w:rFonts w:ascii="Symbol" w:hAnsi="Symbol" w:hint="default"/>
      </w:rPr>
    </w:lvl>
    <w:lvl w:ilvl="7" w:tplc="030E8024">
      <w:start w:val="1"/>
      <w:numFmt w:val="bullet"/>
      <w:lvlText w:val="o"/>
      <w:lvlJc w:val="left"/>
      <w:pPr>
        <w:tabs>
          <w:tab w:val="num" w:pos="6327"/>
        </w:tabs>
        <w:ind w:left="6327" w:hanging="360"/>
      </w:pPr>
      <w:rPr>
        <w:rFonts w:ascii="Courier New" w:hAnsi="Courier New" w:hint="default"/>
      </w:rPr>
    </w:lvl>
    <w:lvl w:ilvl="8" w:tplc="676C0B20">
      <w:start w:val="1"/>
      <w:numFmt w:val="bullet"/>
      <w:lvlText w:val=""/>
      <w:lvlJc w:val="left"/>
      <w:pPr>
        <w:tabs>
          <w:tab w:val="num" w:pos="7047"/>
        </w:tabs>
        <w:ind w:left="7047" w:hanging="360"/>
      </w:pPr>
      <w:rPr>
        <w:rFonts w:ascii="Wingdings" w:hAnsi="Wingdings" w:hint="default"/>
      </w:rPr>
    </w:lvl>
  </w:abstractNum>
  <w:abstractNum w:abstractNumId="12">
    <w:nsid w:val="2B8D7A7D"/>
    <w:multiLevelType w:val="hybridMultilevel"/>
    <w:tmpl w:val="CAF46732"/>
    <w:lvl w:ilvl="0" w:tplc="00000003">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EEB3430"/>
    <w:multiLevelType w:val="hybridMultilevel"/>
    <w:tmpl w:val="54A6BD78"/>
    <w:lvl w:ilvl="0" w:tplc="0419000F">
      <w:start w:val="1"/>
      <w:numFmt w:val="decimal"/>
      <w:lvlText w:val="%1."/>
      <w:lvlJc w:val="left"/>
      <w:pPr>
        <w:ind w:left="6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F67E80"/>
    <w:multiLevelType w:val="hybridMultilevel"/>
    <w:tmpl w:val="2094487C"/>
    <w:lvl w:ilvl="0" w:tplc="9D8452C8">
      <w:start w:val="1"/>
      <w:numFmt w:val="decimal"/>
      <w:lvlText w:val="%1."/>
      <w:lvlJc w:val="left"/>
      <w:pPr>
        <w:tabs>
          <w:tab w:val="num" w:pos="900"/>
        </w:tabs>
        <w:ind w:left="900" w:hanging="360"/>
      </w:pPr>
      <w:rPr>
        <w:rFonts w:cs="Times New Roman" w:hint="default"/>
        <w:b/>
        <w:sz w:val="2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38B25098"/>
    <w:multiLevelType w:val="hybridMultilevel"/>
    <w:tmpl w:val="F140EF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CA37FB0"/>
    <w:multiLevelType w:val="hybridMultilevel"/>
    <w:tmpl w:val="C93A441E"/>
    <w:lvl w:ilvl="0" w:tplc="0419000F">
      <w:start w:val="1"/>
      <w:numFmt w:val="decimal"/>
      <w:lvlText w:val="%1."/>
      <w:lvlJc w:val="left"/>
      <w:pPr>
        <w:ind w:left="578"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7">
    <w:nsid w:val="3F6B2FAA"/>
    <w:multiLevelType w:val="multilevel"/>
    <w:tmpl w:val="E4089626"/>
    <w:lvl w:ilvl="0">
      <w:start w:val="1"/>
      <w:numFmt w:val="decimal"/>
      <w:lvlText w:val="%1."/>
      <w:lvlJc w:val="left"/>
      <w:pPr>
        <w:tabs>
          <w:tab w:val="num" w:pos="689"/>
        </w:tabs>
        <w:ind w:left="689" w:hanging="405"/>
      </w:pPr>
      <w:rPr>
        <w:rFonts w:cs="Times New Roman" w:hint="default"/>
      </w:rPr>
    </w:lvl>
    <w:lvl w:ilvl="1">
      <w:start w:val="1"/>
      <w:numFmt w:val="decimal"/>
      <w:isLgl/>
      <w:lvlText w:val="%1.%2."/>
      <w:lvlJc w:val="left"/>
      <w:pPr>
        <w:tabs>
          <w:tab w:val="num" w:pos="1004"/>
        </w:tabs>
        <w:ind w:left="1004" w:hanging="72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364"/>
        </w:tabs>
        <w:ind w:left="1364" w:hanging="108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724"/>
        </w:tabs>
        <w:ind w:left="1724" w:hanging="1440"/>
      </w:pPr>
      <w:rPr>
        <w:rFonts w:cs="Times New Roman" w:hint="default"/>
      </w:rPr>
    </w:lvl>
    <w:lvl w:ilvl="6">
      <w:start w:val="1"/>
      <w:numFmt w:val="decimal"/>
      <w:isLgl/>
      <w:lvlText w:val="%1.%2.%3.%4.%5.%6.%7."/>
      <w:lvlJc w:val="left"/>
      <w:pPr>
        <w:tabs>
          <w:tab w:val="num" w:pos="2084"/>
        </w:tabs>
        <w:ind w:left="2084" w:hanging="1800"/>
      </w:pPr>
      <w:rPr>
        <w:rFonts w:cs="Times New Roman" w:hint="default"/>
      </w:rPr>
    </w:lvl>
    <w:lvl w:ilvl="7">
      <w:start w:val="1"/>
      <w:numFmt w:val="decimal"/>
      <w:isLgl/>
      <w:lvlText w:val="%1.%2.%3.%4.%5.%6.%7.%8."/>
      <w:lvlJc w:val="left"/>
      <w:pPr>
        <w:tabs>
          <w:tab w:val="num" w:pos="2084"/>
        </w:tabs>
        <w:ind w:left="2084" w:hanging="1800"/>
      </w:pPr>
      <w:rPr>
        <w:rFonts w:cs="Times New Roman" w:hint="default"/>
      </w:rPr>
    </w:lvl>
    <w:lvl w:ilvl="8">
      <w:start w:val="1"/>
      <w:numFmt w:val="decimal"/>
      <w:isLgl/>
      <w:lvlText w:val="%1.%2.%3.%4.%5.%6.%7.%8.%9."/>
      <w:lvlJc w:val="left"/>
      <w:pPr>
        <w:tabs>
          <w:tab w:val="num" w:pos="2444"/>
        </w:tabs>
        <w:ind w:left="2444" w:hanging="2160"/>
      </w:pPr>
      <w:rPr>
        <w:rFonts w:cs="Times New Roman" w:hint="default"/>
      </w:rPr>
    </w:lvl>
  </w:abstractNum>
  <w:abstractNum w:abstractNumId="18">
    <w:nsid w:val="46AE31C0"/>
    <w:multiLevelType w:val="hybridMultilevel"/>
    <w:tmpl w:val="AA7624AC"/>
    <w:lvl w:ilvl="0" w:tplc="B030D78A">
      <w:start w:val="1"/>
      <w:numFmt w:val="bullet"/>
      <w:lvlText w:val=""/>
      <w:lvlJc w:val="left"/>
      <w:pPr>
        <w:tabs>
          <w:tab w:val="num" w:pos="927"/>
        </w:tabs>
        <w:ind w:left="927" w:hanging="360"/>
      </w:pPr>
      <w:rPr>
        <w:rFonts w:ascii="Wingdings" w:hAnsi="Wingdings" w:hint="default"/>
        <w:color w:val="006487"/>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750158C"/>
    <w:multiLevelType w:val="multilevel"/>
    <w:tmpl w:val="B15A6114"/>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CCA2A4F"/>
    <w:multiLevelType w:val="multilevel"/>
    <w:tmpl w:val="C0EC8E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92364F8"/>
    <w:multiLevelType w:val="hybridMultilevel"/>
    <w:tmpl w:val="B7F8539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BAB01C2"/>
    <w:multiLevelType w:val="hybridMultilevel"/>
    <w:tmpl w:val="5BF4FA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DF5407F"/>
    <w:multiLevelType w:val="multilevel"/>
    <w:tmpl w:val="754A2820"/>
    <w:lvl w:ilvl="0">
      <w:start w:val="16"/>
      <w:numFmt w:val="decimal"/>
      <w:lvlText w:val="%1."/>
      <w:lvlJc w:val="left"/>
      <w:pPr>
        <w:tabs>
          <w:tab w:val="num" w:pos="5415"/>
        </w:tabs>
        <w:ind w:left="5415" w:hanging="5055"/>
      </w:pPr>
      <w:rPr>
        <w:rFonts w:cs="Times New Roman" w:hint="default"/>
      </w:rPr>
    </w:lvl>
    <w:lvl w:ilvl="1">
      <w:numFmt w:val="decimalZero"/>
      <w:isLgl/>
      <w:lvlText w:val="%1.%2"/>
      <w:lvlJc w:val="left"/>
      <w:pPr>
        <w:tabs>
          <w:tab w:val="num" w:pos="1065"/>
        </w:tabs>
        <w:ind w:left="1065" w:hanging="7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4">
    <w:nsid w:val="614D0702"/>
    <w:multiLevelType w:val="multilevel"/>
    <w:tmpl w:val="26EA353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4E60685"/>
    <w:multiLevelType w:val="hybridMultilevel"/>
    <w:tmpl w:val="98AC843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65926FF3"/>
    <w:multiLevelType w:val="hybridMultilevel"/>
    <w:tmpl w:val="DE227C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3572E53"/>
    <w:multiLevelType w:val="hybridMultilevel"/>
    <w:tmpl w:val="EE3C0C10"/>
    <w:lvl w:ilvl="0" w:tplc="0419000F">
      <w:start w:val="1"/>
      <w:numFmt w:val="decimal"/>
      <w:lvlText w:val="%1."/>
      <w:lvlJc w:val="left"/>
      <w:pPr>
        <w:ind w:left="153" w:hanging="360"/>
      </w:pPr>
      <w:rPr>
        <w:rFonts w:cs="Times New Roman"/>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28">
    <w:nsid w:val="751213A1"/>
    <w:multiLevelType w:val="hybridMultilevel"/>
    <w:tmpl w:val="90B6FF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23"/>
  </w:num>
  <w:num w:numId="4">
    <w:abstractNumId w:val="22"/>
  </w:num>
  <w:num w:numId="5">
    <w:abstractNumId w:val="15"/>
  </w:num>
  <w:num w:numId="6">
    <w:abstractNumId w:val="6"/>
  </w:num>
  <w:num w:numId="7">
    <w:abstractNumId w:val="26"/>
  </w:num>
  <w:num w:numId="8">
    <w:abstractNumId w:val="8"/>
  </w:num>
  <w:num w:numId="9">
    <w:abstractNumId w:val="11"/>
  </w:num>
  <w:num w:numId="10">
    <w:abstractNumId w:val="2"/>
  </w:num>
  <w:num w:numId="11">
    <w:abstractNumId w:val="18"/>
  </w:num>
  <w:num w:numId="12">
    <w:abstractNumId w:val="10"/>
  </w:num>
  <w:num w:numId="13">
    <w:abstractNumId w:val="7"/>
  </w:num>
  <w:num w:numId="14">
    <w:abstractNumId w:val="2"/>
  </w:num>
  <w:num w:numId="15">
    <w:abstractNumId w:val="9"/>
  </w:num>
  <w:num w:numId="16">
    <w:abstractNumId w:val="17"/>
  </w:num>
  <w:num w:numId="17">
    <w:abstractNumId w:val="0"/>
  </w:num>
  <w:num w:numId="18">
    <w:abstractNumId w:val="27"/>
  </w:num>
  <w:num w:numId="19">
    <w:abstractNumId w:val="28"/>
  </w:num>
  <w:num w:numId="20">
    <w:abstractNumId w:val="21"/>
  </w:num>
  <w:num w:numId="21">
    <w:abstractNumId w:val="25"/>
  </w:num>
  <w:num w:numId="22">
    <w:abstractNumId w:val="3"/>
  </w:num>
  <w:num w:numId="23">
    <w:abstractNumId w:val="16"/>
  </w:num>
  <w:num w:numId="24">
    <w:abstractNumId w:val="13"/>
  </w:num>
  <w:num w:numId="25">
    <w:abstractNumId w:val="20"/>
  </w:num>
  <w:num w:numId="26">
    <w:abstractNumId w:val="4"/>
  </w:num>
  <w:num w:numId="27">
    <w:abstractNumId w:val="19"/>
  </w:num>
  <w:num w:numId="28">
    <w:abstractNumId w:val="24"/>
  </w:num>
  <w:num w:numId="29">
    <w:abstractNumId w:val="14"/>
  </w:num>
  <w:num w:numId="3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6D"/>
    <w:rsid w:val="00007618"/>
    <w:rsid w:val="00041229"/>
    <w:rsid w:val="00083DA9"/>
    <w:rsid w:val="00087AF0"/>
    <w:rsid w:val="00094870"/>
    <w:rsid w:val="000D22F6"/>
    <w:rsid w:val="00110E1A"/>
    <w:rsid w:val="00142745"/>
    <w:rsid w:val="00176151"/>
    <w:rsid w:val="00196753"/>
    <w:rsid w:val="001B0EFE"/>
    <w:rsid w:val="00286FD1"/>
    <w:rsid w:val="002C4AF2"/>
    <w:rsid w:val="002F7F54"/>
    <w:rsid w:val="003021DE"/>
    <w:rsid w:val="003422CF"/>
    <w:rsid w:val="00344CA1"/>
    <w:rsid w:val="00345C7F"/>
    <w:rsid w:val="00350A5C"/>
    <w:rsid w:val="00380F8C"/>
    <w:rsid w:val="003B3382"/>
    <w:rsid w:val="00406905"/>
    <w:rsid w:val="00436A9C"/>
    <w:rsid w:val="004533B8"/>
    <w:rsid w:val="004C3AF0"/>
    <w:rsid w:val="004D5628"/>
    <w:rsid w:val="00500050"/>
    <w:rsid w:val="00501F6D"/>
    <w:rsid w:val="005116D0"/>
    <w:rsid w:val="00523719"/>
    <w:rsid w:val="0053082A"/>
    <w:rsid w:val="005704F4"/>
    <w:rsid w:val="00595E5A"/>
    <w:rsid w:val="005E570A"/>
    <w:rsid w:val="006501B9"/>
    <w:rsid w:val="00655AE5"/>
    <w:rsid w:val="006D30AA"/>
    <w:rsid w:val="00745DA5"/>
    <w:rsid w:val="00783E39"/>
    <w:rsid w:val="007D1F73"/>
    <w:rsid w:val="00843F52"/>
    <w:rsid w:val="00891DC0"/>
    <w:rsid w:val="009268B5"/>
    <w:rsid w:val="009311D5"/>
    <w:rsid w:val="00950F42"/>
    <w:rsid w:val="009541F8"/>
    <w:rsid w:val="00955FCD"/>
    <w:rsid w:val="00980813"/>
    <w:rsid w:val="00996540"/>
    <w:rsid w:val="00A277DE"/>
    <w:rsid w:val="00A57908"/>
    <w:rsid w:val="00A611E6"/>
    <w:rsid w:val="00A6697B"/>
    <w:rsid w:val="00A76A39"/>
    <w:rsid w:val="00AA0820"/>
    <w:rsid w:val="00AB2858"/>
    <w:rsid w:val="00AC12AF"/>
    <w:rsid w:val="00AC1726"/>
    <w:rsid w:val="00AE76C6"/>
    <w:rsid w:val="00AF1B94"/>
    <w:rsid w:val="00AF2F61"/>
    <w:rsid w:val="00B07B7D"/>
    <w:rsid w:val="00B30D19"/>
    <w:rsid w:val="00B5113F"/>
    <w:rsid w:val="00B56B8C"/>
    <w:rsid w:val="00B92737"/>
    <w:rsid w:val="00BE7AA2"/>
    <w:rsid w:val="00C06859"/>
    <w:rsid w:val="00C50020"/>
    <w:rsid w:val="00C7777D"/>
    <w:rsid w:val="00CA10DD"/>
    <w:rsid w:val="00CE1201"/>
    <w:rsid w:val="00CF28AF"/>
    <w:rsid w:val="00CF55E2"/>
    <w:rsid w:val="00D40ED4"/>
    <w:rsid w:val="00D73516"/>
    <w:rsid w:val="00D96113"/>
    <w:rsid w:val="00DF2F18"/>
    <w:rsid w:val="00DF7667"/>
    <w:rsid w:val="00ED485C"/>
    <w:rsid w:val="00EE3DA2"/>
    <w:rsid w:val="00F10FC6"/>
    <w:rsid w:val="00F32545"/>
    <w:rsid w:val="00F41798"/>
    <w:rsid w:val="00FB5661"/>
    <w:rsid w:val="00FB7357"/>
    <w:rsid w:val="00FC2EEB"/>
    <w:rsid w:val="00FE0B5C"/>
    <w:rsid w:val="00FF6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F10FC6"/>
    <w:pPr>
      <w:spacing w:after="200" w:line="276" w:lineRule="auto"/>
    </w:pPr>
    <w:rPr>
      <w:lang w:eastAsia="en-US"/>
    </w:rPr>
  </w:style>
  <w:style w:type="paragraph" w:styleId="1">
    <w:name w:val="heading 1"/>
    <w:basedOn w:val="a0"/>
    <w:next w:val="a0"/>
    <w:link w:val="10"/>
    <w:uiPriority w:val="99"/>
    <w:qFormat/>
    <w:rsid w:val="00501F6D"/>
    <w:pPr>
      <w:keepNext/>
      <w:spacing w:before="240" w:after="60"/>
      <w:outlineLvl w:val="0"/>
    </w:pPr>
    <w:rPr>
      <w:rFonts w:ascii="Arial" w:eastAsia="Times New Roman" w:hAnsi="Arial" w:cs="Arial"/>
      <w:b/>
      <w:bCs/>
      <w:kern w:val="32"/>
      <w:sz w:val="32"/>
      <w:szCs w:val="32"/>
      <w:lang w:eastAsia="ru-RU"/>
    </w:rPr>
  </w:style>
  <w:style w:type="paragraph" w:styleId="3">
    <w:name w:val="heading 3"/>
    <w:basedOn w:val="a0"/>
    <w:next w:val="a0"/>
    <w:link w:val="30"/>
    <w:uiPriority w:val="99"/>
    <w:qFormat/>
    <w:rsid w:val="00501F6D"/>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0"/>
    <w:next w:val="a0"/>
    <w:link w:val="50"/>
    <w:uiPriority w:val="99"/>
    <w:qFormat/>
    <w:rsid w:val="00501F6D"/>
    <w:pPr>
      <w:spacing w:before="240" w:after="60" w:line="240" w:lineRule="auto"/>
      <w:outlineLvl w:val="4"/>
    </w:pPr>
    <w:rPr>
      <w:rFonts w:eastAsia="Times New Roman"/>
      <w:b/>
      <w:bCs/>
      <w:i/>
      <w:iCs/>
      <w:sz w:val="26"/>
      <w:szCs w:val="26"/>
      <w:lang w:eastAsia="ru-RU"/>
    </w:rPr>
  </w:style>
  <w:style w:type="paragraph" w:styleId="8">
    <w:name w:val="heading 8"/>
    <w:basedOn w:val="a0"/>
    <w:next w:val="a0"/>
    <w:link w:val="80"/>
    <w:uiPriority w:val="99"/>
    <w:qFormat/>
    <w:rsid w:val="00501F6D"/>
    <w:pPr>
      <w:spacing w:before="240" w:after="60" w:line="240" w:lineRule="auto"/>
      <w:outlineLvl w:val="7"/>
    </w:pPr>
    <w:rPr>
      <w:rFonts w:eastAsia="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01F6D"/>
    <w:rPr>
      <w:rFonts w:ascii="Arial" w:hAnsi="Arial" w:cs="Arial"/>
      <w:b/>
      <w:bCs/>
      <w:kern w:val="32"/>
      <w:sz w:val="32"/>
      <w:szCs w:val="32"/>
      <w:lang w:eastAsia="ru-RU"/>
    </w:rPr>
  </w:style>
  <w:style w:type="character" w:customStyle="1" w:styleId="30">
    <w:name w:val="Заголовок 3 Знак"/>
    <w:basedOn w:val="a1"/>
    <w:link w:val="3"/>
    <w:uiPriority w:val="99"/>
    <w:locked/>
    <w:rsid w:val="00501F6D"/>
    <w:rPr>
      <w:rFonts w:ascii="Cambria" w:hAnsi="Cambria" w:cs="Times New Roman"/>
      <w:b/>
      <w:bCs/>
      <w:sz w:val="26"/>
      <w:szCs w:val="26"/>
      <w:lang w:eastAsia="ru-RU"/>
    </w:rPr>
  </w:style>
  <w:style w:type="character" w:customStyle="1" w:styleId="50">
    <w:name w:val="Заголовок 5 Знак"/>
    <w:basedOn w:val="a1"/>
    <w:link w:val="5"/>
    <w:uiPriority w:val="99"/>
    <w:locked/>
    <w:rsid w:val="00501F6D"/>
    <w:rPr>
      <w:rFonts w:ascii="Calibri" w:hAnsi="Calibri" w:cs="Times New Roman"/>
      <w:b/>
      <w:bCs/>
      <w:i/>
      <w:iCs/>
      <w:sz w:val="26"/>
      <w:szCs w:val="26"/>
      <w:lang w:eastAsia="ru-RU"/>
    </w:rPr>
  </w:style>
  <w:style w:type="character" w:customStyle="1" w:styleId="80">
    <w:name w:val="Заголовок 8 Знак"/>
    <w:basedOn w:val="a1"/>
    <w:link w:val="8"/>
    <w:uiPriority w:val="99"/>
    <w:locked/>
    <w:rsid w:val="00501F6D"/>
    <w:rPr>
      <w:rFonts w:ascii="Calibri" w:hAnsi="Calibri" w:cs="Times New Roman"/>
      <w:i/>
      <w:iCs/>
      <w:sz w:val="24"/>
      <w:szCs w:val="24"/>
      <w:lang w:eastAsia="ru-RU"/>
    </w:rPr>
  </w:style>
  <w:style w:type="table" w:styleId="a4">
    <w:name w:val="Table Grid"/>
    <w:basedOn w:val="a2"/>
    <w:uiPriority w:val="99"/>
    <w:rsid w:val="00501F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0"/>
    <w:link w:val="a6"/>
    <w:uiPriority w:val="99"/>
    <w:semiHidden/>
    <w:rsid w:val="00501F6D"/>
    <w:pPr>
      <w:shd w:val="clear" w:color="auto" w:fill="000080"/>
      <w:spacing w:after="0" w:line="240" w:lineRule="auto"/>
    </w:pPr>
    <w:rPr>
      <w:rFonts w:ascii="Tahoma" w:eastAsia="Times New Roman" w:hAnsi="Tahoma" w:cs="Tahoma"/>
      <w:sz w:val="20"/>
      <w:szCs w:val="20"/>
      <w:lang w:eastAsia="ru-RU"/>
    </w:rPr>
  </w:style>
  <w:style w:type="character" w:customStyle="1" w:styleId="a6">
    <w:name w:val="Схема документа Знак"/>
    <w:basedOn w:val="a1"/>
    <w:link w:val="a5"/>
    <w:uiPriority w:val="99"/>
    <w:semiHidden/>
    <w:locked/>
    <w:rsid w:val="00501F6D"/>
    <w:rPr>
      <w:rFonts w:ascii="Tahoma" w:hAnsi="Tahoma" w:cs="Tahoma"/>
      <w:sz w:val="20"/>
      <w:szCs w:val="20"/>
      <w:shd w:val="clear" w:color="auto" w:fill="000080"/>
      <w:lang w:eastAsia="ru-RU"/>
    </w:rPr>
  </w:style>
  <w:style w:type="paragraph" w:styleId="a7">
    <w:name w:val="Body Text"/>
    <w:basedOn w:val="a0"/>
    <w:link w:val="a8"/>
    <w:uiPriority w:val="99"/>
    <w:rsid w:val="00501F6D"/>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1"/>
    <w:link w:val="a7"/>
    <w:uiPriority w:val="99"/>
    <w:locked/>
    <w:rsid w:val="00501F6D"/>
    <w:rPr>
      <w:rFonts w:ascii="Times New Roman" w:hAnsi="Times New Roman" w:cs="Times New Roman"/>
      <w:sz w:val="24"/>
      <w:szCs w:val="24"/>
      <w:lang w:eastAsia="ru-RU"/>
    </w:rPr>
  </w:style>
  <w:style w:type="paragraph" w:styleId="2">
    <w:name w:val="Body Text 2"/>
    <w:basedOn w:val="a0"/>
    <w:link w:val="20"/>
    <w:uiPriority w:val="99"/>
    <w:rsid w:val="00501F6D"/>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1"/>
    <w:link w:val="2"/>
    <w:uiPriority w:val="99"/>
    <w:locked/>
    <w:rsid w:val="00501F6D"/>
    <w:rPr>
      <w:rFonts w:ascii="Times New Roman" w:hAnsi="Times New Roman" w:cs="Times New Roman"/>
      <w:sz w:val="24"/>
      <w:szCs w:val="24"/>
      <w:lang w:eastAsia="ru-RU"/>
    </w:rPr>
  </w:style>
  <w:style w:type="paragraph" w:styleId="a">
    <w:name w:val="List"/>
    <w:basedOn w:val="a0"/>
    <w:uiPriority w:val="99"/>
    <w:rsid w:val="00501F6D"/>
    <w:pPr>
      <w:numPr>
        <w:numId w:val="8"/>
      </w:numPr>
      <w:spacing w:after="0" w:line="240" w:lineRule="auto"/>
      <w:jc w:val="both"/>
    </w:pPr>
    <w:rPr>
      <w:rFonts w:ascii="Times New Roman" w:eastAsia="Times New Roman" w:hAnsi="Times New Roman"/>
      <w:sz w:val="24"/>
      <w:szCs w:val="20"/>
      <w:lang w:eastAsia="ru-RU"/>
    </w:rPr>
  </w:style>
  <w:style w:type="paragraph" w:customStyle="1" w:styleId="2000">
    <w:name w:val="Табличный2000"/>
    <w:basedOn w:val="a0"/>
    <w:uiPriority w:val="99"/>
    <w:rsid w:val="00501F6D"/>
    <w:pPr>
      <w:spacing w:after="0" w:line="240" w:lineRule="auto"/>
      <w:jc w:val="center"/>
    </w:pPr>
    <w:rPr>
      <w:rFonts w:ascii="Times New Roman" w:eastAsia="Times New Roman" w:hAnsi="Times New Roman"/>
      <w:b/>
      <w:szCs w:val="20"/>
      <w:lang w:eastAsia="ru-RU"/>
    </w:rPr>
  </w:style>
  <w:style w:type="paragraph" w:customStyle="1" w:styleId="BodyText21">
    <w:name w:val="Body Text 21"/>
    <w:basedOn w:val="a0"/>
    <w:uiPriority w:val="99"/>
    <w:rsid w:val="00501F6D"/>
    <w:pPr>
      <w:spacing w:after="0" w:line="240" w:lineRule="auto"/>
      <w:ind w:firstLine="567"/>
      <w:jc w:val="both"/>
    </w:pPr>
    <w:rPr>
      <w:rFonts w:ascii="Times New Roman" w:eastAsia="Times New Roman" w:hAnsi="Times New Roman"/>
      <w:sz w:val="24"/>
      <w:szCs w:val="20"/>
      <w:lang w:eastAsia="ru-RU"/>
    </w:rPr>
  </w:style>
  <w:style w:type="paragraph" w:styleId="a9">
    <w:name w:val="List Paragraph"/>
    <w:basedOn w:val="a0"/>
    <w:uiPriority w:val="99"/>
    <w:qFormat/>
    <w:rsid w:val="00142745"/>
    <w:pPr>
      <w:spacing w:after="0" w:line="240" w:lineRule="auto"/>
      <w:ind w:left="720"/>
      <w:contextualSpacing/>
    </w:pPr>
    <w:rPr>
      <w:rFonts w:ascii="Times New Roman" w:eastAsia="Times New Roman" w:hAnsi="Times New Roman"/>
      <w:sz w:val="24"/>
      <w:szCs w:val="24"/>
      <w:lang w:eastAsia="ru-RU"/>
    </w:rPr>
  </w:style>
  <w:style w:type="paragraph" w:styleId="aa">
    <w:name w:val="Normal (Web)"/>
    <w:basedOn w:val="a0"/>
    <w:uiPriority w:val="99"/>
    <w:rsid w:val="006501B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1"/>
    <w:uiPriority w:val="99"/>
    <w:qFormat/>
    <w:rsid w:val="006501B9"/>
    <w:rPr>
      <w:rFonts w:cs="Times New Roman"/>
      <w:b/>
      <w:bCs/>
    </w:rPr>
  </w:style>
  <w:style w:type="paragraph" w:styleId="ac">
    <w:name w:val="Balloon Text"/>
    <w:basedOn w:val="a0"/>
    <w:link w:val="ad"/>
    <w:uiPriority w:val="99"/>
    <w:semiHidden/>
    <w:rsid w:val="00AA082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locked/>
    <w:rsid w:val="00AA0820"/>
    <w:rPr>
      <w:rFonts w:ascii="Tahoma" w:hAnsi="Tahoma" w:cs="Tahoma"/>
      <w:sz w:val="16"/>
      <w:szCs w:val="16"/>
    </w:rPr>
  </w:style>
  <w:style w:type="character" w:customStyle="1" w:styleId="31">
    <w:name w:val="Основной текст (3)_"/>
    <w:basedOn w:val="a1"/>
    <w:link w:val="32"/>
    <w:uiPriority w:val="99"/>
    <w:locked/>
    <w:rsid w:val="00FC2EEB"/>
    <w:rPr>
      <w:rFonts w:cs="Times New Roman"/>
      <w:spacing w:val="10"/>
      <w:sz w:val="25"/>
      <w:szCs w:val="25"/>
      <w:shd w:val="clear" w:color="auto" w:fill="FFFFFF"/>
      <w:lang w:bidi="ar-SA"/>
    </w:rPr>
  </w:style>
  <w:style w:type="paragraph" w:customStyle="1" w:styleId="32">
    <w:name w:val="Основной текст (3)"/>
    <w:basedOn w:val="a0"/>
    <w:link w:val="31"/>
    <w:uiPriority w:val="99"/>
    <w:rsid w:val="00FC2EEB"/>
    <w:pPr>
      <w:shd w:val="clear" w:color="auto" w:fill="FFFFFF"/>
      <w:spacing w:after="240" w:line="324" w:lineRule="exact"/>
      <w:jc w:val="center"/>
    </w:pPr>
    <w:rPr>
      <w:rFonts w:ascii="Times New Roman" w:hAnsi="Times New Roman"/>
      <w:noProof/>
      <w:spacing w:val="10"/>
      <w:sz w:val="25"/>
      <w:szCs w:val="25"/>
      <w:shd w:val="clear" w:color="auto" w:fill="FFFFFF"/>
      <w:lang w:eastAsia="ru-RU"/>
    </w:rPr>
  </w:style>
  <w:style w:type="character" w:customStyle="1" w:styleId="ae">
    <w:name w:val="Основной текст_"/>
    <w:basedOn w:val="a1"/>
    <w:link w:val="21"/>
    <w:uiPriority w:val="99"/>
    <w:locked/>
    <w:rsid w:val="00FC2EEB"/>
    <w:rPr>
      <w:rFonts w:cs="Times New Roman"/>
      <w:sz w:val="25"/>
      <w:szCs w:val="25"/>
      <w:shd w:val="clear" w:color="auto" w:fill="FFFFFF"/>
      <w:lang w:bidi="ar-SA"/>
    </w:rPr>
  </w:style>
  <w:style w:type="character" w:customStyle="1" w:styleId="22">
    <w:name w:val="Основной текст (2)_"/>
    <w:basedOn w:val="a1"/>
    <w:link w:val="23"/>
    <w:uiPriority w:val="99"/>
    <w:locked/>
    <w:rsid w:val="00FC2EEB"/>
    <w:rPr>
      <w:rFonts w:cs="Times New Roman"/>
      <w:shd w:val="clear" w:color="auto" w:fill="FFFFFF"/>
      <w:lang w:bidi="ar-SA"/>
    </w:rPr>
  </w:style>
  <w:style w:type="paragraph" w:customStyle="1" w:styleId="21">
    <w:name w:val="Основной текст2"/>
    <w:basedOn w:val="a0"/>
    <w:link w:val="ae"/>
    <w:uiPriority w:val="99"/>
    <w:rsid w:val="00FC2EEB"/>
    <w:pPr>
      <w:shd w:val="clear" w:color="auto" w:fill="FFFFFF"/>
      <w:spacing w:after="0" w:line="274" w:lineRule="exact"/>
      <w:ind w:hanging="560"/>
      <w:jc w:val="right"/>
    </w:pPr>
    <w:rPr>
      <w:rFonts w:ascii="Times New Roman" w:hAnsi="Times New Roman"/>
      <w:noProof/>
      <w:sz w:val="25"/>
      <w:szCs w:val="25"/>
      <w:shd w:val="clear" w:color="auto" w:fill="FFFFFF"/>
      <w:lang w:eastAsia="ru-RU"/>
    </w:rPr>
  </w:style>
  <w:style w:type="paragraph" w:customStyle="1" w:styleId="23">
    <w:name w:val="Основной текст (2)"/>
    <w:basedOn w:val="a0"/>
    <w:link w:val="22"/>
    <w:uiPriority w:val="99"/>
    <w:rsid w:val="00FC2EEB"/>
    <w:pPr>
      <w:shd w:val="clear" w:color="auto" w:fill="FFFFFF"/>
      <w:spacing w:after="240" w:line="270" w:lineRule="exact"/>
      <w:ind w:hanging="280"/>
    </w:pPr>
    <w:rPr>
      <w:rFonts w:ascii="Times New Roman" w:hAnsi="Times New Roman"/>
      <w:noProof/>
      <w:sz w:val="20"/>
      <w:szCs w:val="20"/>
      <w:shd w:val="clear" w:color="auto" w:fill="FFFFFF"/>
      <w:lang w:eastAsia="ru-RU"/>
    </w:rPr>
  </w:style>
  <w:style w:type="character" w:styleId="af">
    <w:name w:val="Hyperlink"/>
    <w:basedOn w:val="a1"/>
    <w:uiPriority w:val="99"/>
    <w:rsid w:val="003B3382"/>
    <w:rPr>
      <w:rFonts w:cs="Times New Roman"/>
      <w:color w:val="000080"/>
      <w:u w:val="single"/>
    </w:rPr>
  </w:style>
  <w:style w:type="character" w:customStyle="1" w:styleId="af0">
    <w:name w:val="Сноска_"/>
    <w:basedOn w:val="a1"/>
    <w:link w:val="af1"/>
    <w:uiPriority w:val="99"/>
    <w:locked/>
    <w:rsid w:val="004C3AF0"/>
    <w:rPr>
      <w:rFonts w:cs="Times New Roman"/>
      <w:shd w:val="clear" w:color="auto" w:fill="FFFFFF"/>
      <w:lang w:bidi="ar-SA"/>
    </w:rPr>
  </w:style>
  <w:style w:type="character" w:customStyle="1" w:styleId="4">
    <w:name w:val="Основной текст (4)_"/>
    <w:basedOn w:val="a1"/>
    <w:link w:val="40"/>
    <w:uiPriority w:val="99"/>
    <w:locked/>
    <w:rsid w:val="004C3AF0"/>
    <w:rPr>
      <w:rFonts w:cs="Times New Roman"/>
      <w:spacing w:val="10"/>
      <w:sz w:val="21"/>
      <w:szCs w:val="21"/>
      <w:shd w:val="clear" w:color="auto" w:fill="FFFFFF"/>
      <w:lang w:bidi="ar-SA"/>
    </w:rPr>
  </w:style>
  <w:style w:type="paragraph" w:customStyle="1" w:styleId="af1">
    <w:name w:val="Сноска"/>
    <w:basedOn w:val="a0"/>
    <w:link w:val="af0"/>
    <w:uiPriority w:val="99"/>
    <w:rsid w:val="004C3AF0"/>
    <w:pPr>
      <w:shd w:val="clear" w:color="auto" w:fill="FFFFFF"/>
      <w:spacing w:after="0" w:line="263" w:lineRule="exact"/>
    </w:pPr>
    <w:rPr>
      <w:rFonts w:ascii="Times New Roman" w:hAnsi="Times New Roman"/>
      <w:noProof/>
      <w:sz w:val="20"/>
      <w:szCs w:val="20"/>
      <w:shd w:val="clear" w:color="auto" w:fill="FFFFFF"/>
      <w:lang w:eastAsia="ru-RU"/>
    </w:rPr>
  </w:style>
  <w:style w:type="paragraph" w:customStyle="1" w:styleId="40">
    <w:name w:val="Основной текст (4)"/>
    <w:basedOn w:val="a0"/>
    <w:link w:val="4"/>
    <w:uiPriority w:val="99"/>
    <w:rsid w:val="004C3AF0"/>
    <w:pPr>
      <w:shd w:val="clear" w:color="auto" w:fill="FFFFFF"/>
      <w:spacing w:before="3720" w:after="0" w:line="266" w:lineRule="exact"/>
      <w:jc w:val="center"/>
    </w:pPr>
    <w:rPr>
      <w:rFonts w:ascii="Times New Roman" w:hAnsi="Times New Roman"/>
      <w:noProof/>
      <w:spacing w:val="10"/>
      <w:sz w:val="21"/>
      <w:szCs w:val="21"/>
      <w:shd w:val="clear" w:color="auto" w:fill="FFFFFF"/>
      <w:lang w:eastAsia="ru-RU"/>
    </w:rPr>
  </w:style>
  <w:style w:type="paragraph" w:styleId="af2">
    <w:name w:val="No Spacing"/>
    <w:uiPriority w:val="99"/>
    <w:qFormat/>
    <w:rsid w:val="004C3AF0"/>
    <w:rPr>
      <w:lang w:eastAsia="en-US"/>
    </w:rPr>
  </w:style>
  <w:style w:type="character" w:customStyle="1" w:styleId="6">
    <w:name w:val="Основной текст (6)_"/>
    <w:basedOn w:val="a1"/>
    <w:link w:val="60"/>
    <w:uiPriority w:val="99"/>
    <w:locked/>
    <w:rsid w:val="004C3AF0"/>
    <w:rPr>
      <w:rFonts w:cs="Times New Roman"/>
      <w:sz w:val="21"/>
      <w:szCs w:val="21"/>
      <w:shd w:val="clear" w:color="auto" w:fill="FFFFFF"/>
      <w:lang w:bidi="ar-SA"/>
    </w:rPr>
  </w:style>
  <w:style w:type="paragraph" w:customStyle="1" w:styleId="60">
    <w:name w:val="Основной текст (6)"/>
    <w:basedOn w:val="a0"/>
    <w:link w:val="6"/>
    <w:uiPriority w:val="99"/>
    <w:rsid w:val="004C3AF0"/>
    <w:pPr>
      <w:shd w:val="clear" w:color="auto" w:fill="FFFFFF"/>
      <w:spacing w:before="1140" w:after="1020" w:line="240" w:lineRule="atLeast"/>
    </w:pPr>
    <w:rPr>
      <w:rFonts w:ascii="Times New Roman" w:hAnsi="Times New Roman"/>
      <w:noProof/>
      <w:sz w:val="21"/>
      <w:szCs w:val="21"/>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locked="1" w:semiHidden="0" w:uiPriority="0"/>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F10FC6"/>
    <w:pPr>
      <w:spacing w:after="200" w:line="276" w:lineRule="auto"/>
    </w:pPr>
    <w:rPr>
      <w:lang w:eastAsia="en-US"/>
    </w:rPr>
  </w:style>
  <w:style w:type="paragraph" w:styleId="1">
    <w:name w:val="heading 1"/>
    <w:basedOn w:val="a0"/>
    <w:next w:val="a0"/>
    <w:link w:val="10"/>
    <w:uiPriority w:val="99"/>
    <w:qFormat/>
    <w:rsid w:val="00501F6D"/>
    <w:pPr>
      <w:keepNext/>
      <w:spacing w:before="240" w:after="60"/>
      <w:outlineLvl w:val="0"/>
    </w:pPr>
    <w:rPr>
      <w:rFonts w:ascii="Arial" w:eastAsia="Times New Roman" w:hAnsi="Arial" w:cs="Arial"/>
      <w:b/>
      <w:bCs/>
      <w:kern w:val="32"/>
      <w:sz w:val="32"/>
      <w:szCs w:val="32"/>
      <w:lang w:eastAsia="ru-RU"/>
    </w:rPr>
  </w:style>
  <w:style w:type="paragraph" w:styleId="3">
    <w:name w:val="heading 3"/>
    <w:basedOn w:val="a0"/>
    <w:next w:val="a0"/>
    <w:link w:val="30"/>
    <w:uiPriority w:val="99"/>
    <w:qFormat/>
    <w:rsid w:val="00501F6D"/>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0"/>
    <w:next w:val="a0"/>
    <w:link w:val="50"/>
    <w:uiPriority w:val="99"/>
    <w:qFormat/>
    <w:rsid w:val="00501F6D"/>
    <w:pPr>
      <w:spacing w:before="240" w:after="60" w:line="240" w:lineRule="auto"/>
      <w:outlineLvl w:val="4"/>
    </w:pPr>
    <w:rPr>
      <w:rFonts w:eastAsia="Times New Roman"/>
      <w:b/>
      <w:bCs/>
      <w:i/>
      <w:iCs/>
      <w:sz w:val="26"/>
      <w:szCs w:val="26"/>
      <w:lang w:eastAsia="ru-RU"/>
    </w:rPr>
  </w:style>
  <w:style w:type="paragraph" w:styleId="8">
    <w:name w:val="heading 8"/>
    <w:basedOn w:val="a0"/>
    <w:next w:val="a0"/>
    <w:link w:val="80"/>
    <w:uiPriority w:val="99"/>
    <w:qFormat/>
    <w:rsid w:val="00501F6D"/>
    <w:pPr>
      <w:spacing w:before="240" w:after="60" w:line="240" w:lineRule="auto"/>
      <w:outlineLvl w:val="7"/>
    </w:pPr>
    <w:rPr>
      <w:rFonts w:eastAsia="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01F6D"/>
    <w:rPr>
      <w:rFonts w:ascii="Arial" w:hAnsi="Arial" w:cs="Arial"/>
      <w:b/>
      <w:bCs/>
      <w:kern w:val="32"/>
      <w:sz w:val="32"/>
      <w:szCs w:val="32"/>
      <w:lang w:eastAsia="ru-RU"/>
    </w:rPr>
  </w:style>
  <w:style w:type="character" w:customStyle="1" w:styleId="30">
    <w:name w:val="Заголовок 3 Знак"/>
    <w:basedOn w:val="a1"/>
    <w:link w:val="3"/>
    <w:uiPriority w:val="99"/>
    <w:locked/>
    <w:rsid w:val="00501F6D"/>
    <w:rPr>
      <w:rFonts w:ascii="Cambria" w:hAnsi="Cambria" w:cs="Times New Roman"/>
      <w:b/>
      <w:bCs/>
      <w:sz w:val="26"/>
      <w:szCs w:val="26"/>
      <w:lang w:eastAsia="ru-RU"/>
    </w:rPr>
  </w:style>
  <w:style w:type="character" w:customStyle="1" w:styleId="50">
    <w:name w:val="Заголовок 5 Знак"/>
    <w:basedOn w:val="a1"/>
    <w:link w:val="5"/>
    <w:uiPriority w:val="99"/>
    <w:locked/>
    <w:rsid w:val="00501F6D"/>
    <w:rPr>
      <w:rFonts w:ascii="Calibri" w:hAnsi="Calibri" w:cs="Times New Roman"/>
      <w:b/>
      <w:bCs/>
      <w:i/>
      <w:iCs/>
      <w:sz w:val="26"/>
      <w:szCs w:val="26"/>
      <w:lang w:eastAsia="ru-RU"/>
    </w:rPr>
  </w:style>
  <w:style w:type="character" w:customStyle="1" w:styleId="80">
    <w:name w:val="Заголовок 8 Знак"/>
    <w:basedOn w:val="a1"/>
    <w:link w:val="8"/>
    <w:uiPriority w:val="99"/>
    <w:locked/>
    <w:rsid w:val="00501F6D"/>
    <w:rPr>
      <w:rFonts w:ascii="Calibri" w:hAnsi="Calibri" w:cs="Times New Roman"/>
      <w:i/>
      <w:iCs/>
      <w:sz w:val="24"/>
      <w:szCs w:val="24"/>
      <w:lang w:eastAsia="ru-RU"/>
    </w:rPr>
  </w:style>
  <w:style w:type="table" w:styleId="a4">
    <w:name w:val="Table Grid"/>
    <w:basedOn w:val="a2"/>
    <w:uiPriority w:val="99"/>
    <w:rsid w:val="00501F6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0"/>
    <w:link w:val="a6"/>
    <w:uiPriority w:val="99"/>
    <w:semiHidden/>
    <w:rsid w:val="00501F6D"/>
    <w:pPr>
      <w:shd w:val="clear" w:color="auto" w:fill="000080"/>
      <w:spacing w:after="0" w:line="240" w:lineRule="auto"/>
    </w:pPr>
    <w:rPr>
      <w:rFonts w:ascii="Tahoma" w:eastAsia="Times New Roman" w:hAnsi="Tahoma" w:cs="Tahoma"/>
      <w:sz w:val="20"/>
      <w:szCs w:val="20"/>
      <w:lang w:eastAsia="ru-RU"/>
    </w:rPr>
  </w:style>
  <w:style w:type="character" w:customStyle="1" w:styleId="a6">
    <w:name w:val="Схема документа Знак"/>
    <w:basedOn w:val="a1"/>
    <w:link w:val="a5"/>
    <w:uiPriority w:val="99"/>
    <w:semiHidden/>
    <w:locked/>
    <w:rsid w:val="00501F6D"/>
    <w:rPr>
      <w:rFonts w:ascii="Tahoma" w:hAnsi="Tahoma" w:cs="Tahoma"/>
      <w:sz w:val="20"/>
      <w:szCs w:val="20"/>
      <w:shd w:val="clear" w:color="auto" w:fill="000080"/>
      <w:lang w:eastAsia="ru-RU"/>
    </w:rPr>
  </w:style>
  <w:style w:type="paragraph" w:styleId="a7">
    <w:name w:val="Body Text"/>
    <w:basedOn w:val="a0"/>
    <w:link w:val="a8"/>
    <w:uiPriority w:val="99"/>
    <w:rsid w:val="00501F6D"/>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1"/>
    <w:link w:val="a7"/>
    <w:uiPriority w:val="99"/>
    <w:locked/>
    <w:rsid w:val="00501F6D"/>
    <w:rPr>
      <w:rFonts w:ascii="Times New Roman" w:hAnsi="Times New Roman" w:cs="Times New Roman"/>
      <w:sz w:val="24"/>
      <w:szCs w:val="24"/>
      <w:lang w:eastAsia="ru-RU"/>
    </w:rPr>
  </w:style>
  <w:style w:type="paragraph" w:styleId="2">
    <w:name w:val="Body Text 2"/>
    <w:basedOn w:val="a0"/>
    <w:link w:val="20"/>
    <w:uiPriority w:val="99"/>
    <w:rsid w:val="00501F6D"/>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1"/>
    <w:link w:val="2"/>
    <w:uiPriority w:val="99"/>
    <w:locked/>
    <w:rsid w:val="00501F6D"/>
    <w:rPr>
      <w:rFonts w:ascii="Times New Roman" w:hAnsi="Times New Roman" w:cs="Times New Roman"/>
      <w:sz w:val="24"/>
      <w:szCs w:val="24"/>
      <w:lang w:eastAsia="ru-RU"/>
    </w:rPr>
  </w:style>
  <w:style w:type="paragraph" w:styleId="a">
    <w:name w:val="List"/>
    <w:basedOn w:val="a0"/>
    <w:uiPriority w:val="99"/>
    <w:rsid w:val="00501F6D"/>
    <w:pPr>
      <w:numPr>
        <w:numId w:val="8"/>
      </w:numPr>
      <w:spacing w:after="0" w:line="240" w:lineRule="auto"/>
      <w:jc w:val="both"/>
    </w:pPr>
    <w:rPr>
      <w:rFonts w:ascii="Times New Roman" w:eastAsia="Times New Roman" w:hAnsi="Times New Roman"/>
      <w:sz w:val="24"/>
      <w:szCs w:val="20"/>
      <w:lang w:eastAsia="ru-RU"/>
    </w:rPr>
  </w:style>
  <w:style w:type="paragraph" w:customStyle="1" w:styleId="2000">
    <w:name w:val="Табличный2000"/>
    <w:basedOn w:val="a0"/>
    <w:uiPriority w:val="99"/>
    <w:rsid w:val="00501F6D"/>
    <w:pPr>
      <w:spacing w:after="0" w:line="240" w:lineRule="auto"/>
      <w:jc w:val="center"/>
    </w:pPr>
    <w:rPr>
      <w:rFonts w:ascii="Times New Roman" w:eastAsia="Times New Roman" w:hAnsi="Times New Roman"/>
      <w:b/>
      <w:szCs w:val="20"/>
      <w:lang w:eastAsia="ru-RU"/>
    </w:rPr>
  </w:style>
  <w:style w:type="paragraph" w:customStyle="1" w:styleId="BodyText21">
    <w:name w:val="Body Text 21"/>
    <w:basedOn w:val="a0"/>
    <w:uiPriority w:val="99"/>
    <w:rsid w:val="00501F6D"/>
    <w:pPr>
      <w:spacing w:after="0" w:line="240" w:lineRule="auto"/>
      <w:ind w:firstLine="567"/>
      <w:jc w:val="both"/>
    </w:pPr>
    <w:rPr>
      <w:rFonts w:ascii="Times New Roman" w:eastAsia="Times New Roman" w:hAnsi="Times New Roman"/>
      <w:sz w:val="24"/>
      <w:szCs w:val="20"/>
      <w:lang w:eastAsia="ru-RU"/>
    </w:rPr>
  </w:style>
  <w:style w:type="paragraph" w:styleId="a9">
    <w:name w:val="List Paragraph"/>
    <w:basedOn w:val="a0"/>
    <w:uiPriority w:val="99"/>
    <w:qFormat/>
    <w:rsid w:val="00142745"/>
    <w:pPr>
      <w:spacing w:after="0" w:line="240" w:lineRule="auto"/>
      <w:ind w:left="720"/>
      <w:contextualSpacing/>
    </w:pPr>
    <w:rPr>
      <w:rFonts w:ascii="Times New Roman" w:eastAsia="Times New Roman" w:hAnsi="Times New Roman"/>
      <w:sz w:val="24"/>
      <w:szCs w:val="24"/>
      <w:lang w:eastAsia="ru-RU"/>
    </w:rPr>
  </w:style>
  <w:style w:type="paragraph" w:styleId="aa">
    <w:name w:val="Normal (Web)"/>
    <w:basedOn w:val="a0"/>
    <w:uiPriority w:val="99"/>
    <w:rsid w:val="006501B9"/>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Strong"/>
    <w:basedOn w:val="a1"/>
    <w:uiPriority w:val="99"/>
    <w:qFormat/>
    <w:rsid w:val="006501B9"/>
    <w:rPr>
      <w:rFonts w:cs="Times New Roman"/>
      <w:b/>
      <w:bCs/>
    </w:rPr>
  </w:style>
  <w:style w:type="paragraph" w:styleId="ac">
    <w:name w:val="Balloon Text"/>
    <w:basedOn w:val="a0"/>
    <w:link w:val="ad"/>
    <w:uiPriority w:val="99"/>
    <w:semiHidden/>
    <w:rsid w:val="00AA0820"/>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locked/>
    <w:rsid w:val="00AA0820"/>
    <w:rPr>
      <w:rFonts w:ascii="Tahoma" w:hAnsi="Tahoma" w:cs="Tahoma"/>
      <w:sz w:val="16"/>
      <w:szCs w:val="16"/>
    </w:rPr>
  </w:style>
  <w:style w:type="character" w:customStyle="1" w:styleId="31">
    <w:name w:val="Основной текст (3)_"/>
    <w:basedOn w:val="a1"/>
    <w:link w:val="32"/>
    <w:uiPriority w:val="99"/>
    <w:locked/>
    <w:rsid w:val="00FC2EEB"/>
    <w:rPr>
      <w:rFonts w:cs="Times New Roman"/>
      <w:spacing w:val="10"/>
      <w:sz w:val="25"/>
      <w:szCs w:val="25"/>
      <w:shd w:val="clear" w:color="auto" w:fill="FFFFFF"/>
      <w:lang w:bidi="ar-SA"/>
    </w:rPr>
  </w:style>
  <w:style w:type="paragraph" w:customStyle="1" w:styleId="32">
    <w:name w:val="Основной текст (3)"/>
    <w:basedOn w:val="a0"/>
    <w:link w:val="31"/>
    <w:uiPriority w:val="99"/>
    <w:rsid w:val="00FC2EEB"/>
    <w:pPr>
      <w:shd w:val="clear" w:color="auto" w:fill="FFFFFF"/>
      <w:spacing w:after="240" w:line="324" w:lineRule="exact"/>
      <w:jc w:val="center"/>
    </w:pPr>
    <w:rPr>
      <w:rFonts w:ascii="Times New Roman" w:hAnsi="Times New Roman"/>
      <w:noProof/>
      <w:spacing w:val="10"/>
      <w:sz w:val="25"/>
      <w:szCs w:val="25"/>
      <w:shd w:val="clear" w:color="auto" w:fill="FFFFFF"/>
      <w:lang w:eastAsia="ru-RU"/>
    </w:rPr>
  </w:style>
  <w:style w:type="character" w:customStyle="1" w:styleId="ae">
    <w:name w:val="Основной текст_"/>
    <w:basedOn w:val="a1"/>
    <w:link w:val="21"/>
    <w:uiPriority w:val="99"/>
    <w:locked/>
    <w:rsid w:val="00FC2EEB"/>
    <w:rPr>
      <w:rFonts w:cs="Times New Roman"/>
      <w:sz w:val="25"/>
      <w:szCs w:val="25"/>
      <w:shd w:val="clear" w:color="auto" w:fill="FFFFFF"/>
      <w:lang w:bidi="ar-SA"/>
    </w:rPr>
  </w:style>
  <w:style w:type="character" w:customStyle="1" w:styleId="22">
    <w:name w:val="Основной текст (2)_"/>
    <w:basedOn w:val="a1"/>
    <w:link w:val="23"/>
    <w:uiPriority w:val="99"/>
    <w:locked/>
    <w:rsid w:val="00FC2EEB"/>
    <w:rPr>
      <w:rFonts w:cs="Times New Roman"/>
      <w:shd w:val="clear" w:color="auto" w:fill="FFFFFF"/>
      <w:lang w:bidi="ar-SA"/>
    </w:rPr>
  </w:style>
  <w:style w:type="paragraph" w:customStyle="1" w:styleId="21">
    <w:name w:val="Основной текст2"/>
    <w:basedOn w:val="a0"/>
    <w:link w:val="ae"/>
    <w:uiPriority w:val="99"/>
    <w:rsid w:val="00FC2EEB"/>
    <w:pPr>
      <w:shd w:val="clear" w:color="auto" w:fill="FFFFFF"/>
      <w:spacing w:after="0" w:line="274" w:lineRule="exact"/>
      <w:ind w:hanging="560"/>
      <w:jc w:val="right"/>
    </w:pPr>
    <w:rPr>
      <w:rFonts w:ascii="Times New Roman" w:hAnsi="Times New Roman"/>
      <w:noProof/>
      <w:sz w:val="25"/>
      <w:szCs w:val="25"/>
      <w:shd w:val="clear" w:color="auto" w:fill="FFFFFF"/>
      <w:lang w:eastAsia="ru-RU"/>
    </w:rPr>
  </w:style>
  <w:style w:type="paragraph" w:customStyle="1" w:styleId="23">
    <w:name w:val="Основной текст (2)"/>
    <w:basedOn w:val="a0"/>
    <w:link w:val="22"/>
    <w:uiPriority w:val="99"/>
    <w:rsid w:val="00FC2EEB"/>
    <w:pPr>
      <w:shd w:val="clear" w:color="auto" w:fill="FFFFFF"/>
      <w:spacing w:after="240" w:line="270" w:lineRule="exact"/>
      <w:ind w:hanging="280"/>
    </w:pPr>
    <w:rPr>
      <w:rFonts w:ascii="Times New Roman" w:hAnsi="Times New Roman"/>
      <w:noProof/>
      <w:sz w:val="20"/>
      <w:szCs w:val="20"/>
      <w:shd w:val="clear" w:color="auto" w:fill="FFFFFF"/>
      <w:lang w:eastAsia="ru-RU"/>
    </w:rPr>
  </w:style>
  <w:style w:type="character" w:styleId="af">
    <w:name w:val="Hyperlink"/>
    <w:basedOn w:val="a1"/>
    <w:uiPriority w:val="99"/>
    <w:rsid w:val="003B3382"/>
    <w:rPr>
      <w:rFonts w:cs="Times New Roman"/>
      <w:color w:val="000080"/>
      <w:u w:val="single"/>
    </w:rPr>
  </w:style>
  <w:style w:type="character" w:customStyle="1" w:styleId="af0">
    <w:name w:val="Сноска_"/>
    <w:basedOn w:val="a1"/>
    <w:link w:val="af1"/>
    <w:uiPriority w:val="99"/>
    <w:locked/>
    <w:rsid w:val="004C3AF0"/>
    <w:rPr>
      <w:rFonts w:cs="Times New Roman"/>
      <w:shd w:val="clear" w:color="auto" w:fill="FFFFFF"/>
      <w:lang w:bidi="ar-SA"/>
    </w:rPr>
  </w:style>
  <w:style w:type="character" w:customStyle="1" w:styleId="4">
    <w:name w:val="Основной текст (4)_"/>
    <w:basedOn w:val="a1"/>
    <w:link w:val="40"/>
    <w:uiPriority w:val="99"/>
    <w:locked/>
    <w:rsid w:val="004C3AF0"/>
    <w:rPr>
      <w:rFonts w:cs="Times New Roman"/>
      <w:spacing w:val="10"/>
      <w:sz w:val="21"/>
      <w:szCs w:val="21"/>
      <w:shd w:val="clear" w:color="auto" w:fill="FFFFFF"/>
      <w:lang w:bidi="ar-SA"/>
    </w:rPr>
  </w:style>
  <w:style w:type="paragraph" w:customStyle="1" w:styleId="af1">
    <w:name w:val="Сноска"/>
    <w:basedOn w:val="a0"/>
    <w:link w:val="af0"/>
    <w:uiPriority w:val="99"/>
    <w:rsid w:val="004C3AF0"/>
    <w:pPr>
      <w:shd w:val="clear" w:color="auto" w:fill="FFFFFF"/>
      <w:spacing w:after="0" w:line="263" w:lineRule="exact"/>
    </w:pPr>
    <w:rPr>
      <w:rFonts w:ascii="Times New Roman" w:hAnsi="Times New Roman"/>
      <w:noProof/>
      <w:sz w:val="20"/>
      <w:szCs w:val="20"/>
      <w:shd w:val="clear" w:color="auto" w:fill="FFFFFF"/>
      <w:lang w:eastAsia="ru-RU"/>
    </w:rPr>
  </w:style>
  <w:style w:type="paragraph" w:customStyle="1" w:styleId="40">
    <w:name w:val="Основной текст (4)"/>
    <w:basedOn w:val="a0"/>
    <w:link w:val="4"/>
    <w:uiPriority w:val="99"/>
    <w:rsid w:val="004C3AF0"/>
    <w:pPr>
      <w:shd w:val="clear" w:color="auto" w:fill="FFFFFF"/>
      <w:spacing w:before="3720" w:after="0" w:line="266" w:lineRule="exact"/>
      <w:jc w:val="center"/>
    </w:pPr>
    <w:rPr>
      <w:rFonts w:ascii="Times New Roman" w:hAnsi="Times New Roman"/>
      <w:noProof/>
      <w:spacing w:val="10"/>
      <w:sz w:val="21"/>
      <w:szCs w:val="21"/>
      <w:shd w:val="clear" w:color="auto" w:fill="FFFFFF"/>
      <w:lang w:eastAsia="ru-RU"/>
    </w:rPr>
  </w:style>
  <w:style w:type="paragraph" w:styleId="af2">
    <w:name w:val="No Spacing"/>
    <w:uiPriority w:val="99"/>
    <w:qFormat/>
    <w:rsid w:val="004C3AF0"/>
    <w:rPr>
      <w:lang w:eastAsia="en-US"/>
    </w:rPr>
  </w:style>
  <w:style w:type="character" w:customStyle="1" w:styleId="6">
    <w:name w:val="Основной текст (6)_"/>
    <w:basedOn w:val="a1"/>
    <w:link w:val="60"/>
    <w:uiPriority w:val="99"/>
    <w:locked/>
    <w:rsid w:val="004C3AF0"/>
    <w:rPr>
      <w:rFonts w:cs="Times New Roman"/>
      <w:sz w:val="21"/>
      <w:szCs w:val="21"/>
      <w:shd w:val="clear" w:color="auto" w:fill="FFFFFF"/>
      <w:lang w:bidi="ar-SA"/>
    </w:rPr>
  </w:style>
  <w:style w:type="paragraph" w:customStyle="1" w:styleId="60">
    <w:name w:val="Основной текст (6)"/>
    <w:basedOn w:val="a0"/>
    <w:link w:val="6"/>
    <w:uiPriority w:val="99"/>
    <w:rsid w:val="004C3AF0"/>
    <w:pPr>
      <w:shd w:val="clear" w:color="auto" w:fill="FFFFFF"/>
      <w:spacing w:before="1140" w:after="1020" w:line="240" w:lineRule="atLeast"/>
    </w:pPr>
    <w:rPr>
      <w:rFonts w:ascii="Times New Roman" w:hAnsi="Times New Roman"/>
      <w:noProof/>
      <w:sz w:val="21"/>
      <w:szCs w:val="21"/>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za_gimnazia@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3404</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2015-04-02T19:52:00Z</dcterms:created>
  <dcterms:modified xsi:type="dcterms:W3CDTF">2015-04-02T20:39:00Z</dcterms:modified>
</cp:coreProperties>
</file>