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DB" w:rsidRDefault="00115856" w:rsidP="00871D26">
      <w:pPr>
        <w:jc w:val="center"/>
        <w:rPr>
          <w:b/>
        </w:rPr>
      </w:pPr>
      <w:r>
        <w:rPr>
          <w:b/>
        </w:rPr>
        <w:t>Анкета</w:t>
      </w:r>
      <w:bookmarkStart w:id="0" w:name="_GoBack"/>
      <w:bookmarkEnd w:id="0"/>
      <w:r w:rsidR="00542A4F">
        <w:rPr>
          <w:b/>
        </w:rPr>
        <w:t xml:space="preserve">. Информация о субъектах малого и среднего предпринимательства, предлагаемых для дальнейшего анкетирования в целях включения </w:t>
      </w:r>
      <w:r w:rsidR="00871D26">
        <w:rPr>
          <w:b/>
        </w:rPr>
        <w:br/>
      </w:r>
      <w:r w:rsidR="00542A4F">
        <w:rPr>
          <w:b/>
        </w:rPr>
        <w:t>в перечень участников Программы развития креативных индустрий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33"/>
        <w:gridCol w:w="2405"/>
        <w:gridCol w:w="1765"/>
        <w:gridCol w:w="2203"/>
        <w:gridCol w:w="2471"/>
        <w:gridCol w:w="3083"/>
      </w:tblGrid>
      <w:tr w:rsidR="001956DB">
        <w:trPr>
          <w:trHeight w:val="128"/>
        </w:trPr>
        <w:tc>
          <w:tcPr>
            <w:tcW w:w="2633" w:type="dxa"/>
            <w:vMerge w:val="restart"/>
          </w:tcPr>
          <w:p w:rsidR="001956DB" w:rsidRDefault="00542A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</w:t>
            </w:r>
          </w:p>
        </w:tc>
        <w:tc>
          <w:tcPr>
            <w:tcW w:w="2405" w:type="dxa"/>
            <w:vMerge w:val="restart"/>
          </w:tcPr>
          <w:p w:rsidR="001956DB" w:rsidRDefault="00542A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</w:t>
            </w:r>
          </w:p>
        </w:tc>
        <w:tc>
          <w:tcPr>
            <w:tcW w:w="9522" w:type="dxa"/>
            <w:gridSpan w:val="4"/>
          </w:tcPr>
          <w:p w:rsidR="001956DB" w:rsidRDefault="0054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 субъекте МСП</w:t>
            </w:r>
          </w:p>
        </w:tc>
      </w:tr>
      <w:tr w:rsidR="001956DB">
        <w:trPr>
          <w:trHeight w:val="127"/>
        </w:trPr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  <w:vMerge/>
          </w:tcPr>
          <w:p w:rsidR="001956DB" w:rsidRDefault="001956DB"/>
        </w:tc>
        <w:tc>
          <w:tcPr>
            <w:tcW w:w="1765" w:type="dxa"/>
          </w:tcPr>
          <w:p w:rsidR="001956DB" w:rsidRDefault="0054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03" w:type="dxa"/>
          </w:tcPr>
          <w:p w:rsidR="001956DB" w:rsidRDefault="0054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471" w:type="dxa"/>
          </w:tcPr>
          <w:p w:rsidR="001956DB" w:rsidRDefault="0054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ФИО ответственного представителя</w:t>
            </w:r>
          </w:p>
        </w:tc>
        <w:tc>
          <w:tcPr>
            <w:tcW w:w="3083" w:type="dxa"/>
          </w:tcPr>
          <w:p w:rsidR="001956DB" w:rsidRDefault="0054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 для связи</w:t>
            </w:r>
          </w:p>
        </w:tc>
      </w:tr>
      <w:tr w:rsidR="001956DB">
        <w:tc>
          <w:tcPr>
            <w:tcW w:w="2633" w:type="dxa"/>
            <w:vMerge w:val="restart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текстильной продукции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швейной продукции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кожевенной продукции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меховой продукции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обуви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 w:val="restart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Народно-художественные промыслы </w:t>
            </w:r>
          </w:p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(производство изделий народно-художественных промыслов)</w:t>
            </w:r>
          </w:p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художественной керамики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металлов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ювелирных изделий народных художественных промыслов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Миниатюрная лаковая живопись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камня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кости и рога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строчевышитых изделий народных </w:t>
            </w:r>
            <w:r>
              <w:rPr>
                <w:rFonts w:ascii="Times New Roman" w:hAnsi="Times New Roman"/>
              </w:rPr>
              <w:lastRenderedPageBreak/>
              <w:t>художественных промыслов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ручное кружево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ручное ткачество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ручное вязание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Художественное ручное ковроткачество и </w:t>
            </w:r>
            <w:proofErr w:type="spellStart"/>
            <w:r>
              <w:rPr>
                <w:rFonts w:ascii="Times New Roman" w:hAnsi="Times New Roman"/>
              </w:rPr>
              <w:t>ковроделие</w:t>
            </w:r>
            <w:proofErr w:type="spellEnd"/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ручная роспись, набойка тканей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кожи и меха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виды производств изделий народных художественных промыслов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 w:val="restart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Ремесло</w:t>
            </w:r>
          </w:p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Кузнечное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Гончарное производство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Плотницкое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Столярное ремесло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Портняжное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Ткацкое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Прядильное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Скорняжное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Шорное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Пекарное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Сапожное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Кожевенное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Ювелирное дело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  <w:vMerge/>
          </w:tcPr>
          <w:p w:rsidR="001956DB" w:rsidRDefault="001956DB"/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виды ремесла</w:t>
            </w:r>
          </w:p>
          <w:p w:rsidR="00871D26" w:rsidRDefault="00871D2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искусство</w:t>
            </w:r>
          </w:p>
        </w:tc>
        <w:tc>
          <w:tcPr>
            <w:tcW w:w="240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Дизайн </w:t>
            </w:r>
          </w:p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(вкл. дизайн одежды, ювелирных украшений, мебели, интерьеров, промышленный дизайн)</w:t>
            </w:r>
          </w:p>
        </w:tc>
        <w:tc>
          <w:tcPr>
            <w:tcW w:w="240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Изобразительное искусство </w:t>
            </w:r>
          </w:p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(вкл. живопись, графику, иллюстрации, скульптуру, сценографию)</w:t>
            </w:r>
          </w:p>
        </w:tc>
        <w:tc>
          <w:tcPr>
            <w:tcW w:w="240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240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  <w:tr w:rsidR="001956DB">
        <w:tc>
          <w:tcPr>
            <w:tcW w:w="2633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(указать)</w:t>
            </w:r>
          </w:p>
        </w:tc>
        <w:tc>
          <w:tcPr>
            <w:tcW w:w="2405" w:type="dxa"/>
          </w:tcPr>
          <w:p w:rsidR="001956DB" w:rsidRDefault="0054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(указать)</w:t>
            </w:r>
          </w:p>
        </w:tc>
        <w:tc>
          <w:tcPr>
            <w:tcW w:w="1765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1956DB" w:rsidRDefault="001956DB">
            <w:pPr>
              <w:rPr>
                <w:rFonts w:ascii="Times New Roman" w:hAnsi="Times New Roman"/>
              </w:rPr>
            </w:pPr>
          </w:p>
        </w:tc>
      </w:tr>
    </w:tbl>
    <w:p w:rsidR="001956DB" w:rsidRDefault="001956DB">
      <w:pPr>
        <w:rPr>
          <w:rFonts w:ascii="Times New Roman" w:hAnsi="Times New Roman"/>
        </w:rPr>
      </w:pPr>
    </w:p>
    <w:p w:rsidR="001956DB" w:rsidRDefault="001956DB">
      <w:pPr>
        <w:jc w:val="center"/>
        <w:rPr>
          <w:b/>
        </w:rPr>
      </w:pPr>
    </w:p>
    <w:sectPr w:rsidR="001956DB" w:rsidSect="00871D26">
      <w:pgSz w:w="16838" w:h="11906" w:orient="landscape"/>
      <w:pgMar w:top="56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DB"/>
    <w:rsid w:val="00115856"/>
    <w:rsid w:val="001956DB"/>
    <w:rsid w:val="00245BB1"/>
    <w:rsid w:val="00542A4F"/>
    <w:rsid w:val="00645D6E"/>
    <w:rsid w:val="00871D26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Людмила</cp:lastModifiedBy>
  <cp:revision>2</cp:revision>
  <cp:lastPrinted>2021-08-31T12:58:00Z</cp:lastPrinted>
  <dcterms:created xsi:type="dcterms:W3CDTF">2021-09-02T14:51:00Z</dcterms:created>
  <dcterms:modified xsi:type="dcterms:W3CDTF">2021-09-02T14:51:00Z</dcterms:modified>
</cp:coreProperties>
</file>