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03" w:rsidRDefault="00711D03" w:rsidP="00711D03">
      <w:pPr>
        <w:rPr>
          <w:rFonts w:ascii="Arial Narrow" w:hAnsi="Arial Narrow"/>
          <w:b/>
        </w:rPr>
      </w:pPr>
    </w:p>
    <w:p w:rsidR="00711D03" w:rsidRDefault="00711D03" w:rsidP="00711D03">
      <w:pPr>
        <w:spacing w:after="0"/>
        <w:jc w:val="right"/>
        <w:rPr>
          <w:rFonts w:ascii="Arial Narrow" w:hAnsi="Arial Narrow"/>
        </w:rPr>
      </w:pPr>
      <w:r w:rsidRPr="0055419F">
        <w:rPr>
          <w:rFonts w:ascii="Arial Narrow" w:hAnsi="Arial Narrow"/>
          <w:b/>
        </w:rPr>
        <w:t xml:space="preserve">Дата: </w:t>
      </w:r>
      <w:r w:rsidR="00FA79A9">
        <w:rPr>
          <w:rFonts w:ascii="Arial Narrow" w:hAnsi="Arial Narrow"/>
        </w:rPr>
        <w:t>2</w:t>
      </w:r>
      <w:r w:rsidR="00421153">
        <w:rPr>
          <w:rFonts w:ascii="Arial Narrow" w:hAnsi="Arial Narrow"/>
          <w:lang w:val="en-US"/>
        </w:rPr>
        <w:t>8</w:t>
      </w:r>
      <w:r>
        <w:rPr>
          <w:rFonts w:ascii="Arial Narrow" w:hAnsi="Arial Narrow"/>
        </w:rPr>
        <w:t>.04.2020</w:t>
      </w:r>
      <w:r w:rsidRPr="0055419F">
        <w:rPr>
          <w:rFonts w:ascii="Arial Narrow" w:hAnsi="Arial Narrow"/>
        </w:rPr>
        <w:t xml:space="preserve"> г.</w:t>
      </w:r>
    </w:p>
    <w:p w:rsidR="00711D03" w:rsidRPr="0038220C" w:rsidRDefault="00711D03" w:rsidP="00711D03">
      <w:pPr>
        <w:spacing w:after="0"/>
        <w:jc w:val="right"/>
        <w:rPr>
          <w:rFonts w:ascii="Arial Narrow" w:hAnsi="Arial Narrow"/>
        </w:rPr>
      </w:pPr>
      <w:r w:rsidRPr="0055419F">
        <w:rPr>
          <w:rFonts w:ascii="Arial Narrow" w:hAnsi="Arial Narrow"/>
          <w:b/>
        </w:rPr>
        <w:t>Время:</w:t>
      </w:r>
      <w:r w:rsidR="00421153">
        <w:rPr>
          <w:rFonts w:ascii="Arial Narrow" w:hAnsi="Arial Narrow"/>
        </w:rPr>
        <w:t xml:space="preserve"> 13</w:t>
      </w:r>
      <w:r>
        <w:rPr>
          <w:rFonts w:ascii="Arial Narrow" w:hAnsi="Arial Narrow"/>
        </w:rPr>
        <w:t>.00</w:t>
      </w:r>
    </w:p>
    <w:p w:rsidR="00711D03" w:rsidRDefault="00711D03" w:rsidP="00711D03">
      <w:pPr>
        <w:spacing w:after="0"/>
        <w:jc w:val="center"/>
        <w:rPr>
          <w:rFonts w:ascii="Arial Narrow" w:hAnsi="Arial Narrow"/>
          <w:b/>
          <w:color w:val="009999"/>
          <w:sz w:val="28"/>
          <w:szCs w:val="28"/>
        </w:rPr>
      </w:pPr>
      <w:r w:rsidRPr="0038220C">
        <w:rPr>
          <w:rFonts w:ascii="Arial Narrow" w:hAnsi="Arial Narrow"/>
          <w:b/>
          <w:color w:val="009999"/>
          <w:sz w:val="28"/>
          <w:szCs w:val="28"/>
        </w:rPr>
        <w:t xml:space="preserve">Программа </w:t>
      </w:r>
      <w:r>
        <w:rPr>
          <w:rFonts w:ascii="Arial Narrow" w:hAnsi="Arial Narrow"/>
          <w:b/>
          <w:color w:val="009999"/>
          <w:sz w:val="28"/>
          <w:szCs w:val="28"/>
        </w:rPr>
        <w:t xml:space="preserve">онлайн-конференции </w:t>
      </w:r>
    </w:p>
    <w:p w:rsidR="00711D03" w:rsidRDefault="00FA79A9" w:rsidP="00BB4A35">
      <w:pPr>
        <w:spacing w:after="0"/>
        <w:jc w:val="center"/>
        <w:rPr>
          <w:rFonts w:ascii="Arial Narrow" w:hAnsi="Arial Narrow"/>
          <w:b/>
          <w:color w:val="009999"/>
          <w:sz w:val="28"/>
          <w:szCs w:val="28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«Рука помощи: как работает ВТБ в условиях экономического кризиса и пандемии»</w:t>
      </w:r>
    </w:p>
    <w:p w:rsidR="00711D03" w:rsidRPr="0038220C" w:rsidRDefault="00711D03" w:rsidP="00711D03">
      <w:pPr>
        <w:spacing w:after="0"/>
        <w:jc w:val="center"/>
        <w:rPr>
          <w:rFonts w:ascii="Arial Narrow" w:hAnsi="Arial Narrow"/>
          <w:b/>
          <w:color w:val="009999"/>
          <w:sz w:val="28"/>
          <w:szCs w:val="28"/>
        </w:rPr>
      </w:pPr>
    </w:p>
    <w:tbl>
      <w:tblPr>
        <w:tblStyle w:val="a5"/>
        <w:tblW w:w="10349" w:type="dxa"/>
        <w:tblInd w:w="-743" w:type="dxa"/>
        <w:tblLook w:val="04A0" w:firstRow="1" w:lastRow="0" w:firstColumn="1" w:lastColumn="0" w:noHBand="0" w:noVBand="1"/>
      </w:tblPr>
      <w:tblGrid>
        <w:gridCol w:w="1277"/>
        <w:gridCol w:w="9072"/>
      </w:tblGrid>
      <w:tr w:rsidR="00711D03" w:rsidTr="00AA22C5">
        <w:tc>
          <w:tcPr>
            <w:tcW w:w="1277" w:type="dxa"/>
          </w:tcPr>
          <w:p w:rsidR="00711D03" w:rsidRPr="0055419F" w:rsidRDefault="00711D03" w:rsidP="00AA22C5">
            <w:pPr>
              <w:tabs>
                <w:tab w:val="left" w:pos="3180"/>
              </w:tabs>
              <w:jc w:val="center"/>
              <w:rPr>
                <w:rFonts w:ascii="Arial Narrow" w:hAnsi="Arial Narrow"/>
                <w:b/>
                <w:color w:val="009999"/>
                <w:sz w:val="24"/>
                <w:szCs w:val="24"/>
              </w:rPr>
            </w:pPr>
            <w:proofErr w:type="spellStart"/>
            <w:r w:rsidRPr="0055419F">
              <w:rPr>
                <w:rFonts w:ascii="Arial Narrow" w:hAnsi="Arial Narrow"/>
                <w:b/>
                <w:sz w:val="24"/>
                <w:szCs w:val="24"/>
              </w:rPr>
              <w:t>Тайминг</w:t>
            </w:r>
            <w:proofErr w:type="spellEnd"/>
          </w:p>
        </w:tc>
        <w:tc>
          <w:tcPr>
            <w:tcW w:w="9072" w:type="dxa"/>
          </w:tcPr>
          <w:p w:rsidR="00711D03" w:rsidRPr="0055419F" w:rsidRDefault="00711D03" w:rsidP="00AA22C5">
            <w:pPr>
              <w:tabs>
                <w:tab w:val="left" w:pos="3180"/>
              </w:tabs>
              <w:jc w:val="center"/>
              <w:rPr>
                <w:rFonts w:ascii="Arial Narrow" w:hAnsi="Arial Narrow"/>
                <w:b/>
                <w:color w:val="009999"/>
                <w:sz w:val="24"/>
                <w:szCs w:val="24"/>
              </w:rPr>
            </w:pPr>
            <w:r w:rsidRPr="0055419F">
              <w:rPr>
                <w:rFonts w:ascii="Arial Narrow" w:hAnsi="Arial Narrow"/>
                <w:b/>
                <w:sz w:val="24"/>
                <w:szCs w:val="24"/>
              </w:rPr>
              <w:t>Активности</w:t>
            </w:r>
          </w:p>
        </w:tc>
      </w:tr>
      <w:tr w:rsidR="00711D03" w:rsidTr="00AA22C5">
        <w:tc>
          <w:tcPr>
            <w:tcW w:w="1277" w:type="dxa"/>
          </w:tcPr>
          <w:p w:rsidR="00711D03" w:rsidRPr="001C3B4E" w:rsidRDefault="00421153" w:rsidP="00AA22C5">
            <w:pPr>
              <w:tabs>
                <w:tab w:val="left" w:pos="318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12.00-12</w:t>
            </w:r>
            <w:r w:rsidR="00711D03" w:rsidRPr="00157FE9">
              <w:rPr>
                <w:rFonts w:ascii="Arial Narrow" w:hAnsi="Arial Narrow"/>
                <w:b/>
                <w:sz w:val="24"/>
                <w:szCs w:val="24"/>
              </w:rPr>
              <w:t>.50</w:t>
            </w:r>
          </w:p>
        </w:tc>
        <w:tc>
          <w:tcPr>
            <w:tcW w:w="9072" w:type="dxa"/>
          </w:tcPr>
          <w:p w:rsidR="00711D03" w:rsidRPr="00DF6E62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F6E6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Для выхода в онлайн-конференцию необходимо: </w:t>
            </w:r>
          </w:p>
          <w:p w:rsidR="00711D03" w:rsidRPr="00DF6E62" w:rsidRDefault="00711D03" w:rsidP="00AA22C5">
            <w:pPr>
              <w:pStyle w:val="a6"/>
              <w:numPr>
                <w:ilvl w:val="0"/>
                <w:numId w:val="2"/>
              </w:num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F6E6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Компьютер, смартфон или планшет с доступом в интернет и корректно работающими камерой, микрофоном и динамиком. Рекомендуется использовать гарнитуру. </w:t>
            </w:r>
          </w:p>
          <w:p w:rsidR="00711D03" w:rsidRPr="00D32ACF" w:rsidRDefault="00711D03" w:rsidP="00AA22C5">
            <w:pPr>
              <w:pStyle w:val="a6"/>
              <w:numPr>
                <w:ilvl w:val="0"/>
                <w:numId w:val="2"/>
              </w:num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DF6E6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Наличие приложения </w:t>
            </w:r>
            <w:proofErr w:type="spellStart"/>
            <w:r w:rsidRPr="00DF6E62">
              <w:rPr>
                <w:rFonts w:ascii="Arial Narrow" w:hAnsi="Arial Narrow"/>
                <w:color w:val="000000" w:themeColor="text1"/>
                <w:sz w:val="28"/>
                <w:szCs w:val="28"/>
              </w:rPr>
              <w:t>Zoom</w:t>
            </w:r>
            <w:proofErr w:type="spellEnd"/>
            <w:r w:rsidRPr="00DF6E62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на устройстве.</w:t>
            </w:r>
          </w:p>
          <w:p w:rsidR="00711D03" w:rsidRDefault="00711D03" w:rsidP="00AA22C5">
            <w:pPr>
              <w:tabs>
                <w:tab w:val="left" w:pos="2100"/>
              </w:tabs>
              <w:rPr>
                <w:rFonts w:ascii="Arial Narrow" w:hAnsi="Arial Narrow"/>
                <w:sz w:val="28"/>
                <w:szCs w:val="28"/>
              </w:rPr>
            </w:pPr>
          </w:p>
          <w:p w:rsidR="00711D03" w:rsidRPr="001C3B4E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Все участники проходят проверку на корректность работы устройств. У всех работает звук, видео.</w:t>
            </w:r>
          </w:p>
        </w:tc>
      </w:tr>
      <w:tr w:rsidR="00711D03" w:rsidTr="00AA22C5">
        <w:tc>
          <w:tcPr>
            <w:tcW w:w="1277" w:type="dxa"/>
          </w:tcPr>
          <w:p w:rsidR="00711D03" w:rsidRPr="001C3B4E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711D03" w:rsidRPr="001C3B4E" w:rsidRDefault="00421153" w:rsidP="00AA22C5">
            <w:pPr>
              <w:tabs>
                <w:tab w:val="left" w:pos="318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12.50-13</w:t>
            </w:r>
            <w:r w:rsidR="00711D03">
              <w:rPr>
                <w:rFonts w:ascii="Arial Narrow" w:hAnsi="Arial Narrow"/>
                <w:b/>
                <w:sz w:val="24"/>
                <w:szCs w:val="24"/>
              </w:rPr>
              <w:t>.05</w:t>
            </w:r>
          </w:p>
          <w:p w:rsidR="00711D03" w:rsidRPr="001C3B4E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9072" w:type="dxa"/>
          </w:tcPr>
          <w:p w:rsidR="00711D03" w:rsidRPr="001C3B4E" w:rsidRDefault="00711D03" w:rsidP="00AA22C5">
            <w:pPr>
              <w:tabs>
                <w:tab w:val="left" w:pos="2100"/>
              </w:tabs>
              <w:rPr>
                <w:rFonts w:ascii="Arial Narrow" w:hAnsi="Arial Narrow"/>
                <w:sz w:val="28"/>
                <w:szCs w:val="28"/>
              </w:rPr>
            </w:pPr>
          </w:p>
          <w:p w:rsidR="00711D03" w:rsidRPr="00157FE9" w:rsidRDefault="00711D03" w:rsidP="00AA22C5">
            <w:pPr>
              <w:tabs>
                <w:tab w:val="left" w:pos="2100"/>
              </w:tabs>
              <w:rPr>
                <w:rFonts w:ascii="Arial Narrow" w:hAnsi="Arial Narrow"/>
                <w:sz w:val="28"/>
                <w:szCs w:val="28"/>
              </w:rPr>
            </w:pPr>
            <w:r w:rsidRPr="001C3B4E">
              <w:rPr>
                <w:rFonts w:ascii="Arial Narrow" w:hAnsi="Arial Narrow"/>
                <w:sz w:val="28"/>
                <w:szCs w:val="28"/>
              </w:rPr>
              <w:t xml:space="preserve">Техническая </w:t>
            </w:r>
            <w:r>
              <w:rPr>
                <w:rFonts w:ascii="Arial Narrow" w:hAnsi="Arial Narrow"/>
                <w:sz w:val="28"/>
                <w:szCs w:val="28"/>
              </w:rPr>
              <w:t>готовность. Проверка работы оборудования, качества связи.</w:t>
            </w:r>
          </w:p>
        </w:tc>
      </w:tr>
      <w:tr w:rsidR="00711D03" w:rsidTr="00AA22C5">
        <w:tc>
          <w:tcPr>
            <w:tcW w:w="1277" w:type="dxa"/>
          </w:tcPr>
          <w:p w:rsidR="00711D03" w:rsidRPr="001C3B4E" w:rsidRDefault="00711D03" w:rsidP="00AA22C5">
            <w:pPr>
              <w:tabs>
                <w:tab w:val="left" w:pos="318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  <w:p w:rsidR="00711D03" w:rsidRPr="001C3B4E" w:rsidRDefault="00421153" w:rsidP="00AA22C5">
            <w:pPr>
              <w:tabs>
                <w:tab w:val="left" w:pos="3180"/>
              </w:tabs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13.05-14.0</w:t>
            </w:r>
            <w:r w:rsidR="00711D03" w:rsidRPr="001C3B4E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0</w:t>
            </w:r>
          </w:p>
          <w:p w:rsidR="00711D03" w:rsidRPr="001C3B4E" w:rsidRDefault="00711D03" w:rsidP="00AA22C5">
            <w:pPr>
              <w:tabs>
                <w:tab w:val="left" w:pos="3180"/>
              </w:tabs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711D03" w:rsidRPr="001C3B4E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711D03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DC4ECF"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  <w:t>Вступительное слово модератора.</w:t>
            </w:r>
          </w:p>
          <w:p w:rsidR="00711D03" w:rsidRPr="00DC4ECF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  <w:p w:rsidR="00711D03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1C3B4E">
              <w:rPr>
                <w:rFonts w:ascii="Arial Narrow" w:hAnsi="Arial Narrow"/>
                <w:color w:val="000000" w:themeColor="text1"/>
                <w:sz w:val="28"/>
                <w:szCs w:val="28"/>
              </w:rPr>
              <w:t>Обсуждение запланиро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ванной информационной повестки:</w:t>
            </w:r>
          </w:p>
          <w:p w:rsidR="000D4808" w:rsidRDefault="000D4808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Как известно, наиболее сильный удар от текущего кризиса пришелся на малые и средние предприятия. Какие меры поддержки предлагает ВТБ для этих категорий бизнеса?</w:t>
            </w:r>
          </w:p>
          <w:p w:rsidR="004A1FDF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A1FDF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На какие меры поддержки со стороны банка могут рассчитывать физлица, пострадавшие во время пандемии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коронавируса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кризиса? </w:t>
            </w:r>
          </w:p>
          <w:p w:rsidR="004A1FDF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A1FDF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Расскажите о программе реструктуризации кредитов для бизнеса и физлиц. Известно, что у банка существуют свои программы по реструктуризации. Насколько они популярны сейчас?</w:t>
            </w:r>
          </w:p>
          <w:p w:rsidR="004A1FDF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A1FDF" w:rsidRPr="00FA79A9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 правительстве РФ также анонсировали в качестве помощи для бизнеса получение беспроцентных кредитов на выплату зарплаты сотрудникам. Популярна ли эта услуга в Ростовской области?</w:t>
            </w:r>
          </w:p>
          <w:p w:rsidR="00FA79A9" w:rsidRP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У ВТБ </w:t>
            </w:r>
            <w:r w:rsidR="004A1F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есть ряд программ, подготовленных совместно с </w:t>
            </w:r>
            <w:proofErr w:type="spellStart"/>
            <w:r w:rsidR="004A1F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Минпромторгом</w:t>
            </w:r>
            <w:proofErr w:type="spellEnd"/>
            <w:r w:rsidR="004A1F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и Минсельхозом</w:t>
            </w:r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. </w:t>
            </w:r>
            <w:r w:rsidR="004A1F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Вносятся ли в них</w:t>
            </w:r>
            <w:r w:rsidR="00E33CE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</w:t>
            </w:r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какие-либо изменения в связи с текущей ситуацией? Как вы оцениваете р</w:t>
            </w:r>
            <w:r w:rsidR="004A1FDF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оль этих программ</w:t>
            </w:r>
            <w:r w:rsidR="00E33CE6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в сложившихся</w:t>
            </w:r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условиях?</w:t>
            </w:r>
          </w:p>
          <w:p w:rsidR="00FA79A9" w:rsidRP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A1FDF" w:rsidRPr="00FA79A9" w:rsidRDefault="004A1FDF" w:rsidP="004A1FDF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Все ведомства, структуры и организации стараются максимально поддержать соблюдение гражданами режима самоизоляции. Какие дистанционные услуги вы предлагаете? Какие инструменты были добавлены в связи с </w:t>
            </w:r>
            <w:proofErr w:type="spellStart"/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коронавирусом</w:t>
            </w:r>
            <w:proofErr w:type="spellEnd"/>
            <w:r w:rsidRPr="00FA79A9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?</w:t>
            </w:r>
          </w:p>
          <w:p w:rsidR="004A1FDF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FA79A9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В банке работает онлайн-сервис для предпринимателей, пострадавших от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коронавируса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. Расскажите об этом сервисе.</w:t>
            </w:r>
          </w:p>
          <w:p w:rsidR="004A1FDF" w:rsidRPr="00FA79A9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FA79A9" w:rsidRPr="00FA79A9" w:rsidRDefault="004A1FDF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lastRenderedPageBreak/>
              <w:t>ВТБ выдал первую в Ростовской области ипотеку по новой льготной программе под 6,5%. Сколько уже заявок поступило от жителей региона на данный вид ипотеки?</w:t>
            </w:r>
          </w:p>
          <w:p w:rsidR="00FA79A9" w:rsidRP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FA79A9" w:rsidRP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FA79A9" w:rsidRPr="00FA79A9" w:rsidRDefault="00FA79A9" w:rsidP="00FA79A9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711D03" w:rsidRPr="004A1FDF" w:rsidRDefault="004A1FDF" w:rsidP="004A1FDF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4A1FDF">
              <w:rPr>
                <w:rFonts w:ascii="Arial Narrow" w:hAnsi="Arial Narrow"/>
                <w:color w:val="000000" w:themeColor="text1"/>
                <w:sz w:val="28"/>
                <w:szCs w:val="28"/>
              </w:rPr>
              <w:t>Вопросы для участников конференции – предпринимателей:</w:t>
            </w:r>
          </w:p>
          <w:p w:rsidR="004A1FDF" w:rsidRDefault="004A1FDF" w:rsidP="004A1FDF">
            <w:pPr>
              <w:tabs>
                <w:tab w:val="left" w:pos="3180"/>
              </w:tabs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A1FDF" w:rsidRDefault="004A1FDF" w:rsidP="004A1FDF">
            <w:pPr>
              <w:tabs>
                <w:tab w:val="left" w:pos="3180"/>
              </w:tabs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Какие меры поддержки, предложенные государством при помощи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банка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 xml:space="preserve"> сейчас оказались наиболее своевременными?</w:t>
            </w:r>
          </w:p>
          <w:p w:rsidR="004A1FDF" w:rsidRDefault="004A1FDF" w:rsidP="004A1FDF">
            <w:pPr>
              <w:tabs>
                <w:tab w:val="left" w:pos="3180"/>
              </w:tabs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  <w:p w:rsidR="004A1FDF" w:rsidRDefault="004A1FDF" w:rsidP="004A1FDF">
            <w:pPr>
              <w:tabs>
                <w:tab w:val="left" w:pos="3180"/>
              </w:tabs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Воспользуетесь ли вы программой реструктуризации кредитов? Удобно ли это для вас?</w:t>
            </w:r>
          </w:p>
          <w:p w:rsidR="004A1FDF" w:rsidRPr="00CB2D63" w:rsidRDefault="004A1FDF" w:rsidP="004A1FDF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711D03" w:rsidRPr="009A3121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Участники конференции:</w:t>
            </w:r>
          </w:p>
          <w:p w:rsidR="00711D03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  <w:p w:rsidR="00711D03" w:rsidRPr="00FA79A9" w:rsidRDefault="00FA79A9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FA79A9">
              <w:rPr>
                <w:rFonts w:ascii="Arial Narrow" w:hAnsi="Arial Narrow"/>
                <w:color w:val="000000" w:themeColor="text1"/>
                <w:sz w:val="28"/>
                <w:szCs w:val="28"/>
              </w:rPr>
              <w:t>Управляющий Банка ВТБ в Ростове-на-Дону Авдеев Ю.В.</w:t>
            </w:r>
          </w:p>
          <w:p w:rsidR="00FA79A9" w:rsidRDefault="0042115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Исполнительный директор</w:t>
            </w:r>
            <w:r w:rsidR="00FA79A9" w:rsidRPr="00FA79A9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Гарантийного фонда РО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Соин</w:t>
            </w:r>
            <w:proofErr w:type="spellEnd"/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Р.В.</w:t>
            </w:r>
          </w:p>
          <w:p w:rsidR="00421153" w:rsidRPr="00421153" w:rsidRDefault="00421153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Руководитель Сети фитнес-центров </w:t>
            </w:r>
            <w:proofErr w:type="spellStart"/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en-US"/>
              </w:rPr>
              <w:t>Fitron</w:t>
            </w:r>
            <w:proofErr w:type="spellEnd"/>
            <w:r w:rsidRPr="00421153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en-US"/>
              </w:rPr>
              <w:t>World</w:t>
            </w:r>
            <w:r w:rsidRPr="00421153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421153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Плужников М.А.</w:t>
            </w:r>
          </w:p>
          <w:p w:rsidR="00761B3C" w:rsidRPr="00761B3C" w:rsidRDefault="00761B3C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761B3C" w:rsidRPr="00761B3C" w:rsidRDefault="00761B3C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761B3C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Трансляция доступна в прямом эфире на </w:t>
            </w:r>
            <w:r w:rsidRPr="00761B3C">
              <w:rPr>
                <w:rFonts w:ascii="Arial Narrow" w:hAnsi="Arial Narrow"/>
                <w:color w:val="000000" w:themeColor="text1"/>
                <w:sz w:val="28"/>
                <w:szCs w:val="28"/>
                <w:lang w:val="en-US"/>
              </w:rPr>
              <w:t>YouTube</w:t>
            </w:r>
            <w:r w:rsidRPr="00761B3C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канале РБК Ю</w:t>
            </w:r>
            <w:r>
              <w:rPr>
                <w:rFonts w:ascii="Arial Narrow" w:hAnsi="Arial Narrow"/>
                <w:color w:val="000000" w:themeColor="text1"/>
                <w:sz w:val="28"/>
                <w:szCs w:val="28"/>
              </w:rPr>
              <w:t>г, а также после окончания трансляции</w:t>
            </w:r>
            <w:r w:rsidRPr="00761B3C">
              <w:rPr>
                <w:rFonts w:ascii="Arial Narrow" w:hAnsi="Arial Narrow"/>
                <w:color w:val="000000" w:themeColor="text1"/>
                <w:sz w:val="28"/>
                <w:szCs w:val="28"/>
              </w:rPr>
              <w:t>.</w:t>
            </w:r>
          </w:p>
          <w:p w:rsidR="00761B3C" w:rsidRPr="00761B3C" w:rsidRDefault="00761B3C" w:rsidP="00AA22C5">
            <w:pPr>
              <w:tabs>
                <w:tab w:val="left" w:pos="3180"/>
              </w:tabs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  <w:r w:rsidRPr="00761B3C">
              <w:rPr>
                <w:rFonts w:ascii="Arial Narrow" w:hAnsi="Arial Narrow"/>
                <w:color w:val="000000" w:themeColor="text1"/>
                <w:sz w:val="28"/>
                <w:szCs w:val="28"/>
              </w:rPr>
              <w:t>По итогам конференции будет опубликован обзорный материал на РБК Ростов.</w:t>
            </w:r>
          </w:p>
          <w:p w:rsidR="00711D03" w:rsidRPr="00413E2E" w:rsidRDefault="00711D03" w:rsidP="00AA22C5">
            <w:pPr>
              <w:tabs>
                <w:tab w:val="left" w:pos="3180"/>
              </w:tabs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11D03" w:rsidRPr="00D32ACF" w:rsidRDefault="00711D03" w:rsidP="00711D03">
      <w:pPr>
        <w:tabs>
          <w:tab w:val="left" w:pos="3180"/>
        </w:tabs>
        <w:rPr>
          <w:rFonts w:ascii="Arial Narrow" w:hAnsi="Arial Narrow"/>
          <w:color w:val="000000" w:themeColor="text1"/>
          <w:sz w:val="28"/>
          <w:szCs w:val="28"/>
        </w:rPr>
      </w:pPr>
    </w:p>
    <w:p w:rsidR="00CE7D6A" w:rsidRDefault="0039371B"/>
    <w:sectPr w:rsidR="00CE7D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71B" w:rsidRDefault="0039371B" w:rsidP="00711D03">
      <w:pPr>
        <w:spacing w:after="0" w:line="240" w:lineRule="auto"/>
      </w:pPr>
      <w:r>
        <w:separator/>
      </w:r>
    </w:p>
  </w:endnote>
  <w:endnote w:type="continuationSeparator" w:id="0">
    <w:p w:rsidR="0039371B" w:rsidRDefault="0039371B" w:rsidP="00711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71B" w:rsidRDefault="0039371B" w:rsidP="00711D03">
      <w:pPr>
        <w:spacing w:after="0" w:line="240" w:lineRule="auto"/>
      </w:pPr>
      <w:r>
        <w:separator/>
      </w:r>
    </w:p>
  </w:footnote>
  <w:footnote w:type="continuationSeparator" w:id="0">
    <w:p w:rsidR="0039371B" w:rsidRDefault="0039371B" w:rsidP="00711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9F" w:rsidRDefault="000D480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-508635</wp:posOffset>
          </wp:positionH>
          <wp:positionV relativeFrom="paragraph">
            <wp:posOffset>-241300</wp:posOffset>
          </wp:positionV>
          <wp:extent cx="1457325" cy="469900"/>
          <wp:effectExtent l="0" t="0" r="9525" b="6350"/>
          <wp:wrapNone/>
          <wp:docPr id="1" name="Рисунок 1" descr="rbc_logo_rosto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c_logo_rosto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193"/>
    <w:multiLevelType w:val="hybridMultilevel"/>
    <w:tmpl w:val="AE86C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1290A"/>
    <w:multiLevelType w:val="hybridMultilevel"/>
    <w:tmpl w:val="8FAC4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39"/>
    <w:rsid w:val="000D4808"/>
    <w:rsid w:val="001025A3"/>
    <w:rsid w:val="00166802"/>
    <w:rsid w:val="0039371B"/>
    <w:rsid w:val="00421153"/>
    <w:rsid w:val="00485932"/>
    <w:rsid w:val="004A1FDF"/>
    <w:rsid w:val="00545849"/>
    <w:rsid w:val="00575A80"/>
    <w:rsid w:val="00597BC7"/>
    <w:rsid w:val="006B16F7"/>
    <w:rsid w:val="00711D03"/>
    <w:rsid w:val="00761B3C"/>
    <w:rsid w:val="008F2228"/>
    <w:rsid w:val="00905845"/>
    <w:rsid w:val="00A53839"/>
    <w:rsid w:val="00B3389A"/>
    <w:rsid w:val="00BB4A35"/>
    <w:rsid w:val="00D07714"/>
    <w:rsid w:val="00D319B8"/>
    <w:rsid w:val="00E33CE6"/>
    <w:rsid w:val="00F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09FE7B-C6B3-4308-99EF-7CA8BB4F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1D03"/>
  </w:style>
  <w:style w:type="table" w:styleId="a5">
    <w:name w:val="Table Grid"/>
    <w:basedOn w:val="a1"/>
    <w:uiPriority w:val="59"/>
    <w:rsid w:val="0071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11D0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D0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11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1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4</cp:revision>
  <dcterms:created xsi:type="dcterms:W3CDTF">2020-04-24T11:21:00Z</dcterms:created>
  <dcterms:modified xsi:type="dcterms:W3CDTF">2020-04-27T09:37:00Z</dcterms:modified>
</cp:coreProperties>
</file>