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DA" w:rsidRDefault="003A4E80" w:rsidP="000050D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КЕАҚ </w:t>
      </w:r>
      <w:r>
        <w:rPr>
          <w:sz w:val="28"/>
          <w:szCs w:val="28"/>
        </w:rPr>
        <w:t>«</w:t>
      </w:r>
      <w:r w:rsidR="000050DA" w:rsidRPr="000050DA">
        <w:rPr>
          <w:sz w:val="28"/>
          <w:szCs w:val="28"/>
          <w:lang w:val="kk-KZ"/>
        </w:rPr>
        <w:t>НАРХОЗ УНИВЕРСИТЕТІ</w:t>
      </w:r>
      <w:r>
        <w:rPr>
          <w:sz w:val="28"/>
          <w:szCs w:val="28"/>
          <w:lang w:val="kk-KZ"/>
        </w:rPr>
        <w:t>»</w:t>
      </w:r>
      <w:r w:rsidR="000050DA" w:rsidRPr="000050DA">
        <w:rPr>
          <w:sz w:val="28"/>
          <w:szCs w:val="28"/>
          <w:lang w:val="kk-KZ"/>
        </w:rPr>
        <w:t xml:space="preserve"> </w:t>
      </w:r>
      <w:r w:rsidR="00472348">
        <w:rPr>
          <w:sz w:val="28"/>
          <w:szCs w:val="28"/>
          <w:lang w:val="kk-KZ"/>
        </w:rPr>
        <w:t>/</w:t>
      </w:r>
      <w:r w:rsidR="00472348" w:rsidRPr="0047234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НАО «</w:t>
      </w:r>
      <w:r w:rsidR="00472348" w:rsidRPr="000050DA">
        <w:rPr>
          <w:sz w:val="28"/>
          <w:szCs w:val="28"/>
          <w:lang w:val="kk-KZ"/>
        </w:rPr>
        <w:t>УНИВЕРСИТЕТ НАРХОЗ</w:t>
      </w:r>
      <w:r>
        <w:rPr>
          <w:sz w:val="28"/>
          <w:szCs w:val="28"/>
          <w:lang w:val="kk-KZ"/>
        </w:rPr>
        <w:t>»</w:t>
      </w:r>
    </w:p>
    <w:p w:rsidR="00472348" w:rsidRPr="000050DA" w:rsidRDefault="00472348" w:rsidP="000050DA">
      <w:pPr>
        <w:jc w:val="center"/>
        <w:rPr>
          <w:sz w:val="28"/>
          <w:szCs w:val="28"/>
          <w:lang w:val="kk-KZ"/>
        </w:rPr>
      </w:pPr>
    </w:p>
    <w:p w:rsidR="000050DA" w:rsidRPr="000050DA" w:rsidRDefault="000050DA" w:rsidP="000050DA">
      <w:pPr>
        <w:rPr>
          <w:sz w:val="28"/>
          <w:szCs w:val="28"/>
          <w:lang w:val="kk-KZ"/>
        </w:rPr>
      </w:pPr>
    </w:p>
    <w:p w:rsidR="000050DA" w:rsidRPr="000050DA" w:rsidRDefault="000050DA" w:rsidP="000050DA">
      <w:pPr>
        <w:jc w:val="center"/>
        <w:rPr>
          <w:sz w:val="28"/>
          <w:szCs w:val="28"/>
        </w:rPr>
      </w:pPr>
    </w:p>
    <w:p w:rsidR="000050DA" w:rsidRPr="000050DA" w:rsidRDefault="000050DA" w:rsidP="000050DA">
      <w:pPr>
        <w:spacing w:line="216" w:lineRule="auto"/>
        <w:jc w:val="right"/>
        <w:rPr>
          <w:b/>
          <w:sz w:val="28"/>
          <w:szCs w:val="28"/>
          <w:lang w:val="kk-KZ"/>
        </w:rPr>
      </w:pPr>
      <w:r w:rsidRPr="000050DA">
        <w:rPr>
          <w:b/>
          <w:sz w:val="28"/>
          <w:szCs w:val="28"/>
          <w:lang w:val="kk-KZ"/>
        </w:rPr>
        <w:t xml:space="preserve">                                </w:t>
      </w:r>
      <w:r w:rsidR="006B6986">
        <w:rPr>
          <w:b/>
          <w:sz w:val="28"/>
          <w:szCs w:val="28"/>
          <w:lang w:val="kk-KZ"/>
        </w:rPr>
        <w:t xml:space="preserve">                               </w:t>
      </w:r>
      <w:r w:rsidRPr="000050DA">
        <w:rPr>
          <w:b/>
          <w:sz w:val="28"/>
          <w:szCs w:val="28"/>
          <w:lang w:val="kk-KZ"/>
        </w:rPr>
        <w:t>БЕКІТ</w:t>
      </w:r>
      <w:r w:rsidR="006B6986">
        <w:rPr>
          <w:b/>
          <w:sz w:val="28"/>
          <w:szCs w:val="28"/>
          <w:lang w:val="kk-KZ"/>
        </w:rPr>
        <w:t xml:space="preserve">ІЛДІ / </w:t>
      </w:r>
      <w:r w:rsidRPr="006B6986">
        <w:rPr>
          <w:b/>
          <w:sz w:val="28"/>
          <w:szCs w:val="28"/>
          <w:lang w:val="kk-KZ"/>
        </w:rPr>
        <w:t>УТВЕРЖД</w:t>
      </w:r>
      <w:r w:rsidR="006B6986">
        <w:rPr>
          <w:b/>
          <w:sz w:val="28"/>
          <w:szCs w:val="28"/>
          <w:lang w:val="kk-KZ"/>
        </w:rPr>
        <w:t>ЕНО</w:t>
      </w:r>
    </w:p>
    <w:p w:rsidR="000050DA" w:rsidRPr="000050DA" w:rsidRDefault="000050DA" w:rsidP="000050DA">
      <w:pPr>
        <w:tabs>
          <w:tab w:val="left" w:pos="5103"/>
          <w:tab w:val="left" w:pos="5245"/>
        </w:tabs>
        <w:spacing w:line="216" w:lineRule="auto"/>
        <w:jc w:val="right"/>
        <w:rPr>
          <w:sz w:val="28"/>
          <w:szCs w:val="28"/>
          <w:lang w:val="kk-KZ"/>
        </w:rPr>
      </w:pPr>
      <w:r w:rsidRPr="000050DA">
        <w:rPr>
          <w:sz w:val="28"/>
          <w:szCs w:val="28"/>
          <w:lang w:val="kk-KZ"/>
        </w:rPr>
        <w:t xml:space="preserve">                                                                 НАРХОЗ Университетінің </w:t>
      </w:r>
    </w:p>
    <w:p w:rsidR="000050DA" w:rsidRPr="000050DA" w:rsidRDefault="000050DA" w:rsidP="000050DA">
      <w:pPr>
        <w:tabs>
          <w:tab w:val="left" w:pos="5103"/>
          <w:tab w:val="left" w:pos="5245"/>
        </w:tabs>
        <w:spacing w:line="216" w:lineRule="auto"/>
        <w:ind w:left="4536"/>
        <w:jc w:val="right"/>
        <w:rPr>
          <w:sz w:val="28"/>
          <w:szCs w:val="28"/>
          <w:lang w:val="kk-KZ"/>
        </w:rPr>
      </w:pPr>
      <w:r w:rsidRPr="000050DA">
        <w:rPr>
          <w:sz w:val="28"/>
          <w:szCs w:val="28"/>
          <w:lang w:val="kk-KZ"/>
        </w:rPr>
        <w:t xml:space="preserve">Ғылыми Кеңесінің отырысы     </w:t>
      </w:r>
    </w:p>
    <w:p w:rsidR="000050DA" w:rsidRPr="000050DA" w:rsidRDefault="000050DA" w:rsidP="000050DA">
      <w:pPr>
        <w:tabs>
          <w:tab w:val="left" w:pos="5103"/>
          <w:tab w:val="left" w:pos="5245"/>
        </w:tabs>
        <w:spacing w:line="216" w:lineRule="auto"/>
        <w:ind w:left="4536"/>
        <w:jc w:val="right"/>
        <w:rPr>
          <w:sz w:val="28"/>
          <w:szCs w:val="28"/>
          <w:lang w:val="kk-KZ"/>
        </w:rPr>
      </w:pPr>
      <w:r w:rsidRPr="000050DA">
        <w:rPr>
          <w:sz w:val="28"/>
          <w:szCs w:val="28"/>
          <w:lang w:val="kk-KZ"/>
        </w:rPr>
        <w:t>№</w:t>
      </w:r>
      <w:r w:rsidR="00A90ACF">
        <w:rPr>
          <w:sz w:val="28"/>
          <w:szCs w:val="28"/>
          <w:lang w:val="kk-KZ"/>
        </w:rPr>
        <w:t xml:space="preserve"> 11</w:t>
      </w:r>
      <w:r w:rsidR="00BD69B3">
        <w:rPr>
          <w:sz w:val="28"/>
          <w:szCs w:val="28"/>
          <w:lang w:val="kk-KZ"/>
        </w:rPr>
        <w:t xml:space="preserve"> </w:t>
      </w:r>
      <w:r w:rsidRPr="000050DA">
        <w:rPr>
          <w:sz w:val="28"/>
          <w:szCs w:val="28"/>
          <w:lang w:val="kk-KZ"/>
        </w:rPr>
        <w:t>хаттамасы «</w:t>
      </w:r>
      <w:r w:rsidR="00A90ACF">
        <w:rPr>
          <w:sz w:val="28"/>
          <w:szCs w:val="28"/>
          <w:lang w:val="kk-KZ"/>
        </w:rPr>
        <w:t xml:space="preserve"> 26 </w:t>
      </w:r>
      <w:r w:rsidRPr="000050DA">
        <w:rPr>
          <w:sz w:val="28"/>
          <w:szCs w:val="28"/>
          <w:lang w:val="kk-KZ"/>
        </w:rPr>
        <w:t>»</w:t>
      </w:r>
      <w:r w:rsidR="00BD69B3">
        <w:rPr>
          <w:sz w:val="28"/>
          <w:szCs w:val="28"/>
          <w:lang w:val="kk-KZ"/>
        </w:rPr>
        <w:t xml:space="preserve"> маусым </w:t>
      </w:r>
      <w:r w:rsidR="00FD29E2">
        <w:rPr>
          <w:sz w:val="28"/>
          <w:szCs w:val="28"/>
          <w:lang w:val="kk-KZ"/>
        </w:rPr>
        <w:t xml:space="preserve">2020 </w:t>
      </w:r>
      <w:r w:rsidRPr="000050DA">
        <w:rPr>
          <w:sz w:val="28"/>
          <w:szCs w:val="28"/>
          <w:lang w:val="kk-KZ"/>
        </w:rPr>
        <w:t xml:space="preserve">ж./          </w:t>
      </w:r>
    </w:p>
    <w:p w:rsidR="000050DA" w:rsidRPr="000050DA" w:rsidRDefault="000050DA" w:rsidP="000050DA">
      <w:pPr>
        <w:tabs>
          <w:tab w:val="left" w:pos="5103"/>
          <w:tab w:val="left" w:pos="5245"/>
        </w:tabs>
        <w:spacing w:line="216" w:lineRule="auto"/>
        <w:jc w:val="right"/>
        <w:rPr>
          <w:sz w:val="28"/>
          <w:szCs w:val="28"/>
          <w:lang w:val="kk-KZ"/>
        </w:rPr>
      </w:pPr>
      <w:r w:rsidRPr="000050DA">
        <w:rPr>
          <w:sz w:val="28"/>
          <w:szCs w:val="28"/>
          <w:lang w:val="kk-KZ"/>
        </w:rPr>
        <w:t xml:space="preserve">                                                                 На заседании Ученого Совета</w:t>
      </w:r>
    </w:p>
    <w:p w:rsidR="000050DA" w:rsidRPr="000050DA" w:rsidRDefault="000050DA" w:rsidP="000050DA">
      <w:pPr>
        <w:tabs>
          <w:tab w:val="left" w:pos="5103"/>
          <w:tab w:val="left" w:pos="5245"/>
        </w:tabs>
        <w:spacing w:line="216" w:lineRule="auto"/>
        <w:ind w:left="4536"/>
        <w:jc w:val="right"/>
        <w:rPr>
          <w:sz w:val="28"/>
          <w:szCs w:val="28"/>
          <w:lang w:val="kk-KZ"/>
        </w:rPr>
      </w:pPr>
      <w:r w:rsidRPr="000050DA">
        <w:rPr>
          <w:sz w:val="28"/>
          <w:szCs w:val="28"/>
          <w:lang w:val="kk-KZ"/>
        </w:rPr>
        <w:t>Университета НАРХОЗ</w:t>
      </w:r>
    </w:p>
    <w:p w:rsidR="00CB6BFE" w:rsidRDefault="00472348" w:rsidP="000050DA">
      <w:pPr>
        <w:tabs>
          <w:tab w:val="left" w:pos="5103"/>
          <w:tab w:val="left" w:pos="5245"/>
        </w:tabs>
        <w:spacing w:line="216" w:lineRule="auto"/>
        <w:ind w:left="4536"/>
        <w:jc w:val="right"/>
        <w:rPr>
          <w:sz w:val="28"/>
          <w:szCs w:val="28"/>
        </w:rPr>
      </w:pPr>
      <w:r w:rsidRPr="000050DA">
        <w:rPr>
          <w:sz w:val="28"/>
          <w:szCs w:val="28"/>
        </w:rPr>
        <w:t>П</w:t>
      </w:r>
      <w:r w:rsidR="000050DA" w:rsidRPr="000050DA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="000050DA" w:rsidRPr="000050DA">
        <w:rPr>
          <w:sz w:val="28"/>
          <w:szCs w:val="28"/>
        </w:rPr>
        <w:t>№</w:t>
      </w:r>
      <w:r w:rsidR="00D040D6">
        <w:rPr>
          <w:sz w:val="28"/>
          <w:szCs w:val="28"/>
        </w:rPr>
        <w:t xml:space="preserve"> </w:t>
      </w:r>
      <w:r w:rsidR="00A90ACF">
        <w:rPr>
          <w:sz w:val="28"/>
          <w:szCs w:val="28"/>
        </w:rPr>
        <w:t>11</w:t>
      </w:r>
      <w:r w:rsidR="00BD69B3">
        <w:rPr>
          <w:sz w:val="28"/>
          <w:szCs w:val="28"/>
        </w:rPr>
        <w:t xml:space="preserve"> </w:t>
      </w:r>
      <w:r w:rsidR="000050DA" w:rsidRPr="000050DA">
        <w:rPr>
          <w:sz w:val="28"/>
          <w:szCs w:val="28"/>
        </w:rPr>
        <w:t>от «</w:t>
      </w:r>
      <w:r w:rsidR="00A90ACF">
        <w:rPr>
          <w:sz w:val="28"/>
          <w:szCs w:val="28"/>
        </w:rPr>
        <w:t>26</w:t>
      </w:r>
      <w:r w:rsidR="00965E66">
        <w:rPr>
          <w:sz w:val="28"/>
          <w:szCs w:val="28"/>
        </w:rPr>
        <w:t xml:space="preserve">» </w:t>
      </w:r>
      <w:r w:rsidR="00BD69B3">
        <w:rPr>
          <w:sz w:val="28"/>
          <w:szCs w:val="28"/>
        </w:rPr>
        <w:t xml:space="preserve">июня </w:t>
      </w:r>
      <w:r w:rsidR="000050DA" w:rsidRPr="000050DA">
        <w:rPr>
          <w:sz w:val="28"/>
          <w:szCs w:val="28"/>
        </w:rPr>
        <w:t>20</w:t>
      </w:r>
      <w:r w:rsidR="00FD29E2">
        <w:rPr>
          <w:sz w:val="28"/>
          <w:szCs w:val="28"/>
          <w:lang w:val="kk-KZ"/>
        </w:rPr>
        <w:t xml:space="preserve">20 </w:t>
      </w:r>
      <w:r w:rsidR="000050DA" w:rsidRPr="000050DA">
        <w:rPr>
          <w:sz w:val="28"/>
          <w:szCs w:val="28"/>
        </w:rPr>
        <w:t xml:space="preserve">г. </w:t>
      </w:r>
    </w:p>
    <w:p w:rsidR="00524991" w:rsidRDefault="00524991" w:rsidP="000050DA">
      <w:pPr>
        <w:tabs>
          <w:tab w:val="left" w:pos="5103"/>
        </w:tabs>
        <w:spacing w:line="216" w:lineRule="auto"/>
        <w:jc w:val="both"/>
        <w:rPr>
          <w:sz w:val="28"/>
          <w:szCs w:val="28"/>
          <w:lang w:val="kk-KZ"/>
        </w:rPr>
      </w:pPr>
    </w:p>
    <w:p w:rsidR="00524991" w:rsidRPr="000050DA" w:rsidRDefault="00524991" w:rsidP="000050DA">
      <w:pPr>
        <w:tabs>
          <w:tab w:val="left" w:pos="5103"/>
        </w:tabs>
        <w:spacing w:line="216" w:lineRule="auto"/>
        <w:jc w:val="both"/>
        <w:rPr>
          <w:sz w:val="28"/>
          <w:szCs w:val="28"/>
          <w:lang w:val="kk-KZ"/>
        </w:rPr>
      </w:pPr>
    </w:p>
    <w:p w:rsidR="00FD4ACC" w:rsidRDefault="00FD4ACC" w:rsidP="00FD4ACC">
      <w:pPr>
        <w:tabs>
          <w:tab w:val="left" w:pos="6060"/>
        </w:tabs>
        <w:jc w:val="center"/>
        <w:rPr>
          <w:sz w:val="28"/>
          <w:szCs w:val="28"/>
        </w:rPr>
      </w:pPr>
    </w:p>
    <w:p w:rsidR="00A90ACF" w:rsidRDefault="00A90ACF" w:rsidP="00FD4ACC">
      <w:pPr>
        <w:tabs>
          <w:tab w:val="left" w:pos="6060"/>
        </w:tabs>
        <w:jc w:val="center"/>
        <w:rPr>
          <w:sz w:val="28"/>
          <w:szCs w:val="28"/>
        </w:rPr>
      </w:pPr>
    </w:p>
    <w:p w:rsidR="00A90ACF" w:rsidRDefault="00A90ACF" w:rsidP="00FD4ACC">
      <w:pPr>
        <w:tabs>
          <w:tab w:val="left" w:pos="6060"/>
        </w:tabs>
        <w:jc w:val="center"/>
        <w:rPr>
          <w:sz w:val="28"/>
          <w:szCs w:val="28"/>
        </w:rPr>
      </w:pPr>
    </w:p>
    <w:p w:rsidR="003A4E80" w:rsidRDefault="00FD4ACC" w:rsidP="00FD4ACC">
      <w:pPr>
        <w:tabs>
          <w:tab w:val="left" w:pos="6060"/>
        </w:tabs>
        <w:jc w:val="center"/>
        <w:rPr>
          <w:sz w:val="28"/>
          <w:szCs w:val="28"/>
        </w:rPr>
      </w:pPr>
      <w:r w:rsidRPr="00FD4ACC">
        <w:rPr>
          <w:sz w:val="28"/>
          <w:szCs w:val="28"/>
        </w:rPr>
        <w:t>«</w:t>
      </w:r>
      <w:r w:rsidR="009372B3" w:rsidRPr="009372B3">
        <w:rPr>
          <w:sz w:val="28"/>
          <w:szCs w:val="28"/>
        </w:rPr>
        <w:t>Маркетинг</w:t>
      </w:r>
      <w:r w:rsidR="00B23D2F">
        <w:rPr>
          <w:sz w:val="28"/>
          <w:szCs w:val="28"/>
        </w:rPr>
        <w:t xml:space="preserve">» </w:t>
      </w:r>
      <w:proofErr w:type="spellStart"/>
      <w:r w:rsidR="003A4E80">
        <w:rPr>
          <w:sz w:val="28"/>
          <w:szCs w:val="28"/>
        </w:rPr>
        <w:t>б</w:t>
      </w:r>
      <w:r w:rsidR="003A4E80" w:rsidRPr="003A4E80">
        <w:rPr>
          <w:sz w:val="28"/>
          <w:szCs w:val="28"/>
        </w:rPr>
        <w:t>ілім</w:t>
      </w:r>
      <w:proofErr w:type="spellEnd"/>
      <w:r w:rsidR="003A4E80" w:rsidRPr="003A4E80">
        <w:rPr>
          <w:sz w:val="28"/>
          <w:szCs w:val="28"/>
        </w:rPr>
        <w:t xml:space="preserve"> беру </w:t>
      </w:r>
      <w:proofErr w:type="spellStart"/>
      <w:r w:rsidR="003A4E80" w:rsidRPr="003A4E80">
        <w:rPr>
          <w:sz w:val="28"/>
          <w:szCs w:val="28"/>
        </w:rPr>
        <w:t>бағдарламасына</w:t>
      </w:r>
      <w:proofErr w:type="spellEnd"/>
      <w:r w:rsidR="003A4E80" w:rsidRPr="003A4E80">
        <w:rPr>
          <w:sz w:val="28"/>
          <w:szCs w:val="28"/>
        </w:rPr>
        <w:t xml:space="preserve"> </w:t>
      </w:r>
    </w:p>
    <w:p w:rsidR="00FD4ACC" w:rsidRPr="00FD4ACC" w:rsidRDefault="003A4E80" w:rsidP="00FD4ACC">
      <w:pPr>
        <w:tabs>
          <w:tab w:val="left" w:pos="6060"/>
        </w:tabs>
        <w:jc w:val="center"/>
        <w:rPr>
          <w:sz w:val="28"/>
          <w:szCs w:val="28"/>
        </w:rPr>
      </w:pPr>
      <w:proofErr w:type="spellStart"/>
      <w:r w:rsidRPr="003A4E80">
        <w:rPr>
          <w:sz w:val="28"/>
          <w:szCs w:val="28"/>
        </w:rPr>
        <w:t>докторантураға</w:t>
      </w:r>
      <w:proofErr w:type="spellEnd"/>
      <w:r w:rsidRPr="003A4E80">
        <w:rPr>
          <w:sz w:val="28"/>
          <w:szCs w:val="28"/>
        </w:rPr>
        <w:t xml:space="preserve"> </w:t>
      </w:r>
      <w:proofErr w:type="spellStart"/>
      <w:r w:rsidR="00FD4ACC" w:rsidRPr="00FD4ACC">
        <w:rPr>
          <w:sz w:val="28"/>
          <w:szCs w:val="28"/>
        </w:rPr>
        <w:t>түсушілерге</w:t>
      </w:r>
      <w:proofErr w:type="spellEnd"/>
      <w:r w:rsidR="00FD4ACC" w:rsidRPr="00FD4ACC">
        <w:rPr>
          <w:sz w:val="28"/>
          <w:szCs w:val="28"/>
        </w:rPr>
        <w:t xml:space="preserve"> </w:t>
      </w:r>
      <w:proofErr w:type="spellStart"/>
      <w:r w:rsidR="00FD4ACC" w:rsidRPr="00FD4ACC">
        <w:rPr>
          <w:sz w:val="28"/>
          <w:szCs w:val="28"/>
        </w:rPr>
        <w:t>арналған</w:t>
      </w:r>
      <w:proofErr w:type="spellEnd"/>
      <w:r w:rsidR="00FD4ACC" w:rsidRPr="00FD4ACC">
        <w:rPr>
          <w:sz w:val="28"/>
          <w:szCs w:val="28"/>
        </w:rPr>
        <w:t xml:space="preserve"> </w:t>
      </w:r>
      <w:proofErr w:type="spellStart"/>
      <w:r w:rsidR="00FD4ACC" w:rsidRPr="00FD4ACC">
        <w:rPr>
          <w:sz w:val="28"/>
          <w:szCs w:val="28"/>
        </w:rPr>
        <w:t>емтихан</w:t>
      </w:r>
      <w:proofErr w:type="spellEnd"/>
    </w:p>
    <w:p w:rsidR="00FD4ACC" w:rsidRPr="00FD4ACC" w:rsidRDefault="00FD4ACC" w:rsidP="00FD4ACC">
      <w:pPr>
        <w:tabs>
          <w:tab w:val="left" w:pos="6060"/>
        </w:tabs>
        <w:jc w:val="center"/>
        <w:rPr>
          <w:b/>
          <w:sz w:val="28"/>
          <w:szCs w:val="28"/>
        </w:rPr>
      </w:pPr>
      <w:r w:rsidRPr="00FD4ACC">
        <w:rPr>
          <w:b/>
          <w:sz w:val="28"/>
          <w:szCs w:val="28"/>
        </w:rPr>
        <w:t>БАҒДАРЛАМАСЫ / ПРОГРАММА</w:t>
      </w:r>
    </w:p>
    <w:p w:rsidR="003A4E80" w:rsidRDefault="00FD4ACC" w:rsidP="00FD4ACC">
      <w:pPr>
        <w:tabs>
          <w:tab w:val="left" w:pos="6060"/>
        </w:tabs>
        <w:jc w:val="center"/>
        <w:rPr>
          <w:sz w:val="28"/>
          <w:szCs w:val="28"/>
        </w:rPr>
      </w:pPr>
      <w:r w:rsidRPr="00FD4ACC">
        <w:rPr>
          <w:sz w:val="28"/>
          <w:szCs w:val="28"/>
        </w:rPr>
        <w:t>вступительных экзаменов для поступающих</w:t>
      </w:r>
      <w:r w:rsidR="003A4E80">
        <w:rPr>
          <w:sz w:val="28"/>
          <w:szCs w:val="28"/>
        </w:rPr>
        <w:t xml:space="preserve"> в докторантуру</w:t>
      </w:r>
    </w:p>
    <w:p w:rsidR="00DB3B4C" w:rsidRPr="00EA45D7" w:rsidRDefault="003A4E80" w:rsidP="00FD4ACC">
      <w:pPr>
        <w:tabs>
          <w:tab w:val="left" w:pos="6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образовательную программу </w:t>
      </w:r>
      <w:r w:rsidR="00FD4ACC">
        <w:rPr>
          <w:sz w:val="28"/>
          <w:szCs w:val="28"/>
        </w:rPr>
        <w:t>«</w:t>
      </w:r>
      <w:r w:rsidR="009372B3" w:rsidRPr="009372B3">
        <w:rPr>
          <w:sz w:val="28"/>
          <w:szCs w:val="28"/>
        </w:rPr>
        <w:t>Маркетинг</w:t>
      </w:r>
      <w:r w:rsidR="00FD4ACC" w:rsidRPr="0021464B">
        <w:rPr>
          <w:b/>
          <w:caps/>
          <w:sz w:val="28"/>
          <w:szCs w:val="28"/>
        </w:rPr>
        <w:t>»</w:t>
      </w:r>
    </w:p>
    <w:p w:rsidR="00DB3B4C" w:rsidRDefault="00DB3B4C" w:rsidP="00FD4ACC">
      <w:pPr>
        <w:tabs>
          <w:tab w:val="left" w:pos="3645"/>
        </w:tabs>
        <w:jc w:val="center"/>
        <w:rPr>
          <w:b/>
          <w:bCs/>
          <w:sz w:val="28"/>
          <w:szCs w:val="28"/>
        </w:rPr>
      </w:pPr>
    </w:p>
    <w:p w:rsidR="00DB3B4C" w:rsidRPr="00BF7973" w:rsidRDefault="00DB3B4C" w:rsidP="00FD4ACC">
      <w:pPr>
        <w:tabs>
          <w:tab w:val="left" w:pos="3645"/>
        </w:tabs>
        <w:jc w:val="center"/>
        <w:rPr>
          <w:sz w:val="28"/>
          <w:szCs w:val="28"/>
        </w:rPr>
      </w:pPr>
      <w:r w:rsidRPr="00BF7973">
        <w:rPr>
          <w:sz w:val="28"/>
          <w:szCs w:val="28"/>
        </w:rPr>
        <w:t>на 20</w:t>
      </w:r>
      <w:r w:rsidR="003A4E80">
        <w:rPr>
          <w:sz w:val="28"/>
          <w:szCs w:val="28"/>
        </w:rPr>
        <w:t>20</w:t>
      </w:r>
      <w:r w:rsidRPr="00BF7973">
        <w:rPr>
          <w:sz w:val="28"/>
          <w:szCs w:val="28"/>
        </w:rPr>
        <w:t>-20</w:t>
      </w:r>
      <w:r w:rsidR="00472348">
        <w:rPr>
          <w:sz w:val="28"/>
          <w:szCs w:val="28"/>
        </w:rPr>
        <w:t>2</w:t>
      </w:r>
      <w:r w:rsidR="003A4E80">
        <w:rPr>
          <w:sz w:val="28"/>
          <w:szCs w:val="28"/>
        </w:rPr>
        <w:t>1</w:t>
      </w:r>
      <w:r w:rsidRPr="00BF7973">
        <w:rPr>
          <w:sz w:val="28"/>
          <w:szCs w:val="28"/>
        </w:rPr>
        <w:t xml:space="preserve">  учебный год</w:t>
      </w:r>
    </w:p>
    <w:p w:rsidR="00DB3B4C" w:rsidRPr="000050DA" w:rsidRDefault="00DB3B4C" w:rsidP="00DB3B4C">
      <w:pPr>
        <w:rPr>
          <w:sz w:val="28"/>
          <w:szCs w:val="28"/>
          <w:lang w:val="kk-KZ"/>
        </w:rPr>
      </w:pPr>
    </w:p>
    <w:p w:rsidR="00DB3B4C" w:rsidRDefault="00DB3B4C" w:rsidP="00DB3B4C">
      <w:pPr>
        <w:rPr>
          <w:sz w:val="28"/>
          <w:szCs w:val="28"/>
        </w:rPr>
      </w:pPr>
    </w:p>
    <w:p w:rsidR="00A90ACF" w:rsidRPr="00EA45D7" w:rsidRDefault="00A90ACF" w:rsidP="00DB3B4C">
      <w:pPr>
        <w:rPr>
          <w:sz w:val="28"/>
          <w:szCs w:val="28"/>
        </w:rPr>
      </w:pPr>
    </w:p>
    <w:p w:rsidR="00DB3B4C" w:rsidRDefault="00DB3B4C" w:rsidP="00DB3B4C">
      <w:pPr>
        <w:rPr>
          <w:sz w:val="28"/>
          <w:szCs w:val="28"/>
        </w:rPr>
      </w:pPr>
    </w:p>
    <w:p w:rsidR="00DB3B4C" w:rsidRDefault="00DB3B4C" w:rsidP="00DB3B4C">
      <w:pPr>
        <w:rPr>
          <w:sz w:val="28"/>
          <w:szCs w:val="28"/>
        </w:rPr>
      </w:pPr>
    </w:p>
    <w:p w:rsidR="00472348" w:rsidRDefault="00472348" w:rsidP="00DB3B4C">
      <w:pPr>
        <w:rPr>
          <w:sz w:val="28"/>
          <w:szCs w:val="28"/>
        </w:rPr>
      </w:pPr>
    </w:p>
    <w:p w:rsidR="00472348" w:rsidRDefault="00472348" w:rsidP="00DB3B4C">
      <w:pPr>
        <w:rPr>
          <w:sz w:val="28"/>
          <w:szCs w:val="28"/>
        </w:rPr>
      </w:pPr>
    </w:p>
    <w:p w:rsidR="00DB3B4C" w:rsidRPr="00EA45D7" w:rsidRDefault="00DB3B4C" w:rsidP="00DB3B4C">
      <w:pPr>
        <w:rPr>
          <w:sz w:val="28"/>
          <w:szCs w:val="28"/>
        </w:rPr>
      </w:pPr>
    </w:p>
    <w:p w:rsidR="00DB3B4C" w:rsidRPr="009E6E31" w:rsidRDefault="003A4E80" w:rsidP="00DB3B4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Алматы, 2020</w:t>
      </w:r>
      <w:r w:rsidR="00DB3B4C">
        <w:rPr>
          <w:sz w:val="28"/>
          <w:szCs w:val="28"/>
        </w:rPr>
        <w:t>г.</w:t>
      </w:r>
    </w:p>
    <w:p w:rsidR="003A4E80" w:rsidRPr="003A4E80" w:rsidRDefault="00CB6BFE" w:rsidP="003A4E80">
      <w:pPr>
        <w:tabs>
          <w:tab w:val="left" w:pos="3645"/>
        </w:tabs>
        <w:jc w:val="center"/>
        <w:rPr>
          <w:b/>
          <w:sz w:val="24"/>
          <w:szCs w:val="24"/>
        </w:rPr>
      </w:pPr>
      <w:r w:rsidRPr="00CB6BFE">
        <w:rPr>
          <w:b/>
          <w:sz w:val="24"/>
          <w:szCs w:val="24"/>
        </w:rPr>
        <w:lastRenderedPageBreak/>
        <w:t>«</w:t>
      </w:r>
      <w:r w:rsidR="009372B3" w:rsidRPr="009372B3">
        <w:rPr>
          <w:b/>
          <w:sz w:val="24"/>
          <w:szCs w:val="24"/>
        </w:rPr>
        <w:t>Маркетинг</w:t>
      </w:r>
      <w:r w:rsidR="00B23D2F">
        <w:rPr>
          <w:b/>
          <w:sz w:val="24"/>
          <w:szCs w:val="24"/>
        </w:rPr>
        <w:t xml:space="preserve">» </w:t>
      </w:r>
      <w:proofErr w:type="spellStart"/>
      <w:r w:rsidR="003A4E80" w:rsidRPr="003A4E80">
        <w:rPr>
          <w:b/>
          <w:sz w:val="24"/>
          <w:szCs w:val="24"/>
        </w:rPr>
        <w:t>білім</w:t>
      </w:r>
      <w:proofErr w:type="spellEnd"/>
      <w:r w:rsidR="003A4E80" w:rsidRPr="003A4E80">
        <w:rPr>
          <w:b/>
          <w:sz w:val="24"/>
          <w:szCs w:val="24"/>
        </w:rPr>
        <w:t xml:space="preserve"> беру </w:t>
      </w:r>
      <w:proofErr w:type="spellStart"/>
      <w:r w:rsidR="003A4E80" w:rsidRPr="003A4E80">
        <w:rPr>
          <w:b/>
          <w:sz w:val="24"/>
          <w:szCs w:val="24"/>
        </w:rPr>
        <w:t>бағдарламасына</w:t>
      </w:r>
      <w:proofErr w:type="spellEnd"/>
      <w:r w:rsidR="003A4E80" w:rsidRPr="003A4E80">
        <w:rPr>
          <w:b/>
          <w:sz w:val="24"/>
          <w:szCs w:val="24"/>
        </w:rPr>
        <w:t xml:space="preserve"> </w:t>
      </w:r>
    </w:p>
    <w:p w:rsidR="00CB6BFE" w:rsidRPr="00CB6BFE" w:rsidRDefault="003A4E80" w:rsidP="003A4E80">
      <w:pPr>
        <w:tabs>
          <w:tab w:val="left" w:pos="3645"/>
        </w:tabs>
        <w:jc w:val="center"/>
        <w:rPr>
          <w:b/>
          <w:sz w:val="24"/>
          <w:szCs w:val="24"/>
        </w:rPr>
      </w:pPr>
      <w:proofErr w:type="spellStart"/>
      <w:r w:rsidRPr="003A4E80">
        <w:rPr>
          <w:b/>
          <w:sz w:val="24"/>
          <w:szCs w:val="24"/>
        </w:rPr>
        <w:t>докторантураға</w:t>
      </w:r>
      <w:proofErr w:type="spellEnd"/>
      <w:r w:rsidRPr="003A4E80">
        <w:rPr>
          <w:b/>
          <w:sz w:val="24"/>
          <w:szCs w:val="24"/>
        </w:rPr>
        <w:t xml:space="preserve"> </w:t>
      </w:r>
      <w:proofErr w:type="spellStart"/>
      <w:r w:rsidRPr="003A4E80">
        <w:rPr>
          <w:b/>
          <w:sz w:val="24"/>
          <w:szCs w:val="24"/>
        </w:rPr>
        <w:t>түсушілерге</w:t>
      </w:r>
      <w:proofErr w:type="spellEnd"/>
      <w:r w:rsidRPr="003A4E80">
        <w:rPr>
          <w:b/>
          <w:sz w:val="24"/>
          <w:szCs w:val="24"/>
        </w:rPr>
        <w:t xml:space="preserve"> </w:t>
      </w:r>
      <w:proofErr w:type="spellStart"/>
      <w:r w:rsidRPr="003A4E80">
        <w:rPr>
          <w:b/>
          <w:sz w:val="24"/>
          <w:szCs w:val="24"/>
        </w:rPr>
        <w:t>арналған</w:t>
      </w:r>
      <w:proofErr w:type="spellEnd"/>
      <w:r w:rsidRPr="003A4E80">
        <w:rPr>
          <w:b/>
          <w:sz w:val="24"/>
          <w:szCs w:val="24"/>
        </w:rPr>
        <w:t xml:space="preserve"> </w:t>
      </w:r>
      <w:proofErr w:type="spellStart"/>
      <w:r w:rsidRPr="003A4E80">
        <w:rPr>
          <w:b/>
          <w:sz w:val="24"/>
          <w:szCs w:val="24"/>
        </w:rPr>
        <w:t>емтихан</w:t>
      </w:r>
      <w:r>
        <w:rPr>
          <w:b/>
          <w:sz w:val="24"/>
          <w:szCs w:val="24"/>
        </w:rPr>
        <w:t>емтихан</w:t>
      </w:r>
      <w:proofErr w:type="spellEnd"/>
      <w:r w:rsidRPr="003A4E80">
        <w:rPr>
          <w:b/>
          <w:sz w:val="24"/>
          <w:szCs w:val="24"/>
        </w:rPr>
        <w:t xml:space="preserve"> </w:t>
      </w:r>
      <w:proofErr w:type="spellStart"/>
      <w:r w:rsidRPr="003A4E80">
        <w:rPr>
          <w:b/>
          <w:sz w:val="24"/>
          <w:szCs w:val="24"/>
        </w:rPr>
        <w:t>бағдарламасы</w:t>
      </w:r>
      <w:proofErr w:type="spellEnd"/>
      <w:r w:rsidRPr="003A4E80">
        <w:rPr>
          <w:b/>
          <w:sz w:val="24"/>
          <w:szCs w:val="24"/>
        </w:rPr>
        <w:t xml:space="preserve"> </w:t>
      </w:r>
      <w:r w:rsidR="00CB6BFE" w:rsidRPr="00CB6BFE">
        <w:rPr>
          <w:b/>
          <w:sz w:val="24"/>
          <w:szCs w:val="24"/>
        </w:rPr>
        <w:t xml:space="preserve">/ </w:t>
      </w:r>
    </w:p>
    <w:p w:rsidR="003A4E80" w:rsidRDefault="00CB6BFE" w:rsidP="00CB6BFE">
      <w:pPr>
        <w:tabs>
          <w:tab w:val="left" w:pos="3645"/>
        </w:tabs>
        <w:jc w:val="center"/>
        <w:rPr>
          <w:b/>
          <w:sz w:val="24"/>
          <w:szCs w:val="24"/>
        </w:rPr>
      </w:pPr>
      <w:r w:rsidRPr="00CB6BFE">
        <w:rPr>
          <w:b/>
          <w:sz w:val="24"/>
          <w:szCs w:val="24"/>
        </w:rPr>
        <w:t>Программа вступительных экзаменов для поступающих в докторантуру</w:t>
      </w:r>
    </w:p>
    <w:p w:rsidR="00CB6BFE" w:rsidRPr="00CE66E4" w:rsidRDefault="00CB6BFE" w:rsidP="00CB6BFE">
      <w:pPr>
        <w:tabs>
          <w:tab w:val="left" w:pos="3645"/>
        </w:tabs>
        <w:jc w:val="center"/>
        <w:rPr>
          <w:b/>
          <w:sz w:val="24"/>
          <w:szCs w:val="24"/>
        </w:rPr>
      </w:pPr>
      <w:r w:rsidRPr="00CB6BFE">
        <w:rPr>
          <w:b/>
          <w:sz w:val="24"/>
          <w:szCs w:val="24"/>
        </w:rPr>
        <w:t xml:space="preserve"> </w:t>
      </w:r>
      <w:r w:rsidR="003A4E80">
        <w:rPr>
          <w:b/>
          <w:sz w:val="24"/>
          <w:szCs w:val="24"/>
        </w:rPr>
        <w:t xml:space="preserve">на образовательную программу </w:t>
      </w:r>
      <w:r w:rsidRPr="00CB6BFE">
        <w:rPr>
          <w:b/>
          <w:sz w:val="24"/>
          <w:szCs w:val="24"/>
        </w:rPr>
        <w:t>«</w:t>
      </w:r>
      <w:r w:rsidR="009372B3" w:rsidRPr="009372B3">
        <w:rPr>
          <w:b/>
          <w:sz w:val="24"/>
          <w:szCs w:val="24"/>
        </w:rPr>
        <w:t>Маркетинг</w:t>
      </w:r>
      <w:r w:rsidRPr="00CB6BFE">
        <w:rPr>
          <w:b/>
          <w:sz w:val="24"/>
          <w:szCs w:val="24"/>
        </w:rPr>
        <w:t>»</w:t>
      </w:r>
    </w:p>
    <w:p w:rsidR="00292E5C" w:rsidRDefault="003A4E80" w:rsidP="00CB6BFE">
      <w:pPr>
        <w:tabs>
          <w:tab w:val="left" w:pos="36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="00292E5C" w:rsidRPr="008C0E3E">
        <w:rPr>
          <w:b/>
          <w:sz w:val="24"/>
          <w:szCs w:val="24"/>
        </w:rPr>
        <w:t>-20</w:t>
      </w:r>
      <w:r w:rsidR="004723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292E5C" w:rsidRPr="008C0E3E">
        <w:rPr>
          <w:b/>
          <w:sz w:val="24"/>
          <w:szCs w:val="24"/>
        </w:rPr>
        <w:t xml:space="preserve"> учебный год</w:t>
      </w:r>
    </w:p>
    <w:p w:rsidR="003224A4" w:rsidRPr="008C0E3E" w:rsidRDefault="003224A4" w:rsidP="00292E5C">
      <w:pPr>
        <w:tabs>
          <w:tab w:val="left" w:pos="3645"/>
        </w:tabs>
        <w:jc w:val="center"/>
        <w:rPr>
          <w:b/>
          <w:sz w:val="24"/>
          <w:szCs w:val="24"/>
        </w:rPr>
      </w:pPr>
    </w:p>
    <w:tbl>
      <w:tblPr>
        <w:tblW w:w="51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454"/>
        <w:gridCol w:w="4538"/>
        <w:gridCol w:w="3591"/>
      </w:tblGrid>
      <w:tr w:rsidR="00292E5C" w:rsidRPr="00292E5C" w:rsidTr="009608C7">
        <w:tc>
          <w:tcPr>
            <w:tcW w:w="672" w:type="pct"/>
          </w:tcPr>
          <w:p w:rsidR="00292E5C" w:rsidRPr="00292E5C" w:rsidRDefault="00292E5C" w:rsidP="00447334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292E5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32" w:type="pct"/>
          </w:tcPr>
          <w:p w:rsidR="00292E5C" w:rsidRPr="00292E5C" w:rsidRDefault="00292E5C" w:rsidP="00CB6BFE">
            <w:pPr>
              <w:tabs>
                <w:tab w:val="left" w:pos="274"/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292E5C">
              <w:rPr>
                <w:sz w:val="24"/>
                <w:szCs w:val="24"/>
              </w:rPr>
              <w:t xml:space="preserve">Вопросы на </w:t>
            </w:r>
            <w:r w:rsidR="00CB6BFE" w:rsidRPr="00292E5C">
              <w:rPr>
                <w:sz w:val="24"/>
                <w:szCs w:val="24"/>
              </w:rPr>
              <w:t>казахском языке</w:t>
            </w:r>
          </w:p>
        </w:tc>
        <w:tc>
          <w:tcPr>
            <w:tcW w:w="1561" w:type="pct"/>
          </w:tcPr>
          <w:p w:rsidR="00292E5C" w:rsidRPr="00292E5C" w:rsidRDefault="00292E5C" w:rsidP="00CB6BFE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292E5C">
              <w:rPr>
                <w:sz w:val="24"/>
                <w:szCs w:val="24"/>
              </w:rPr>
              <w:t xml:space="preserve">Вопросы на </w:t>
            </w:r>
            <w:r w:rsidR="00CB6BFE" w:rsidRPr="00292E5C">
              <w:rPr>
                <w:sz w:val="24"/>
                <w:szCs w:val="24"/>
              </w:rPr>
              <w:t>русском языке</w:t>
            </w:r>
          </w:p>
        </w:tc>
        <w:tc>
          <w:tcPr>
            <w:tcW w:w="1236" w:type="pct"/>
          </w:tcPr>
          <w:p w:rsidR="00292E5C" w:rsidRPr="00292E5C" w:rsidRDefault="00292E5C" w:rsidP="00447334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292E5C">
              <w:rPr>
                <w:sz w:val="24"/>
                <w:szCs w:val="24"/>
                <w:lang w:val="kk-KZ"/>
              </w:rPr>
              <w:t>Рекомендуемая литература</w:t>
            </w:r>
          </w:p>
        </w:tc>
      </w:tr>
      <w:bookmarkEnd w:id="0"/>
      <w:tr w:rsidR="00292E5C" w:rsidRPr="00292E5C" w:rsidTr="009608C7">
        <w:trPr>
          <w:trHeight w:val="1691"/>
        </w:trPr>
        <w:tc>
          <w:tcPr>
            <w:tcW w:w="672" w:type="pct"/>
          </w:tcPr>
          <w:p w:rsidR="00472348" w:rsidRDefault="00472348" w:rsidP="00447334">
            <w:pPr>
              <w:tabs>
                <w:tab w:val="left" w:pos="426"/>
                <w:tab w:val="left" w:pos="3645"/>
              </w:tabs>
              <w:rPr>
                <w:i/>
                <w:sz w:val="24"/>
                <w:szCs w:val="24"/>
              </w:rPr>
            </w:pPr>
          </w:p>
          <w:p w:rsidR="00292E5C" w:rsidRPr="00472348" w:rsidRDefault="00B23D2F" w:rsidP="00B23D2F">
            <w:pPr>
              <w:tabs>
                <w:tab w:val="left" w:pos="426"/>
                <w:tab w:val="left" w:pos="3645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 менеджмент / </w:t>
            </w:r>
            <w:r w:rsidR="00D31102" w:rsidRPr="00D31102">
              <w:rPr>
                <w:sz w:val="24"/>
                <w:szCs w:val="24"/>
              </w:rPr>
              <w:t>Маркетинг менеджмент</w:t>
            </w:r>
          </w:p>
        </w:tc>
        <w:tc>
          <w:tcPr>
            <w:tcW w:w="1532" w:type="pct"/>
          </w:tcPr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31102">
              <w:rPr>
                <w:sz w:val="24"/>
                <w:szCs w:val="24"/>
              </w:rPr>
              <w:t xml:space="preserve">Маркетинг менеджмент: </w:t>
            </w:r>
            <w:proofErr w:type="spellStart"/>
            <w:r w:rsidRPr="00D31102">
              <w:rPr>
                <w:sz w:val="24"/>
                <w:szCs w:val="24"/>
              </w:rPr>
              <w:t>мәні</w:t>
            </w:r>
            <w:proofErr w:type="spellEnd"/>
            <w:r w:rsidRPr="00D31102">
              <w:rPr>
                <w:sz w:val="24"/>
                <w:szCs w:val="24"/>
              </w:rPr>
              <w:t xml:space="preserve">, </w:t>
            </w:r>
            <w:proofErr w:type="spellStart"/>
            <w:r w:rsidRPr="00D31102">
              <w:rPr>
                <w:sz w:val="24"/>
                <w:szCs w:val="24"/>
              </w:rPr>
              <w:t>қағидалары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функциялары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31102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D31102">
              <w:rPr>
                <w:sz w:val="24"/>
                <w:szCs w:val="24"/>
              </w:rPr>
              <w:t>менеджменттің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дамуындағы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заманауи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бағыттар</w:t>
            </w:r>
            <w:proofErr w:type="spellEnd"/>
            <w:r w:rsidRPr="00D31102">
              <w:rPr>
                <w:sz w:val="24"/>
                <w:szCs w:val="24"/>
              </w:rPr>
              <w:t xml:space="preserve"> мен </w:t>
            </w:r>
            <w:proofErr w:type="spellStart"/>
            <w:r w:rsidRPr="00D31102">
              <w:rPr>
                <w:sz w:val="24"/>
                <w:szCs w:val="24"/>
              </w:rPr>
              <w:t>тенденциялар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3. </w:t>
            </w:r>
            <w:proofErr w:type="spellStart"/>
            <w:r w:rsidRPr="00D31102">
              <w:rPr>
                <w:sz w:val="24"/>
                <w:szCs w:val="24"/>
              </w:rPr>
              <w:t>Холистикалық</w:t>
            </w:r>
            <w:proofErr w:type="spellEnd"/>
            <w:r w:rsidRPr="00D31102">
              <w:rPr>
                <w:sz w:val="24"/>
                <w:szCs w:val="24"/>
              </w:rPr>
              <w:t xml:space="preserve"> маркетинг, </w:t>
            </w:r>
            <w:proofErr w:type="spellStart"/>
            <w:r w:rsidRPr="00D31102">
              <w:rPr>
                <w:sz w:val="24"/>
                <w:szCs w:val="24"/>
              </w:rPr>
              <w:t>оның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мәніжәне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тәжірибеде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қолданылуы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4. </w:t>
            </w:r>
            <w:proofErr w:type="spellStart"/>
            <w:r w:rsidRPr="00D31102">
              <w:rPr>
                <w:sz w:val="24"/>
                <w:szCs w:val="24"/>
              </w:rPr>
              <w:t>Мақсатты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нарықты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таңдау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жайғастыру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стратегиясын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басқару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5. </w:t>
            </w:r>
            <w:proofErr w:type="spellStart"/>
            <w:r w:rsidRPr="00D31102">
              <w:rPr>
                <w:sz w:val="24"/>
                <w:szCs w:val="24"/>
              </w:rPr>
              <w:t>Тұтынушылар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нарығын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талдау</w:t>
            </w:r>
            <w:proofErr w:type="spellEnd"/>
            <w:r w:rsidRPr="00D31102">
              <w:rPr>
                <w:sz w:val="24"/>
                <w:szCs w:val="24"/>
              </w:rPr>
              <w:t xml:space="preserve">: </w:t>
            </w:r>
            <w:proofErr w:type="spellStart"/>
            <w:r w:rsidRPr="00D31102">
              <w:rPr>
                <w:sz w:val="24"/>
                <w:szCs w:val="24"/>
              </w:rPr>
              <w:t>тұтынушы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мінез-құлқына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әсер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ететін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негізгі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факторлар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6. B2C </w:t>
            </w:r>
            <w:proofErr w:type="spellStart"/>
            <w:r w:rsidRPr="00D31102">
              <w:rPr>
                <w:sz w:val="24"/>
                <w:szCs w:val="24"/>
              </w:rPr>
              <w:t>нарығында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сатып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алу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туралы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қабылдау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үрдісі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7. </w:t>
            </w:r>
            <w:r w:rsidR="0017247F" w:rsidRPr="0017247F">
              <w:rPr>
                <w:sz w:val="24"/>
                <w:szCs w:val="24"/>
              </w:rPr>
              <w:t xml:space="preserve">В2В </w:t>
            </w:r>
            <w:proofErr w:type="spellStart"/>
            <w:r w:rsidR="0017247F" w:rsidRPr="0017247F">
              <w:rPr>
                <w:sz w:val="24"/>
                <w:szCs w:val="24"/>
              </w:rPr>
              <w:t>нарығында</w:t>
            </w:r>
            <w:proofErr w:type="spellEnd"/>
            <w:r w:rsidR="0017247F" w:rsidRPr="0017247F">
              <w:rPr>
                <w:sz w:val="24"/>
                <w:szCs w:val="24"/>
              </w:rPr>
              <w:t xml:space="preserve"> </w:t>
            </w:r>
            <w:proofErr w:type="spellStart"/>
            <w:r w:rsidR="0017247F" w:rsidRPr="0017247F">
              <w:rPr>
                <w:sz w:val="24"/>
                <w:szCs w:val="24"/>
              </w:rPr>
              <w:t>тауарларды</w:t>
            </w:r>
            <w:proofErr w:type="spellEnd"/>
            <w:r w:rsidR="0017247F" w:rsidRPr="0017247F">
              <w:rPr>
                <w:sz w:val="24"/>
                <w:szCs w:val="24"/>
              </w:rPr>
              <w:t xml:space="preserve"> </w:t>
            </w:r>
            <w:proofErr w:type="spellStart"/>
            <w:r w:rsidR="0017247F" w:rsidRPr="0017247F">
              <w:rPr>
                <w:sz w:val="24"/>
                <w:szCs w:val="24"/>
              </w:rPr>
              <w:t>бөлудің</w:t>
            </w:r>
            <w:proofErr w:type="spellEnd"/>
            <w:r w:rsidR="0017247F" w:rsidRPr="0017247F">
              <w:rPr>
                <w:sz w:val="24"/>
                <w:szCs w:val="24"/>
              </w:rPr>
              <w:t xml:space="preserve"> </w:t>
            </w:r>
            <w:proofErr w:type="spellStart"/>
            <w:r w:rsidR="0017247F" w:rsidRPr="0017247F">
              <w:rPr>
                <w:sz w:val="24"/>
                <w:szCs w:val="24"/>
              </w:rPr>
              <w:t>маркетингтік</w:t>
            </w:r>
            <w:proofErr w:type="spellEnd"/>
            <w:r w:rsidR="0017247F" w:rsidRPr="0017247F">
              <w:rPr>
                <w:sz w:val="24"/>
                <w:szCs w:val="24"/>
              </w:rPr>
              <w:t xml:space="preserve"> </w:t>
            </w:r>
            <w:proofErr w:type="spellStart"/>
            <w:r w:rsidR="0017247F" w:rsidRPr="0017247F">
              <w:rPr>
                <w:sz w:val="24"/>
                <w:szCs w:val="24"/>
              </w:rPr>
              <w:t>стратегиясы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8. </w:t>
            </w:r>
            <w:proofErr w:type="spellStart"/>
            <w:r w:rsidRPr="00D31102">
              <w:rPr>
                <w:sz w:val="24"/>
                <w:szCs w:val="24"/>
              </w:rPr>
              <w:t>Маркетингтік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зерттеулер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үрдісі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оны </w:t>
            </w:r>
            <w:proofErr w:type="spellStart"/>
            <w:r w:rsidRPr="00D31102">
              <w:rPr>
                <w:sz w:val="24"/>
                <w:szCs w:val="24"/>
              </w:rPr>
              <w:t>жүргізу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әдістемесі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9. </w:t>
            </w:r>
            <w:proofErr w:type="spellStart"/>
            <w:r w:rsidRPr="00D31102">
              <w:rPr>
                <w:sz w:val="24"/>
                <w:szCs w:val="24"/>
              </w:rPr>
              <w:t>Тұтынушылық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құндылық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тұтынушылардың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қанағаттанушылығын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анықтау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10. </w:t>
            </w:r>
            <w:proofErr w:type="spellStart"/>
            <w:r w:rsidRPr="00D31102">
              <w:rPr>
                <w:sz w:val="24"/>
                <w:szCs w:val="24"/>
              </w:rPr>
              <w:t>Кәсіпорынның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тауар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саясаты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11. БКТ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 Джи-И-Маккензи </w:t>
            </w:r>
            <w:proofErr w:type="spellStart"/>
            <w:r w:rsidRPr="00D31102">
              <w:rPr>
                <w:sz w:val="24"/>
                <w:szCs w:val="24"/>
              </w:rPr>
              <w:t>матрицалары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негізінде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қоржындық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стратегияларды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басқару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12. </w:t>
            </w:r>
            <w:proofErr w:type="spellStart"/>
            <w:r w:rsidRPr="00D31102">
              <w:rPr>
                <w:sz w:val="24"/>
                <w:szCs w:val="24"/>
              </w:rPr>
              <w:t>Тауардың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өмірлік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циклі</w:t>
            </w:r>
            <w:proofErr w:type="spellEnd"/>
            <w:r w:rsidRPr="00D31102">
              <w:rPr>
                <w:sz w:val="24"/>
                <w:szCs w:val="24"/>
              </w:rPr>
              <w:t xml:space="preserve"> (ТӨЦ) </w:t>
            </w:r>
            <w:proofErr w:type="spellStart"/>
            <w:r w:rsidRPr="00D31102">
              <w:rPr>
                <w:sz w:val="24"/>
                <w:szCs w:val="24"/>
              </w:rPr>
              <w:t>моделі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оның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кезеңдері</w:t>
            </w:r>
            <w:proofErr w:type="spellEnd"/>
            <w:r w:rsidRPr="00D31102">
              <w:rPr>
                <w:sz w:val="24"/>
                <w:szCs w:val="24"/>
              </w:rPr>
              <w:t xml:space="preserve">, ТӨЦ </w:t>
            </w:r>
            <w:proofErr w:type="spellStart"/>
            <w:r w:rsidRPr="00D31102">
              <w:rPr>
                <w:sz w:val="24"/>
                <w:szCs w:val="24"/>
              </w:rPr>
              <w:t>кезеңдерінде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қабылданатын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маркетингтік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13. </w:t>
            </w:r>
            <w:proofErr w:type="spellStart"/>
            <w:r w:rsidRPr="00D31102">
              <w:rPr>
                <w:sz w:val="24"/>
                <w:szCs w:val="24"/>
              </w:rPr>
              <w:t>Кәсіпорынның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баға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саясаты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стратегия </w:t>
            </w:r>
            <w:proofErr w:type="spellStart"/>
            <w:r w:rsidRPr="00D31102">
              <w:rPr>
                <w:sz w:val="24"/>
                <w:szCs w:val="24"/>
              </w:rPr>
              <w:t>әзірлеу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14. </w:t>
            </w:r>
            <w:proofErr w:type="spellStart"/>
            <w:r w:rsidRPr="00D31102">
              <w:rPr>
                <w:sz w:val="24"/>
                <w:szCs w:val="24"/>
              </w:rPr>
              <w:t>Кәсіпорынның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өткізу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саясаты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15. </w:t>
            </w:r>
            <w:proofErr w:type="spellStart"/>
            <w:r w:rsidRPr="00D31102">
              <w:rPr>
                <w:sz w:val="24"/>
                <w:szCs w:val="24"/>
              </w:rPr>
              <w:t>Фирмадағы</w:t>
            </w:r>
            <w:proofErr w:type="spellEnd"/>
            <w:r w:rsidRPr="00D31102">
              <w:rPr>
                <w:sz w:val="24"/>
                <w:szCs w:val="24"/>
              </w:rPr>
              <w:t xml:space="preserve"> логистика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D31102">
              <w:rPr>
                <w:sz w:val="24"/>
                <w:szCs w:val="24"/>
              </w:rPr>
              <w:t>Кәсіпорынның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коммуникациялық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саясаты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стратегиялық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17. </w:t>
            </w:r>
            <w:proofErr w:type="spellStart"/>
            <w:r w:rsidRPr="00D31102">
              <w:rPr>
                <w:sz w:val="24"/>
                <w:szCs w:val="24"/>
              </w:rPr>
              <w:t>Тұтынушылармен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өзара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қарым-қатынасты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басқару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механизмі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18. </w:t>
            </w:r>
            <w:proofErr w:type="spellStart"/>
            <w:r w:rsidRPr="00D31102">
              <w:rPr>
                <w:sz w:val="24"/>
                <w:szCs w:val="24"/>
              </w:rPr>
              <w:t>Ғаламдық</w:t>
            </w:r>
            <w:proofErr w:type="spellEnd"/>
            <w:r w:rsidRPr="00D31102">
              <w:rPr>
                <w:sz w:val="24"/>
                <w:szCs w:val="24"/>
              </w:rPr>
              <w:t xml:space="preserve"> маркетинг </w:t>
            </w:r>
            <w:proofErr w:type="spellStart"/>
            <w:r w:rsidRPr="00D31102">
              <w:rPr>
                <w:sz w:val="24"/>
                <w:szCs w:val="24"/>
              </w:rPr>
              <w:t>стратегиялары</w:t>
            </w:r>
            <w:proofErr w:type="spellEnd"/>
          </w:p>
          <w:p w:rsidR="00D31102" w:rsidRPr="00D31102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19.Қызмет </w:t>
            </w:r>
            <w:proofErr w:type="spellStart"/>
            <w:r w:rsidRPr="00D31102">
              <w:rPr>
                <w:sz w:val="24"/>
                <w:szCs w:val="24"/>
              </w:rPr>
              <w:t>аясындағы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маркетингтің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ерекшеліктері</w:t>
            </w:r>
            <w:proofErr w:type="spellEnd"/>
            <w:r w:rsidRPr="00D31102">
              <w:rPr>
                <w:sz w:val="24"/>
                <w:szCs w:val="24"/>
              </w:rPr>
              <w:t xml:space="preserve">, </w:t>
            </w:r>
            <w:proofErr w:type="spellStart"/>
            <w:r w:rsidRPr="00D31102">
              <w:rPr>
                <w:sz w:val="24"/>
                <w:szCs w:val="24"/>
              </w:rPr>
              <w:t>қызмет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аясындағы</w:t>
            </w:r>
            <w:proofErr w:type="spellEnd"/>
            <w:r w:rsidRPr="00D31102">
              <w:rPr>
                <w:sz w:val="24"/>
                <w:szCs w:val="24"/>
              </w:rPr>
              <w:t xml:space="preserve"> маркетинг </w:t>
            </w:r>
            <w:proofErr w:type="spellStart"/>
            <w:r w:rsidRPr="00D31102">
              <w:rPr>
                <w:sz w:val="24"/>
                <w:szCs w:val="24"/>
              </w:rPr>
              <w:t>кешені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бойынша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басқару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шешімдері</w:t>
            </w:r>
            <w:proofErr w:type="spellEnd"/>
          </w:p>
          <w:p w:rsidR="00472348" w:rsidRDefault="00D31102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</w:rPr>
            </w:pPr>
            <w:r w:rsidRPr="00D31102">
              <w:rPr>
                <w:sz w:val="24"/>
                <w:szCs w:val="24"/>
              </w:rPr>
              <w:t xml:space="preserve">20. </w:t>
            </w:r>
            <w:proofErr w:type="spellStart"/>
            <w:r w:rsidRPr="00D31102">
              <w:rPr>
                <w:sz w:val="24"/>
                <w:szCs w:val="24"/>
              </w:rPr>
              <w:t>Сандық</w:t>
            </w:r>
            <w:proofErr w:type="spellEnd"/>
            <w:r w:rsidRPr="00D31102">
              <w:rPr>
                <w:sz w:val="24"/>
                <w:szCs w:val="24"/>
              </w:rPr>
              <w:t xml:space="preserve"> маркетинг, </w:t>
            </w:r>
            <w:proofErr w:type="spellStart"/>
            <w:r w:rsidRPr="00D31102">
              <w:rPr>
                <w:sz w:val="24"/>
                <w:szCs w:val="24"/>
              </w:rPr>
              <w:t>оның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ерекшеліктері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және</w:t>
            </w:r>
            <w:proofErr w:type="spellEnd"/>
            <w:r w:rsidRPr="00D31102">
              <w:rPr>
                <w:sz w:val="24"/>
                <w:szCs w:val="24"/>
              </w:rPr>
              <w:t xml:space="preserve"> </w:t>
            </w:r>
            <w:proofErr w:type="spellStart"/>
            <w:r w:rsidRPr="00D31102">
              <w:rPr>
                <w:sz w:val="24"/>
                <w:szCs w:val="24"/>
              </w:rPr>
              <w:t>нысандары</w:t>
            </w:r>
            <w:proofErr w:type="spellEnd"/>
          </w:p>
          <w:p w:rsidR="0017247F" w:rsidRDefault="0017247F" w:rsidP="00D557A1">
            <w:pPr>
              <w:tabs>
                <w:tab w:val="left" w:pos="-106"/>
                <w:tab w:val="num" w:pos="0"/>
                <w:tab w:val="left" w:pos="35"/>
              </w:tabs>
              <w:ind w:firstLine="319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8E4964">
              <w:rPr>
                <w:color w:val="000000" w:themeColor="text1"/>
                <w:sz w:val="24"/>
                <w:szCs w:val="24"/>
                <w:lang w:val="kk-KZ"/>
              </w:rPr>
              <w:t xml:space="preserve">Портфельдік стратегияның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мәні және олардың компаниялардағы</w:t>
            </w:r>
            <w:r w:rsidRPr="008E4964">
              <w:rPr>
                <w:color w:val="000000" w:themeColor="text1"/>
                <w:sz w:val="24"/>
                <w:szCs w:val="24"/>
                <w:lang w:val="kk-KZ"/>
              </w:rPr>
              <w:t xml:space="preserve"> басқару шешімдерін қабылдаудағы рөлі</w:t>
            </w:r>
          </w:p>
          <w:p w:rsidR="0017247F" w:rsidRDefault="0017247F" w:rsidP="00D557A1">
            <w:pPr>
              <w:tabs>
                <w:tab w:val="left" w:pos="-106"/>
                <w:tab w:val="num" w:pos="0"/>
                <w:tab w:val="left" w:pos="35"/>
              </w:tabs>
              <w:ind w:firstLine="319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22. </w:t>
            </w:r>
            <w:r w:rsidRPr="0017247F">
              <w:rPr>
                <w:color w:val="000000" w:themeColor="text1"/>
                <w:sz w:val="24"/>
                <w:szCs w:val="24"/>
                <w:lang w:val="kk-KZ"/>
              </w:rPr>
              <w:t>Бәсекелестік стратегиялардың мәні және олардың кәсіпорынның басқару шешімдерін қабылдаудағы  рөлі</w:t>
            </w:r>
          </w:p>
          <w:p w:rsidR="0017247F" w:rsidRDefault="0017247F" w:rsidP="00D557A1">
            <w:pPr>
              <w:tabs>
                <w:tab w:val="left" w:pos="-106"/>
                <w:tab w:val="num" w:pos="0"/>
                <w:tab w:val="left" w:pos="35"/>
              </w:tabs>
              <w:ind w:firstLine="319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23. </w:t>
            </w:r>
            <w:r w:rsidRPr="0017247F">
              <w:rPr>
                <w:color w:val="000000" w:themeColor="text1"/>
                <w:sz w:val="24"/>
                <w:szCs w:val="24"/>
                <w:lang w:val="kk-KZ"/>
              </w:rPr>
              <w:t>Өнімді жоспарлау: маркетингтік жоспардың мәні мен мазмұны</w:t>
            </w:r>
          </w:p>
          <w:p w:rsidR="0017247F" w:rsidRDefault="00770A4C" w:rsidP="00D557A1">
            <w:pPr>
              <w:tabs>
                <w:tab w:val="left" w:pos="-106"/>
                <w:tab w:val="num" w:pos="0"/>
                <w:tab w:val="left" w:pos="35"/>
              </w:tabs>
              <w:ind w:firstLine="319"/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24. </w:t>
            </w:r>
            <w:r w:rsidRPr="00770A4C">
              <w:rPr>
                <w:sz w:val="24"/>
                <w:szCs w:val="24"/>
                <w:lang w:val="kk-KZ"/>
              </w:rPr>
              <w:t>Маркетингтік зерттеу тұжырымдамасын әзірлеу</w:t>
            </w:r>
          </w:p>
          <w:p w:rsidR="00770A4C" w:rsidRPr="0017247F" w:rsidRDefault="00770A4C" w:rsidP="00D557A1">
            <w:pPr>
              <w:tabs>
                <w:tab w:val="left" w:pos="-106"/>
                <w:tab w:val="num" w:pos="0"/>
                <w:tab w:val="left" w:pos="35"/>
              </w:tabs>
              <w:ind w:firstLine="31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25. </w:t>
            </w:r>
            <w:r w:rsidRPr="00770A4C">
              <w:rPr>
                <w:sz w:val="24"/>
                <w:szCs w:val="24"/>
                <w:lang w:val="kk-KZ"/>
              </w:rPr>
              <w:t>Сатып алушылардың құндылығы, қанағаттануы және адалдығы</w:t>
            </w:r>
          </w:p>
          <w:p w:rsidR="0017247F" w:rsidRDefault="00770A4C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26. </w:t>
            </w:r>
            <w:r w:rsidRPr="00770A4C">
              <w:rPr>
                <w:sz w:val="24"/>
                <w:szCs w:val="24"/>
                <w:lang w:val="kk-KZ"/>
              </w:rPr>
              <w:t>Тұтынушылық және іскерлік нарықтарда сегменттеу</w:t>
            </w:r>
          </w:p>
          <w:p w:rsidR="006919FE" w:rsidRDefault="00770A4C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27. </w:t>
            </w:r>
            <w:r w:rsidR="006919FE" w:rsidRPr="006919FE">
              <w:rPr>
                <w:sz w:val="24"/>
                <w:szCs w:val="24"/>
                <w:lang w:val="kk-KZ"/>
              </w:rPr>
              <w:t>Бренд капиталын қалыптастыру</w:t>
            </w:r>
          </w:p>
          <w:p w:rsidR="00770A4C" w:rsidRDefault="006919FE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28. </w:t>
            </w:r>
            <w:r w:rsidRPr="006919FE">
              <w:rPr>
                <w:sz w:val="24"/>
                <w:szCs w:val="24"/>
                <w:lang w:val="kk-KZ"/>
              </w:rPr>
              <w:t>Сауда маркасын жайғастыру</w:t>
            </w:r>
          </w:p>
          <w:p w:rsidR="006919FE" w:rsidRDefault="006919FE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29. </w:t>
            </w:r>
            <w:r w:rsidRPr="006919FE">
              <w:rPr>
                <w:sz w:val="24"/>
                <w:szCs w:val="24"/>
                <w:lang w:val="kk-KZ"/>
              </w:rPr>
              <w:t>Инновация стратегиясын әзірлеу мен жаңа тауарларды енгізудің негізгі тәсілдері</w:t>
            </w:r>
          </w:p>
          <w:p w:rsidR="006919FE" w:rsidRPr="0017247F" w:rsidRDefault="006919FE" w:rsidP="00D557A1">
            <w:pPr>
              <w:pStyle w:val="a7"/>
              <w:tabs>
                <w:tab w:val="left" w:pos="35"/>
                <w:tab w:val="left" w:pos="317"/>
              </w:tabs>
              <w:ind w:left="0" w:firstLine="3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30. </w:t>
            </w:r>
            <w:r w:rsidR="00AA0D8C" w:rsidRPr="00AA0D8C">
              <w:rPr>
                <w:sz w:val="24"/>
                <w:szCs w:val="24"/>
                <w:lang w:val="kk-KZ"/>
              </w:rPr>
              <w:t>Бұқаралық коммуникацияларды басқару: жарнама, өткізуді ынталандыру, демеушілік және қоғаммен байланыс</w:t>
            </w:r>
          </w:p>
        </w:tc>
        <w:tc>
          <w:tcPr>
            <w:tcW w:w="1560" w:type="pct"/>
          </w:tcPr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lastRenderedPageBreak/>
              <w:t xml:space="preserve">1. Сущность, цели, принципы и функции  маркетинг менеджмента  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2. Современные направления и тенденции в развитии маркетинг менеджмента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3. Холистический маркетинг, его сущность и применение на практике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 xml:space="preserve">4. Управление стратегией выбора целевого рынка и позиционирования  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5. Анализ потребительских рынков: основные факторы воздействия на поведение покупателей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6. Процесс принятия решения о покупке  на рынке B2C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 xml:space="preserve">7. </w:t>
            </w:r>
            <w:r w:rsidR="0017247F" w:rsidRPr="0017247F">
              <w:rPr>
                <w:bCs/>
                <w:sz w:val="24"/>
                <w:szCs w:val="24"/>
              </w:rPr>
              <w:tab/>
              <w:t>Маркетинговые стратегии распределения товаров на В2В рынке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8. Процесс маркетингового исследования и методология его проведения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9. Потребительская ценность и определение удовлетворенности покупателей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10. Стратегические решения по товарной политике предприятия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 xml:space="preserve">11. Управление портфельными стратегиями на основе матрицы БКГ и матрицы 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12. Модель жизненного цикла товара (ЖЦТ) и его этапы. Маркетинговые решения, принимаемые на этапах ЖЦТ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13. Разработка стратегий по ценовой политике предприятия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 xml:space="preserve">14. Стратегические решения по сбытовой политике предприятия 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15. Стратегические решения по логистике фирмы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lastRenderedPageBreak/>
              <w:t>16. Стратегии по коммуникационной политике предприятия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17. Механизм управления взаимоотношениями с потребителями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18. Стратегии глобального маркетинга</w:t>
            </w:r>
          </w:p>
          <w:p w:rsidR="00D31102" w:rsidRPr="00D31102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19. Особенности маркетинга в сфере услуг. Управленческие решения по маркетингу-</w:t>
            </w:r>
            <w:proofErr w:type="spellStart"/>
            <w:r w:rsidRPr="00D31102">
              <w:rPr>
                <w:bCs/>
                <w:sz w:val="24"/>
                <w:szCs w:val="24"/>
              </w:rPr>
              <w:t>микс</w:t>
            </w:r>
            <w:proofErr w:type="spellEnd"/>
            <w:r w:rsidRPr="00D31102">
              <w:rPr>
                <w:bCs/>
                <w:sz w:val="24"/>
                <w:szCs w:val="24"/>
              </w:rPr>
              <w:t xml:space="preserve"> в сфере услуг</w:t>
            </w:r>
          </w:p>
          <w:p w:rsidR="00292E5C" w:rsidRDefault="00D31102" w:rsidP="00D31102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 w:rsidRPr="00D31102">
              <w:rPr>
                <w:bCs/>
                <w:sz w:val="24"/>
                <w:szCs w:val="24"/>
              </w:rPr>
              <w:t>20. Цифровой маркетинг, его особенности и формы</w:t>
            </w:r>
          </w:p>
          <w:p w:rsidR="0017247F" w:rsidRDefault="0017247F" w:rsidP="0017247F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Pr="0017247F">
              <w:rPr>
                <w:bCs/>
                <w:sz w:val="24"/>
                <w:szCs w:val="24"/>
              </w:rPr>
              <w:t>Сущность портфельных стратегии и их роль в принятии управленческих решений компаний</w:t>
            </w:r>
          </w:p>
          <w:p w:rsidR="0017247F" w:rsidRDefault="0017247F" w:rsidP="0017247F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Pr="0017247F">
              <w:rPr>
                <w:bCs/>
                <w:sz w:val="24"/>
                <w:szCs w:val="24"/>
              </w:rPr>
              <w:t>Сущность конкурентных стратегий и их роль в принятии управленческих решений предприятия</w:t>
            </w:r>
          </w:p>
          <w:p w:rsidR="0017247F" w:rsidRDefault="0017247F" w:rsidP="0017247F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 </w:t>
            </w:r>
            <w:r w:rsidRPr="0017247F">
              <w:rPr>
                <w:bCs/>
                <w:sz w:val="24"/>
                <w:szCs w:val="24"/>
              </w:rPr>
              <w:t>Планирование продукта: сущность и содержание маркетингового плана</w:t>
            </w:r>
          </w:p>
          <w:p w:rsidR="0017247F" w:rsidRDefault="00770A4C" w:rsidP="00770A4C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 </w:t>
            </w:r>
            <w:r w:rsidRPr="00770A4C">
              <w:rPr>
                <w:bCs/>
                <w:sz w:val="24"/>
                <w:szCs w:val="24"/>
              </w:rPr>
              <w:tab/>
              <w:t>Разработка концепции маркетингового исследования</w:t>
            </w:r>
          </w:p>
          <w:p w:rsidR="00770A4C" w:rsidRDefault="00770A4C" w:rsidP="00770A4C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 </w:t>
            </w:r>
            <w:r w:rsidRPr="00770A4C">
              <w:rPr>
                <w:bCs/>
                <w:sz w:val="24"/>
                <w:szCs w:val="24"/>
              </w:rPr>
              <w:tab/>
              <w:t>Ценность, удовлетворение и лояльность покупателей</w:t>
            </w:r>
          </w:p>
          <w:p w:rsidR="00770A4C" w:rsidRDefault="00770A4C" w:rsidP="00770A4C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  <w:r>
              <w:rPr>
                <w:bCs/>
                <w:sz w:val="24"/>
                <w:szCs w:val="24"/>
              </w:rPr>
              <w:tab/>
            </w:r>
            <w:r w:rsidRPr="00770A4C">
              <w:rPr>
                <w:bCs/>
                <w:sz w:val="24"/>
                <w:szCs w:val="24"/>
              </w:rPr>
              <w:t>Сегментирование на потребительском и деловом рынках</w:t>
            </w:r>
          </w:p>
          <w:p w:rsidR="006919FE" w:rsidRPr="006919FE" w:rsidRDefault="00770A4C" w:rsidP="006919FE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  <w:r w:rsidR="006919FE">
              <w:rPr>
                <w:bCs/>
                <w:sz w:val="24"/>
                <w:szCs w:val="24"/>
              </w:rPr>
              <w:t xml:space="preserve"> </w:t>
            </w:r>
            <w:r w:rsidR="006919FE" w:rsidRPr="006919FE">
              <w:rPr>
                <w:bCs/>
                <w:sz w:val="24"/>
                <w:szCs w:val="24"/>
              </w:rPr>
              <w:tab/>
              <w:t>Формирование капитала бренда</w:t>
            </w:r>
          </w:p>
          <w:p w:rsidR="006919FE" w:rsidRDefault="006919FE" w:rsidP="006919FE">
            <w:pPr>
              <w:pStyle w:val="a7"/>
              <w:keepNext/>
              <w:tabs>
                <w:tab w:val="left" w:pos="401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6919FE">
              <w:rPr>
                <w:bCs/>
                <w:sz w:val="24"/>
                <w:szCs w:val="24"/>
              </w:rPr>
              <w:t>.</w:t>
            </w:r>
            <w:r w:rsidRPr="006919FE">
              <w:rPr>
                <w:bCs/>
                <w:sz w:val="24"/>
                <w:szCs w:val="24"/>
              </w:rPr>
              <w:tab/>
              <w:t>Позиционирование торговой марки</w:t>
            </w:r>
          </w:p>
          <w:p w:rsidR="006919FE" w:rsidRDefault="006919FE" w:rsidP="006919FE">
            <w:pPr>
              <w:pStyle w:val="a7"/>
              <w:keepNext/>
              <w:tabs>
                <w:tab w:val="left" w:pos="401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 </w:t>
            </w:r>
            <w:r w:rsidRPr="006216F3">
              <w:rPr>
                <w:color w:val="000000" w:themeColor="text1"/>
                <w:sz w:val="24"/>
                <w:szCs w:val="24"/>
              </w:rPr>
              <w:t>Основные подходы к выработке стратегии инновации и внедрения новых товаров</w:t>
            </w:r>
          </w:p>
          <w:p w:rsidR="006919FE" w:rsidRPr="006216F3" w:rsidRDefault="006919FE" w:rsidP="006919FE">
            <w:pPr>
              <w:pStyle w:val="a7"/>
              <w:keepNext/>
              <w:tabs>
                <w:tab w:val="left" w:pos="401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19FE">
              <w:rPr>
                <w:color w:val="000000" w:themeColor="text1"/>
                <w:sz w:val="24"/>
                <w:szCs w:val="24"/>
              </w:rPr>
              <w:t xml:space="preserve">Управление массовыми коммуникациями: реклама, </w:t>
            </w:r>
            <w:r w:rsidRPr="006919FE">
              <w:rPr>
                <w:color w:val="000000" w:themeColor="text1"/>
                <w:sz w:val="24"/>
                <w:szCs w:val="24"/>
              </w:rPr>
              <w:lastRenderedPageBreak/>
              <w:t>стимулирование сбыта, спонсорство и связи с общественностью</w:t>
            </w:r>
          </w:p>
          <w:p w:rsidR="006919FE" w:rsidRPr="001B473F" w:rsidRDefault="006919FE" w:rsidP="006919FE">
            <w:pPr>
              <w:pStyle w:val="a7"/>
              <w:keepNext/>
              <w:tabs>
                <w:tab w:val="left" w:pos="388"/>
                <w:tab w:val="left" w:pos="496"/>
                <w:tab w:val="left" w:pos="851"/>
                <w:tab w:val="left" w:pos="993"/>
              </w:tabs>
              <w:autoSpaceDE w:val="0"/>
              <w:autoSpaceDN w:val="0"/>
              <w:ind w:left="34" w:firstLine="4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6" w:type="pct"/>
          </w:tcPr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Котлер</w:t>
            </w:r>
            <w:proofErr w:type="spellEnd"/>
            <w:r>
              <w:rPr>
                <w:sz w:val="24"/>
                <w:szCs w:val="24"/>
              </w:rPr>
              <w:t xml:space="preserve"> Ф., </w:t>
            </w:r>
            <w:proofErr w:type="spellStart"/>
            <w:r>
              <w:rPr>
                <w:sz w:val="24"/>
                <w:szCs w:val="24"/>
              </w:rPr>
              <w:t>Келлер</w:t>
            </w:r>
            <w:proofErr w:type="spellEnd"/>
            <w:r>
              <w:rPr>
                <w:sz w:val="24"/>
                <w:szCs w:val="24"/>
              </w:rPr>
              <w:t xml:space="preserve"> К.Л. Маркетинг менеджмент - 14-е издание, Питер - 2014 г. - 800 с.</w:t>
            </w:r>
          </w:p>
          <w:p w:rsidR="00A142F5" w:rsidRPr="00115852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-106"/>
              </w:tabs>
              <w:ind w:left="0" w:firstLine="242"/>
              <w:jc w:val="both"/>
              <w:rPr>
                <w:sz w:val="24"/>
                <w:szCs w:val="24"/>
              </w:rPr>
            </w:pPr>
            <w:r w:rsidRPr="00115852">
              <w:rPr>
                <w:rFonts w:cs="PetersburgC"/>
                <w:color w:val="000000"/>
                <w:sz w:val="24"/>
                <w:szCs w:val="24"/>
              </w:rPr>
              <w:t xml:space="preserve">Бест, Роджер Маркетинг от потребителя / Роджер Бест; пер. с англ. Павла Миронова. </w:t>
            </w:r>
            <w:r>
              <w:rPr>
                <w:sz w:val="24"/>
                <w:szCs w:val="24"/>
              </w:rPr>
              <w:t>–</w:t>
            </w:r>
            <w:r w:rsidRPr="00115852">
              <w:rPr>
                <w:rFonts w:cs="PetersburgC"/>
                <w:color w:val="000000"/>
                <w:sz w:val="24"/>
                <w:szCs w:val="24"/>
              </w:rPr>
              <w:t xml:space="preserve"> 6-е изд., </w:t>
            </w:r>
            <w:proofErr w:type="spellStart"/>
            <w:r w:rsidRPr="00115852">
              <w:rPr>
                <w:rFonts w:cs="PetersburgC"/>
                <w:color w:val="000000"/>
                <w:sz w:val="24"/>
                <w:szCs w:val="24"/>
              </w:rPr>
              <w:t>перераб</w:t>
            </w:r>
            <w:proofErr w:type="spellEnd"/>
            <w:r w:rsidRPr="00115852">
              <w:rPr>
                <w:rFonts w:cs="PetersburgC"/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115852">
              <w:rPr>
                <w:rFonts w:cs="PetersburgC"/>
                <w:color w:val="000000"/>
                <w:sz w:val="24"/>
                <w:szCs w:val="24"/>
              </w:rPr>
              <w:t xml:space="preserve"> М.: Манн, Иванов и Фербер, 2017. </w:t>
            </w:r>
            <w:r>
              <w:rPr>
                <w:sz w:val="24"/>
                <w:szCs w:val="24"/>
              </w:rPr>
              <w:t>–</w:t>
            </w:r>
            <w:r w:rsidRPr="00115852">
              <w:rPr>
                <w:rFonts w:cs="PetersburgC"/>
                <w:color w:val="000000"/>
                <w:sz w:val="24"/>
                <w:szCs w:val="24"/>
              </w:rPr>
              <w:t xml:space="preserve"> 696 с.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Ламбен</w:t>
            </w:r>
            <w:proofErr w:type="spellEnd"/>
            <w:r>
              <w:rPr>
                <w:sz w:val="24"/>
                <w:szCs w:val="24"/>
              </w:rPr>
              <w:t xml:space="preserve"> Ж.  Менеджмент, ориентированный на рынок. Санкт – Петербург, издательский дом «М и М», 2015, 720 с.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Ламбен</w:t>
            </w:r>
            <w:proofErr w:type="spellEnd"/>
            <w:r>
              <w:rPr>
                <w:sz w:val="24"/>
                <w:szCs w:val="24"/>
              </w:rPr>
              <w:t xml:space="preserve"> Ж.-Ж. Стратегический маркетинг. Европейская перспектива. Пер. с фр.- СПб.: Наука, 2015. – 589с.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Кеворков</w:t>
            </w:r>
            <w:proofErr w:type="spellEnd"/>
            <w:r>
              <w:rPr>
                <w:sz w:val="24"/>
                <w:szCs w:val="24"/>
              </w:rPr>
              <w:t xml:space="preserve">, В. В. Практикум по маркетингу: учебное пособие / В. В. </w:t>
            </w:r>
            <w:proofErr w:type="spellStart"/>
            <w:r>
              <w:rPr>
                <w:sz w:val="24"/>
                <w:szCs w:val="24"/>
              </w:rPr>
              <w:t>Кеворков</w:t>
            </w:r>
            <w:proofErr w:type="spellEnd"/>
            <w:r>
              <w:rPr>
                <w:sz w:val="24"/>
                <w:szCs w:val="24"/>
              </w:rPr>
              <w:t xml:space="preserve">. - М.: КНОРУС, 2015. - 568 с. 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Капон</w:t>
            </w:r>
            <w:proofErr w:type="spellEnd"/>
            <w:r>
              <w:rPr>
                <w:sz w:val="24"/>
                <w:szCs w:val="24"/>
              </w:rPr>
              <w:t xml:space="preserve"> Н. Управление маркетингом: учебник / Н. </w:t>
            </w:r>
            <w:proofErr w:type="spellStart"/>
            <w:r>
              <w:rPr>
                <w:sz w:val="24"/>
                <w:szCs w:val="24"/>
              </w:rPr>
              <w:t>Капон</w:t>
            </w:r>
            <w:proofErr w:type="spellEnd"/>
            <w:r>
              <w:rPr>
                <w:sz w:val="24"/>
                <w:szCs w:val="24"/>
              </w:rPr>
              <w:t>. - СПб.: Питер, 2015. - 832 с.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Малхотра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Нэреш</w:t>
            </w:r>
            <w:proofErr w:type="spellEnd"/>
            <w:r>
              <w:rPr>
                <w:sz w:val="24"/>
                <w:szCs w:val="24"/>
              </w:rPr>
              <w:t xml:space="preserve"> К. Маркетинговые исследования. Практическое руководство, 3-е изд./ Пер. с англ. – М.: Издательский дом «Вильямс», 2015. – 960 с.: ил. – </w:t>
            </w:r>
            <w:proofErr w:type="spellStart"/>
            <w:r>
              <w:rPr>
                <w:sz w:val="24"/>
                <w:szCs w:val="24"/>
              </w:rPr>
              <w:t>Парал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тит</w:t>
            </w:r>
            <w:proofErr w:type="spellEnd"/>
            <w:r>
              <w:rPr>
                <w:sz w:val="24"/>
                <w:szCs w:val="24"/>
              </w:rPr>
              <w:t>. англ.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Дойль</w:t>
            </w:r>
            <w:proofErr w:type="spellEnd"/>
            <w:r>
              <w:rPr>
                <w:sz w:val="24"/>
                <w:szCs w:val="24"/>
              </w:rPr>
              <w:t xml:space="preserve">, П.  Маркетинг менеджмент и стратегии [Текст]: учебник: пер. с англ. / П. </w:t>
            </w:r>
            <w:proofErr w:type="spellStart"/>
            <w:r>
              <w:rPr>
                <w:sz w:val="24"/>
                <w:szCs w:val="24"/>
              </w:rPr>
              <w:t>Дойль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- 4-е изд. - СПб.: Питер, 2015. - 544 с.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Дойль</w:t>
            </w:r>
            <w:proofErr w:type="spellEnd"/>
            <w:r>
              <w:rPr>
                <w:sz w:val="24"/>
                <w:szCs w:val="24"/>
              </w:rPr>
              <w:t xml:space="preserve">, П.  Маркетинг - менеджмент как стратегия долговременного успеха предприятия [Электронный ресурс]: учеб. пособие / П. </w:t>
            </w:r>
            <w:proofErr w:type="spellStart"/>
            <w:r>
              <w:rPr>
                <w:sz w:val="24"/>
                <w:szCs w:val="24"/>
              </w:rPr>
              <w:t>Дойль</w:t>
            </w:r>
            <w:proofErr w:type="spellEnd"/>
            <w:r>
              <w:rPr>
                <w:sz w:val="24"/>
                <w:szCs w:val="24"/>
              </w:rPr>
              <w:t xml:space="preserve">. - Электрон. прикладная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28,2 Мб). - М.: Равновесие, 2006. - 1 эл. опт. диск (CD-ROM). - (Менеджмент).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Ламбен</w:t>
            </w:r>
            <w:proofErr w:type="spellEnd"/>
            <w:r>
              <w:rPr>
                <w:sz w:val="24"/>
                <w:szCs w:val="24"/>
              </w:rPr>
              <w:t xml:space="preserve">, Ж. Ж. Менеджмент, ориентированный на рынок [Текст]: учебник / Ж. Ж. </w:t>
            </w:r>
            <w:proofErr w:type="spellStart"/>
            <w:r>
              <w:rPr>
                <w:sz w:val="24"/>
                <w:szCs w:val="24"/>
              </w:rPr>
              <w:t>Ламбен</w:t>
            </w:r>
            <w:proofErr w:type="spellEnd"/>
            <w:r>
              <w:rPr>
                <w:sz w:val="24"/>
                <w:szCs w:val="24"/>
              </w:rPr>
              <w:t>. - 2-е изд. - СПб.: Питер, 2015. - 720 с. -</w:t>
            </w:r>
          </w:p>
          <w:p w:rsidR="00A142F5" w:rsidRDefault="00A142F5" w:rsidP="00016656">
            <w:pPr>
              <w:pStyle w:val="a7"/>
              <w:numPr>
                <w:ilvl w:val="0"/>
                <w:numId w:val="33"/>
              </w:numPr>
              <w:tabs>
                <w:tab w:val="left" w:pos="284"/>
                <w:tab w:val="left" w:pos="567"/>
              </w:tabs>
              <w:ind w:left="0" w:firstLine="2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маркетинг-менеджмент [Текст]: курс лекций с пакетом учебно-методической поддержки / ред. В. И. Черенков. - Ростов н/: Феникс, 2016. - 605 с.</w:t>
            </w:r>
          </w:p>
          <w:p w:rsidR="00292E5C" w:rsidRPr="00A142F5" w:rsidRDefault="00A142F5" w:rsidP="00965E66">
            <w:pPr>
              <w:pStyle w:val="a7"/>
              <w:numPr>
                <w:ilvl w:val="0"/>
                <w:numId w:val="33"/>
              </w:numPr>
              <w:tabs>
                <w:tab w:val="left" w:pos="360"/>
                <w:tab w:val="left" w:pos="426"/>
              </w:tabs>
              <w:suppressAutoHyphens/>
              <w:spacing w:line="276" w:lineRule="auto"/>
              <w:ind w:left="0" w:firstLine="242"/>
              <w:jc w:val="both"/>
              <w:rPr>
                <w:b/>
                <w:sz w:val="24"/>
                <w:szCs w:val="24"/>
                <w:lang w:val="kk-KZ"/>
              </w:rPr>
            </w:pPr>
            <w:r w:rsidRPr="00115852">
              <w:rPr>
                <w:sz w:val="24"/>
                <w:szCs w:val="24"/>
              </w:rPr>
              <w:t xml:space="preserve">Маркетинг: большой толковый словарь / ред. А. П. </w:t>
            </w:r>
            <w:proofErr w:type="spellStart"/>
            <w:r w:rsidRPr="00115852">
              <w:rPr>
                <w:sz w:val="24"/>
                <w:szCs w:val="24"/>
              </w:rPr>
              <w:t>Панкрухин</w:t>
            </w:r>
            <w:proofErr w:type="spellEnd"/>
            <w:r w:rsidRPr="00115852">
              <w:rPr>
                <w:sz w:val="24"/>
                <w:szCs w:val="24"/>
              </w:rPr>
              <w:t>. - М.: Омега-Л, 20</w:t>
            </w:r>
            <w:r>
              <w:rPr>
                <w:sz w:val="24"/>
                <w:szCs w:val="24"/>
              </w:rPr>
              <w:t>15</w:t>
            </w:r>
            <w:r w:rsidRPr="00115852">
              <w:rPr>
                <w:sz w:val="24"/>
                <w:szCs w:val="24"/>
              </w:rPr>
              <w:t>. - 261 с. - (Гильдия маркетологов).</w:t>
            </w:r>
          </w:p>
        </w:tc>
      </w:tr>
      <w:tr w:rsidR="00A142F5" w:rsidRPr="00292E5C" w:rsidTr="009608C7">
        <w:tc>
          <w:tcPr>
            <w:tcW w:w="672" w:type="pct"/>
          </w:tcPr>
          <w:p w:rsidR="00A142F5" w:rsidRPr="00472348" w:rsidRDefault="00A142F5" w:rsidP="00B23D2F">
            <w:pPr>
              <w:tabs>
                <w:tab w:val="left" w:pos="426"/>
                <w:tab w:val="left" w:pos="3645"/>
              </w:tabs>
              <w:rPr>
                <w:i/>
                <w:sz w:val="24"/>
                <w:szCs w:val="24"/>
              </w:rPr>
            </w:pPr>
            <w:proofErr w:type="spellStart"/>
            <w:r w:rsidRPr="00A142F5">
              <w:rPr>
                <w:sz w:val="24"/>
                <w:szCs w:val="24"/>
              </w:rPr>
              <w:lastRenderedPageBreak/>
              <w:t>Біріккен</w:t>
            </w:r>
            <w:proofErr w:type="spellEnd"/>
            <w:r w:rsidRPr="00A142F5">
              <w:rPr>
                <w:sz w:val="24"/>
                <w:szCs w:val="24"/>
              </w:rPr>
              <w:t xml:space="preserve"> </w:t>
            </w:r>
            <w:proofErr w:type="spellStart"/>
            <w:r w:rsidRPr="00A142F5">
              <w:rPr>
                <w:sz w:val="24"/>
                <w:szCs w:val="24"/>
              </w:rPr>
              <w:t>маркетингтік</w:t>
            </w:r>
            <w:proofErr w:type="spellEnd"/>
            <w:r w:rsidRPr="00A142F5">
              <w:rPr>
                <w:sz w:val="24"/>
                <w:szCs w:val="24"/>
              </w:rPr>
              <w:t xml:space="preserve"> </w:t>
            </w:r>
            <w:proofErr w:type="spellStart"/>
            <w:r w:rsidRPr="00A142F5">
              <w:rPr>
                <w:sz w:val="24"/>
                <w:szCs w:val="24"/>
              </w:rPr>
              <w:t>коммуникациялар</w:t>
            </w:r>
            <w:proofErr w:type="spellEnd"/>
            <w:r w:rsidR="00B23D2F">
              <w:rPr>
                <w:sz w:val="24"/>
                <w:szCs w:val="24"/>
              </w:rPr>
              <w:t xml:space="preserve"> </w:t>
            </w:r>
            <w:r w:rsidRPr="00A142F5">
              <w:rPr>
                <w:sz w:val="24"/>
                <w:szCs w:val="24"/>
              </w:rPr>
              <w:t xml:space="preserve">/ </w:t>
            </w:r>
            <w:r w:rsidR="00B23D2F">
              <w:rPr>
                <w:sz w:val="24"/>
                <w:szCs w:val="24"/>
              </w:rPr>
              <w:t xml:space="preserve"> </w:t>
            </w:r>
            <w:r w:rsidRPr="00A142F5">
              <w:rPr>
                <w:sz w:val="24"/>
                <w:szCs w:val="24"/>
              </w:rPr>
              <w:t>Интегрирован</w:t>
            </w:r>
            <w:r w:rsidR="00965E66">
              <w:rPr>
                <w:sz w:val="24"/>
                <w:szCs w:val="24"/>
                <w:lang w:val="kk-KZ"/>
              </w:rPr>
              <w:t>-</w:t>
            </w:r>
            <w:proofErr w:type="spellStart"/>
            <w:r w:rsidRPr="00A142F5">
              <w:rPr>
                <w:sz w:val="24"/>
                <w:szCs w:val="24"/>
              </w:rPr>
              <w:t>ные</w:t>
            </w:r>
            <w:proofErr w:type="spellEnd"/>
            <w:r w:rsidRPr="00A142F5">
              <w:rPr>
                <w:sz w:val="24"/>
                <w:szCs w:val="24"/>
              </w:rPr>
              <w:t xml:space="preserve"> маркетинговые коммуникации</w:t>
            </w:r>
          </w:p>
        </w:tc>
        <w:tc>
          <w:tcPr>
            <w:tcW w:w="1532" w:type="pct"/>
          </w:tcPr>
          <w:p w:rsidR="00A142F5" w:rsidRPr="00E20FFE" w:rsidRDefault="00D557A1" w:rsidP="00D557A1">
            <w:pPr>
              <w:numPr>
                <w:ilvl w:val="0"/>
                <w:numId w:val="35"/>
              </w:numPr>
              <w:tabs>
                <w:tab w:val="left" w:pos="709"/>
              </w:tabs>
              <w:ind w:left="0" w:firstLine="319"/>
              <w:jc w:val="both"/>
              <w:rPr>
                <w:rStyle w:val="s3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A142F5" w:rsidRPr="00E20FFE">
              <w:rPr>
                <w:sz w:val="24"/>
                <w:szCs w:val="24"/>
                <w:lang w:val="kk-KZ"/>
              </w:rPr>
              <w:t>ҚР «Жарнама туралы» Заңы</w:t>
            </w:r>
            <w:r w:rsidR="00A142F5" w:rsidRPr="00E20FFE">
              <w:rPr>
                <w:bCs/>
                <w:sz w:val="24"/>
                <w:szCs w:val="24"/>
                <w:lang w:val="kk-KZ"/>
              </w:rPr>
              <w:t xml:space="preserve"> 2003 жылдың 19 19 желтоқсаны </w:t>
            </w:r>
            <w:r w:rsidR="00A142F5" w:rsidRPr="00E20FFE">
              <w:rPr>
                <w:rStyle w:val="s3"/>
                <w:rFonts w:eastAsia="Calibri"/>
                <w:iCs/>
                <w:sz w:val="24"/>
                <w:szCs w:val="24"/>
                <w:lang w:val="kk-KZ"/>
              </w:rPr>
              <w:t>(08.01.2019 ж. өзгерістер мен толықтыруларымен)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142F5" w:rsidRPr="00E20FFE">
              <w:rPr>
                <w:rFonts w:ascii="Times New Roman" w:hAnsi="Times New Roman"/>
                <w:sz w:val="24"/>
                <w:szCs w:val="24"/>
                <w:lang w:val="kk-KZ"/>
              </w:rPr>
              <w:t>Біріккен маркетингтік коммуникацияның мәнімен рөлі.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142F5" w:rsidRPr="00E20FFE">
              <w:rPr>
                <w:rFonts w:ascii="Times New Roman" w:hAnsi="Times New Roman"/>
                <w:sz w:val="24"/>
                <w:szCs w:val="24"/>
                <w:lang w:val="kk-KZ"/>
              </w:rPr>
              <w:t>Біріккен маркетингтік коммуникацияның мәнімен рөлі.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142F5" w:rsidRPr="00E20F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Маркетингтік коммуникациялардың қазіргі заманғы тұжырымдамалары және теориялық негіздері 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  <w:r w:rsidR="00A142F5" w:rsidRPr="00E20FFE">
              <w:rPr>
                <w:rFonts w:ascii="Times New Roman" w:hAnsi="Times New Roman"/>
                <w:sz w:val="24"/>
                <w:szCs w:val="24"/>
                <w:lang w:val="kk-KZ"/>
              </w:rPr>
              <w:t>табиғаты</w:t>
            </w:r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. Жеке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коммуникациялар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Тікелей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директ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>) маркетинг.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арналарының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типтері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Коммуникацияның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арналар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тиімділігінің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факторлары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2F5" w:rsidRPr="00E20FFE" w:rsidRDefault="00D557A1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Коммуникацияның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арналары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 xml:space="preserve">. БАҚ. Интернет. </w:t>
            </w:r>
            <w:proofErr w:type="spellStart"/>
            <w:r w:rsidR="00A142F5" w:rsidRPr="00E20FFE">
              <w:rPr>
                <w:rFonts w:ascii="Times New Roman" w:hAnsi="Times New Roman"/>
                <w:sz w:val="24"/>
                <w:szCs w:val="24"/>
              </w:rPr>
              <w:t>Іс-шаралар</w:t>
            </w:r>
            <w:proofErr w:type="spellEnd"/>
            <w:r w:rsidR="00A142F5" w:rsidRPr="00E20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Кәсіпорынның коммуникациялық саясатындағы </w:t>
            </w:r>
            <w:r w:rsidRPr="00E20FFE">
              <w:rPr>
                <w:rFonts w:ascii="Times New Roman" w:hAnsi="Times New Roman"/>
                <w:sz w:val="24"/>
                <w:szCs w:val="24"/>
              </w:rPr>
              <w:t xml:space="preserve">АТL </w:t>
            </w: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Pr="00E20FFE">
              <w:rPr>
                <w:rFonts w:ascii="Times New Roman" w:hAnsi="Times New Roman"/>
                <w:sz w:val="24"/>
                <w:szCs w:val="24"/>
              </w:rPr>
              <w:t xml:space="preserve"> ВТL-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түсінігі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>оны ұйымдастыру ерекшеліктері</w:t>
            </w:r>
            <w:r w:rsidRPr="00E20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noProof/>
                <w:sz w:val="24"/>
                <w:szCs w:val="24"/>
                <w:lang w:val="kk-KZ" w:eastAsia="ko-KR"/>
              </w:rPr>
              <w:t xml:space="preserve">Сату көлемін ұлғайтуды қамтамасыз ететін копирайтинг технологиясы. 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Жарнаманың коммуникативті және экономикалық тиімділігі.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>Өткізуді ынталандыру бағдарламасын жасау.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Қоғаммен байланыстың (PR) мәні, мақсаты мен міндеттері. 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сату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. Жеке </w:t>
            </w: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r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аспектісі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Қатынастар маркетингі. 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коммуникациялық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FFE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E20F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2F5" w:rsidRPr="00E20FFE" w:rsidRDefault="00A142F5" w:rsidP="00D557A1">
            <w:pPr>
              <w:pStyle w:val="af2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ind w:left="0" w:firstLine="3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0FFE">
              <w:rPr>
                <w:rFonts w:ascii="Times New Roman" w:hAnsi="Times New Roman"/>
                <w:sz w:val="24"/>
                <w:szCs w:val="24"/>
                <w:lang w:val="kk-KZ"/>
              </w:rPr>
              <w:t>Брендті тарату болашағы және маркетингтік коммуникация деңгейінің ерекше үлгісі ретінде брендингті құру.</w:t>
            </w:r>
          </w:p>
          <w:p w:rsidR="00A142F5" w:rsidRDefault="00A142F5" w:rsidP="00D557A1">
            <w:pPr>
              <w:numPr>
                <w:ilvl w:val="0"/>
                <w:numId w:val="35"/>
              </w:numPr>
              <w:tabs>
                <w:tab w:val="left" w:pos="709"/>
                <w:tab w:val="num" w:pos="928"/>
              </w:tabs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E20FFE">
              <w:rPr>
                <w:sz w:val="24"/>
                <w:szCs w:val="24"/>
                <w:lang w:val="kk-KZ"/>
              </w:rPr>
              <w:t>Тауар белгісі – тұтынушының назарын аударатын құрал ретінде</w:t>
            </w:r>
          </w:p>
          <w:p w:rsidR="00016656" w:rsidRDefault="00016656" w:rsidP="00D557A1">
            <w:pPr>
              <w:numPr>
                <w:ilvl w:val="0"/>
                <w:numId w:val="35"/>
              </w:numPr>
              <w:tabs>
                <w:tab w:val="left" w:pos="709"/>
              </w:tabs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Маркетингтік коммуникациялар жоспарының жіктелуі</w:t>
            </w:r>
          </w:p>
          <w:p w:rsidR="00016656" w:rsidRPr="00016656" w:rsidRDefault="00016656" w:rsidP="00D557A1">
            <w:pPr>
              <w:pStyle w:val="a7"/>
              <w:numPr>
                <w:ilvl w:val="0"/>
                <w:numId w:val="35"/>
              </w:numPr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PR және дағдарыс коммуникациялары</w:t>
            </w:r>
          </w:p>
          <w:p w:rsidR="00016656" w:rsidRDefault="00016656" w:rsidP="00D557A1">
            <w:pPr>
              <w:pStyle w:val="a7"/>
              <w:numPr>
                <w:ilvl w:val="0"/>
                <w:numId w:val="35"/>
              </w:numPr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Креативті жоспарлау технологиясы. Креатив-бриф</w:t>
            </w:r>
          </w:p>
          <w:p w:rsidR="00D557A1" w:rsidRPr="00016656" w:rsidRDefault="00D557A1" w:rsidP="00D557A1">
            <w:pPr>
              <w:pStyle w:val="a7"/>
              <w:numPr>
                <w:ilvl w:val="0"/>
                <w:numId w:val="35"/>
              </w:numPr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 xml:space="preserve">Брендингті құру  маркетингтік коммуникацияның ерекеше үлгісі ретінде. Брендті тарату дәрежесі және болашағы </w:t>
            </w:r>
          </w:p>
          <w:p w:rsidR="00D557A1" w:rsidRPr="00016656" w:rsidRDefault="00D557A1" w:rsidP="00D557A1">
            <w:pPr>
              <w:numPr>
                <w:ilvl w:val="0"/>
                <w:numId w:val="35"/>
              </w:numPr>
              <w:tabs>
                <w:tab w:val="left" w:pos="31"/>
                <w:tab w:val="left" w:pos="314"/>
              </w:tabs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Ақпараттық себептер мен жаңалықтарды дайындау</w:t>
            </w:r>
          </w:p>
          <w:p w:rsidR="00D557A1" w:rsidRPr="00016656" w:rsidRDefault="00D557A1" w:rsidP="00D557A1">
            <w:pPr>
              <w:numPr>
                <w:ilvl w:val="0"/>
                <w:numId w:val="35"/>
              </w:numPr>
              <w:tabs>
                <w:tab w:val="left" w:pos="31"/>
                <w:tab w:val="left" w:pos="314"/>
              </w:tabs>
              <w:ind w:left="0" w:firstLine="31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Желілік маркетинг: түсінігі, мәні, желінің құрастыру қағидасы</w:t>
            </w:r>
          </w:p>
          <w:p w:rsidR="00D557A1" w:rsidRPr="00016656" w:rsidRDefault="00D557A1" w:rsidP="00D557A1">
            <w:pPr>
              <w:pStyle w:val="a7"/>
              <w:numPr>
                <w:ilvl w:val="0"/>
                <w:numId w:val="35"/>
              </w:numPr>
              <w:ind w:left="0" w:firstLine="319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Тауар белгісі – тұтынушының назарын аударатын құрал ретінде</w:t>
            </w:r>
          </w:p>
          <w:p w:rsidR="00D557A1" w:rsidRPr="00016656" w:rsidRDefault="00D557A1" w:rsidP="00D557A1">
            <w:pPr>
              <w:pStyle w:val="a7"/>
              <w:numPr>
                <w:ilvl w:val="0"/>
                <w:numId w:val="35"/>
              </w:numPr>
              <w:ind w:left="0" w:firstLine="319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Тиімді сату үрдісінің кезеңдері</w:t>
            </w:r>
          </w:p>
          <w:p w:rsidR="00D557A1" w:rsidRPr="00016656" w:rsidRDefault="00D557A1" w:rsidP="00D557A1">
            <w:pPr>
              <w:pStyle w:val="a7"/>
              <w:numPr>
                <w:ilvl w:val="0"/>
                <w:numId w:val="35"/>
              </w:numPr>
              <w:ind w:left="0" w:firstLine="319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Маркетингтік коммуникацияға арналған мақсатты аудитория және хабар формаларының көптігі</w:t>
            </w:r>
          </w:p>
          <w:p w:rsidR="00D557A1" w:rsidRPr="00016656" w:rsidRDefault="00D557A1" w:rsidP="00D557A1">
            <w:pPr>
              <w:pStyle w:val="a7"/>
              <w:numPr>
                <w:ilvl w:val="0"/>
                <w:numId w:val="35"/>
              </w:numPr>
              <w:ind w:left="0" w:firstLine="319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lastRenderedPageBreak/>
              <w:t>Біріккен маркетингтік коммуникациялардағы эткалық нормалар</w:t>
            </w:r>
          </w:p>
          <w:p w:rsidR="00D557A1" w:rsidRPr="00D557A1" w:rsidRDefault="00D557A1" w:rsidP="00D557A1">
            <w:pPr>
              <w:tabs>
                <w:tab w:val="num" w:pos="0"/>
              </w:tabs>
              <w:ind w:firstLine="319"/>
              <w:jc w:val="both"/>
              <w:rPr>
                <w:sz w:val="24"/>
                <w:szCs w:val="24"/>
                <w:lang w:val="kk-KZ"/>
              </w:rPr>
            </w:pPr>
          </w:p>
          <w:p w:rsidR="00A142F5" w:rsidRPr="00E20FFE" w:rsidRDefault="00A142F5" w:rsidP="00D557A1">
            <w:pPr>
              <w:pStyle w:val="a7"/>
              <w:tabs>
                <w:tab w:val="left" w:pos="709"/>
              </w:tabs>
              <w:ind w:left="50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pct"/>
          </w:tcPr>
          <w:p w:rsidR="00A142F5" w:rsidRPr="00A142F5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</w:tabs>
              <w:ind w:left="0" w:firstLine="460"/>
              <w:jc w:val="both"/>
              <w:rPr>
                <w:rStyle w:val="s3"/>
                <w:sz w:val="24"/>
                <w:szCs w:val="24"/>
                <w:lang w:val="kk-KZ"/>
              </w:rPr>
            </w:pPr>
            <w:r w:rsidRPr="00E20FFE">
              <w:rPr>
                <w:bCs/>
                <w:sz w:val="24"/>
                <w:szCs w:val="24"/>
              </w:rPr>
              <w:lastRenderedPageBreak/>
              <w:t>Закон Республики Казахстан от 19 декабря 2003 года № 508-II «О рекламе»</w:t>
            </w:r>
            <w:r w:rsidRPr="00E20FFE">
              <w:rPr>
                <w:rStyle w:val="s3"/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1E6635">
              <w:rPr>
                <w:rStyle w:val="s3"/>
                <w:rFonts w:eastAsia="Calibri"/>
                <w:i/>
                <w:iCs/>
                <w:sz w:val="24"/>
                <w:szCs w:val="24"/>
              </w:rPr>
              <w:t>(</w:t>
            </w:r>
            <w:r w:rsidRPr="00A142F5">
              <w:rPr>
                <w:rStyle w:val="s3"/>
                <w:rFonts w:eastAsia="Calibri"/>
                <w:i/>
                <w:iCs/>
                <w:sz w:val="24"/>
                <w:szCs w:val="24"/>
              </w:rPr>
              <w:t>с</w:t>
            </w:r>
            <w:r w:rsidRPr="00A142F5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bookmarkStart w:id="1" w:name="SUB1000121075"/>
            <w:r w:rsidRPr="00A142F5">
              <w:rPr>
                <w:i/>
                <w:sz w:val="24"/>
                <w:szCs w:val="24"/>
              </w:rPr>
              <w:fldChar w:fldCharType="begin"/>
            </w:r>
            <w:r w:rsidRPr="00A142F5">
              <w:rPr>
                <w:i/>
                <w:sz w:val="24"/>
                <w:szCs w:val="24"/>
              </w:rPr>
              <w:instrText xml:space="preserve"> HYPERLINK "http://online.zakon.kz/Document/?link_id=1000121075" \o "СПРАВКА О ЗАКОНЕ РК ОТ 19.12.03 № 508-II" \t "_parent" </w:instrText>
            </w:r>
            <w:r w:rsidRPr="00A142F5">
              <w:rPr>
                <w:i/>
                <w:sz w:val="24"/>
                <w:szCs w:val="24"/>
              </w:rPr>
              <w:fldChar w:fldCharType="separate"/>
            </w:r>
            <w:r w:rsidRPr="00A142F5">
              <w:rPr>
                <w:rStyle w:val="ad"/>
                <w:bCs/>
                <w:color w:val="auto"/>
                <w:sz w:val="24"/>
                <w:szCs w:val="24"/>
                <w:u w:val="none"/>
              </w:rPr>
              <w:t>изменениями и дополнениями</w:t>
            </w:r>
            <w:r w:rsidRPr="00A142F5">
              <w:rPr>
                <w:i/>
                <w:sz w:val="24"/>
                <w:szCs w:val="24"/>
              </w:rPr>
              <w:fldChar w:fldCharType="end"/>
            </w:r>
            <w:bookmarkEnd w:id="1"/>
            <w:r w:rsidRPr="001E6635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A142F5">
              <w:rPr>
                <w:rStyle w:val="s3"/>
                <w:rFonts w:eastAsia="Calibri"/>
                <w:iCs/>
                <w:sz w:val="24"/>
                <w:szCs w:val="24"/>
              </w:rPr>
              <w:t>по состоянию на 08.01.2019 г.)</w:t>
            </w:r>
          </w:p>
          <w:p w:rsidR="00A142F5" w:rsidRPr="00E20FFE" w:rsidRDefault="00A142F5" w:rsidP="00A142F5">
            <w:pPr>
              <w:pStyle w:val="a7"/>
              <w:numPr>
                <w:ilvl w:val="0"/>
                <w:numId w:val="36"/>
              </w:numPr>
              <w:tabs>
                <w:tab w:val="left" w:pos="31"/>
                <w:tab w:val="left" w:pos="314"/>
              </w:tabs>
              <w:ind w:left="0" w:firstLine="460"/>
              <w:jc w:val="both"/>
              <w:rPr>
                <w:sz w:val="24"/>
                <w:szCs w:val="24"/>
                <w:lang w:val="kk-KZ"/>
              </w:rPr>
            </w:pPr>
            <w:r w:rsidRPr="00E20FFE">
              <w:rPr>
                <w:bCs/>
                <w:sz w:val="24"/>
                <w:szCs w:val="24"/>
                <w:lang w:val="kk-KZ"/>
              </w:rPr>
              <w:t>Сущность и роль интегрированных маркетинговых комуникации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</w:tabs>
              <w:ind w:left="0" w:firstLine="460"/>
              <w:jc w:val="both"/>
              <w:rPr>
                <w:sz w:val="24"/>
                <w:szCs w:val="24"/>
                <w:lang w:val="kk-KZ"/>
              </w:rPr>
            </w:pPr>
            <w:r w:rsidRPr="00E20FFE">
              <w:rPr>
                <w:bCs/>
                <w:sz w:val="24"/>
                <w:szCs w:val="24"/>
                <w:lang w:val="kk-KZ"/>
              </w:rPr>
              <w:t>Сущность и роль интегрированных маркетинговых комуникации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</w:tabs>
              <w:ind w:left="0" w:firstLine="460"/>
              <w:jc w:val="both"/>
              <w:rPr>
                <w:sz w:val="24"/>
                <w:szCs w:val="24"/>
                <w:lang w:val="kk-KZ"/>
              </w:rPr>
            </w:pPr>
            <w:r w:rsidRPr="00E20FFE">
              <w:rPr>
                <w:sz w:val="24"/>
                <w:szCs w:val="24"/>
              </w:rPr>
              <w:t>Теоретические основы и современные концепции маркетинговых коммуникаций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 xml:space="preserve">Природа маркетинговых коммуникаций. Личные и безличные коммуникации.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>Прямой (</w:t>
            </w:r>
            <w:proofErr w:type="spellStart"/>
            <w:r w:rsidRPr="00E20FFE">
              <w:rPr>
                <w:sz w:val="24"/>
                <w:szCs w:val="24"/>
              </w:rPr>
              <w:t>директ</w:t>
            </w:r>
            <w:proofErr w:type="spellEnd"/>
            <w:r w:rsidRPr="00E20FFE">
              <w:rPr>
                <w:sz w:val="24"/>
                <w:szCs w:val="24"/>
              </w:rPr>
              <w:t>-) маркетинг.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 xml:space="preserve">Типы каналов коммуникации.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>Факторы эффективности личных каналов коммуникации.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>Неличные каналы коммуникации. СМИ. Интернет. Мероприятия.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  <w:lang w:val="kk-KZ"/>
              </w:rPr>
              <w:t>АТL и ВТL-технологии в коммуникационной политике предприятия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36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>Понятие «реклама»</w:t>
            </w:r>
            <w:r w:rsidRPr="00E20FFE">
              <w:rPr>
                <w:sz w:val="24"/>
                <w:szCs w:val="24"/>
                <w:lang w:val="kk-KZ"/>
              </w:rPr>
              <w:t xml:space="preserve"> и особенности ее организации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9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 xml:space="preserve">Технологии копирайтинга, обеспечивающие увеличение объема продаж.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bCs/>
                <w:sz w:val="24"/>
                <w:szCs w:val="24"/>
              </w:rPr>
              <w:lastRenderedPageBreak/>
              <w:t xml:space="preserve">Коммуникативная и экономическая эффективность рекламы.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 xml:space="preserve">Разработка программы стимулирования сбыта.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</w:rPr>
              <w:t>Сущность, цели и задачи связей с общественностью (</w:t>
            </w:r>
            <w:r w:rsidRPr="00E20FFE">
              <w:rPr>
                <w:sz w:val="24"/>
                <w:szCs w:val="24"/>
                <w:lang w:val="en-US"/>
              </w:rPr>
              <w:t>PR</w:t>
            </w:r>
            <w:r w:rsidRPr="00E20FFE">
              <w:rPr>
                <w:sz w:val="24"/>
                <w:szCs w:val="24"/>
              </w:rPr>
              <w:t xml:space="preserve">).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bCs/>
                <w:sz w:val="24"/>
                <w:szCs w:val="24"/>
              </w:rPr>
              <w:t xml:space="preserve">Личные продажи. </w:t>
            </w:r>
            <w:r w:rsidRPr="00E20FFE">
              <w:rPr>
                <w:sz w:val="24"/>
                <w:szCs w:val="24"/>
              </w:rPr>
              <w:t xml:space="preserve">Три аспекта личной продажи.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bCs/>
                <w:sz w:val="24"/>
                <w:szCs w:val="24"/>
              </w:rPr>
              <w:t xml:space="preserve">Маркетинг отношений.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20FFE">
              <w:rPr>
                <w:bCs/>
                <w:sz w:val="24"/>
                <w:szCs w:val="24"/>
              </w:rPr>
              <w:t xml:space="preserve">Новые коммуникационные технологии. </w:t>
            </w:r>
          </w:p>
          <w:p w:rsidR="00A142F5" w:rsidRPr="00E20FFE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00"/>
                <w:tab w:val="num" w:pos="928"/>
              </w:tabs>
              <w:ind w:left="0" w:firstLine="460"/>
              <w:jc w:val="both"/>
              <w:rPr>
                <w:sz w:val="24"/>
                <w:szCs w:val="24"/>
              </w:rPr>
            </w:pPr>
            <w:r w:rsidRPr="00E20FFE">
              <w:rPr>
                <w:sz w:val="24"/>
                <w:szCs w:val="24"/>
                <w:lang w:val="kk-KZ"/>
              </w:rPr>
              <w:t xml:space="preserve"> </w:t>
            </w:r>
            <w:r w:rsidRPr="00E20FFE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E20FFE">
              <w:rPr>
                <w:bCs/>
                <w:sz w:val="24"/>
                <w:szCs w:val="24"/>
              </w:rPr>
              <w:t>брендинга</w:t>
            </w:r>
            <w:proofErr w:type="spellEnd"/>
            <w:r w:rsidRPr="00E20FFE">
              <w:rPr>
                <w:bCs/>
                <w:sz w:val="24"/>
                <w:szCs w:val="24"/>
              </w:rPr>
              <w:t>, как особой формы маркетинговых коммуникаций  степень и перспективы распространения брендов.</w:t>
            </w:r>
          </w:p>
          <w:p w:rsidR="00A142F5" w:rsidRPr="00A142F5" w:rsidRDefault="00A142F5" w:rsidP="00A142F5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  <w:tab w:val="num" w:pos="928"/>
              </w:tabs>
              <w:ind w:left="0" w:firstLine="460"/>
              <w:jc w:val="both"/>
              <w:rPr>
                <w:sz w:val="24"/>
                <w:szCs w:val="24"/>
                <w:lang w:val="kk-KZ"/>
              </w:rPr>
            </w:pPr>
            <w:r w:rsidRPr="00E20FFE">
              <w:rPr>
                <w:bCs/>
                <w:sz w:val="24"/>
                <w:szCs w:val="24"/>
              </w:rPr>
              <w:t>Товарный знак, как средство привлечения  внимания потребителей</w:t>
            </w:r>
          </w:p>
          <w:p w:rsidR="00A142F5" w:rsidRDefault="00016656" w:rsidP="00016656">
            <w:pPr>
              <w:numPr>
                <w:ilvl w:val="0"/>
                <w:numId w:val="36"/>
              </w:numPr>
              <w:tabs>
                <w:tab w:val="left" w:pos="31"/>
                <w:tab w:val="left" w:pos="314"/>
              </w:tabs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Классификация планов маркетинговых коммуникаций</w:t>
            </w:r>
          </w:p>
          <w:p w:rsidR="00016656" w:rsidRPr="00016656" w:rsidRDefault="00016656" w:rsidP="00016656">
            <w:pPr>
              <w:pStyle w:val="a7"/>
              <w:numPr>
                <w:ilvl w:val="0"/>
                <w:numId w:val="36"/>
              </w:numPr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PR и кризисные коммуникации</w:t>
            </w:r>
          </w:p>
          <w:p w:rsidR="00016656" w:rsidRDefault="00016656" w:rsidP="00016656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Технологии креативного планирования. Креатив-бриф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Создание брендинга как особой формы маркетинговых коммуникаций. Степень и перспективы распространения брендов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Инфоповоды и создание новостей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Сетевой маркетинг: понятие, сущность, принципы построения сети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Товарный знак как средство привлечения  внимания потребителей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Этапы эффективного процесса продажи</w:t>
            </w:r>
          </w:p>
          <w:p w:rsidR="00D557A1" w:rsidRPr="00D557A1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t>Целевая аудитория для маркетинговых коммуникаций и многообразие форм обращения</w:t>
            </w:r>
          </w:p>
          <w:p w:rsidR="00016656" w:rsidRPr="00E20FFE" w:rsidRDefault="00D557A1" w:rsidP="00D557A1">
            <w:pPr>
              <w:pStyle w:val="a7"/>
              <w:numPr>
                <w:ilvl w:val="0"/>
                <w:numId w:val="36"/>
              </w:numPr>
              <w:ind w:left="34" w:firstLine="326"/>
              <w:jc w:val="both"/>
              <w:rPr>
                <w:sz w:val="24"/>
                <w:szCs w:val="24"/>
                <w:lang w:val="kk-KZ"/>
              </w:rPr>
            </w:pPr>
            <w:r w:rsidRPr="00D557A1">
              <w:rPr>
                <w:sz w:val="24"/>
                <w:szCs w:val="24"/>
                <w:lang w:val="kk-KZ"/>
              </w:rPr>
              <w:lastRenderedPageBreak/>
              <w:t>Этические нормы в интегрированных маркетинговых коммуникациях</w:t>
            </w:r>
          </w:p>
        </w:tc>
        <w:tc>
          <w:tcPr>
            <w:tcW w:w="1236" w:type="pct"/>
          </w:tcPr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lastRenderedPageBreak/>
              <w:t>1.</w:t>
            </w:r>
            <w:r w:rsidRPr="00016656">
              <w:rPr>
                <w:sz w:val="24"/>
                <w:szCs w:val="24"/>
                <w:lang w:val="kk-KZ"/>
              </w:rPr>
              <w:tab/>
              <w:t>Закон Республики Казахстан от 19 декабря</w:t>
            </w:r>
            <w:r>
              <w:rPr>
                <w:sz w:val="24"/>
                <w:szCs w:val="24"/>
                <w:lang w:val="kk-KZ"/>
              </w:rPr>
              <w:t xml:space="preserve"> 2003 года № 508-II «О рекламе» </w:t>
            </w:r>
            <w:r w:rsidRPr="00016656">
              <w:rPr>
                <w:sz w:val="24"/>
                <w:szCs w:val="24"/>
                <w:lang w:val="kk-KZ"/>
              </w:rPr>
              <w:t xml:space="preserve"> (с изменениями и дополнениями по состоянию на 08.01.2019 г.)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2.</w:t>
            </w:r>
            <w:r w:rsidRPr="00016656">
              <w:rPr>
                <w:sz w:val="24"/>
                <w:szCs w:val="24"/>
                <w:lang w:val="kk-KZ"/>
              </w:rPr>
              <w:tab/>
              <w:t xml:space="preserve">A Belch: Advertising and Promotion, Sixth Edition © The McGraw−Hill Companies, 2018, 819 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3.</w:t>
            </w:r>
            <w:r w:rsidRPr="00016656">
              <w:rPr>
                <w:sz w:val="24"/>
                <w:szCs w:val="24"/>
                <w:lang w:val="kk-KZ"/>
              </w:rPr>
              <w:tab/>
              <w:t>Интегрированные маркетинговые коммуникации. Учебник и практикум Евгения Голубкова, 2015, 346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4.</w:t>
            </w:r>
            <w:r w:rsidRPr="00016656">
              <w:rPr>
                <w:sz w:val="24"/>
                <w:szCs w:val="24"/>
                <w:lang w:val="kk-KZ"/>
              </w:rPr>
              <w:tab/>
              <w:t xml:space="preserve">Байрон Шарп. Как растут бренды. О чем не знают маркетологи. 350 стр 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5.</w:t>
            </w:r>
            <w:r w:rsidRPr="00016656">
              <w:rPr>
                <w:sz w:val="24"/>
                <w:szCs w:val="24"/>
                <w:lang w:val="kk-KZ"/>
              </w:rPr>
              <w:tab/>
              <w:t>Дубровин И.А. Маркетинговые коммуникации, 2015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6.</w:t>
            </w:r>
            <w:r w:rsidRPr="00016656">
              <w:rPr>
                <w:sz w:val="24"/>
                <w:szCs w:val="24"/>
                <w:lang w:val="kk-KZ"/>
              </w:rPr>
              <w:tab/>
              <w:t>Дейнекин Т.В. Маркетинговые коммуникации. – М.: ЕОАИ, 2015.</w:t>
            </w:r>
          </w:p>
          <w:p w:rsidR="00016656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>7.</w:t>
            </w:r>
            <w:r w:rsidRPr="00016656">
              <w:rPr>
                <w:sz w:val="24"/>
                <w:szCs w:val="24"/>
                <w:lang w:val="kk-KZ"/>
              </w:rPr>
              <w:tab/>
              <w:t xml:space="preserve">Мазилкина Е.И. Маркетинговые коммуникации: учебно-практическое пособие. – М.: Издательско-торговая корпорация «Дашков и К», 2015 </w:t>
            </w:r>
          </w:p>
          <w:p w:rsidR="00A142F5" w:rsidRPr="00016656" w:rsidRDefault="00016656" w:rsidP="00016656">
            <w:pPr>
              <w:pStyle w:val="a7"/>
              <w:tabs>
                <w:tab w:val="left" w:pos="412"/>
              </w:tabs>
              <w:ind w:left="35" w:firstLine="349"/>
              <w:jc w:val="both"/>
              <w:rPr>
                <w:sz w:val="24"/>
                <w:szCs w:val="24"/>
                <w:lang w:val="kk-KZ"/>
              </w:rPr>
            </w:pPr>
            <w:r w:rsidRPr="00016656">
              <w:rPr>
                <w:sz w:val="24"/>
                <w:szCs w:val="24"/>
                <w:lang w:val="kk-KZ"/>
              </w:rPr>
              <w:t xml:space="preserve">Музыкант В. Л. Реклама в действии: стратегия продвижения: учебное пособие/ </w:t>
            </w:r>
            <w:r w:rsidRPr="00016656">
              <w:rPr>
                <w:sz w:val="24"/>
                <w:szCs w:val="24"/>
                <w:lang w:val="kk-KZ"/>
              </w:rPr>
              <w:lastRenderedPageBreak/>
              <w:t>В. Л. Музыкант. - М.: ЭКСМО, 2015.</w:t>
            </w: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  <w:p w:rsidR="00A142F5" w:rsidRPr="00292E5C" w:rsidRDefault="00A142F5" w:rsidP="00447334">
            <w:pPr>
              <w:pStyle w:val="a7"/>
              <w:tabs>
                <w:tab w:val="left" w:pos="412"/>
              </w:tabs>
              <w:ind w:left="35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24991" w:rsidRDefault="00A142F5" w:rsidP="00A142F5">
      <w:pPr>
        <w:tabs>
          <w:tab w:val="left" w:pos="1296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ab/>
      </w:r>
    </w:p>
    <w:p w:rsidR="006229EB" w:rsidRPr="006229EB" w:rsidRDefault="00CB6BFE" w:rsidP="006229EB">
      <w:pPr>
        <w:tabs>
          <w:tab w:val="left" w:pos="3150"/>
        </w:tabs>
        <w:rPr>
          <w:sz w:val="24"/>
          <w:szCs w:val="24"/>
          <w:lang w:val="kk-KZ"/>
        </w:rPr>
      </w:pPr>
      <w:r w:rsidRPr="006229EB">
        <w:rPr>
          <w:sz w:val="24"/>
          <w:szCs w:val="24"/>
          <w:lang w:val="kk-KZ"/>
        </w:rPr>
        <w:t>Құрастырушылар:</w:t>
      </w:r>
      <w:r w:rsidR="006229EB" w:rsidRPr="006229EB">
        <w:rPr>
          <w:sz w:val="24"/>
          <w:szCs w:val="24"/>
          <w:lang w:val="kk-KZ"/>
        </w:rPr>
        <w:t xml:space="preserve"> э.ғ.к., асс. профессорлар Истаева А.А., Дюсембекова Ж.М.</w:t>
      </w:r>
    </w:p>
    <w:p w:rsidR="00CB6BFE" w:rsidRPr="006229EB" w:rsidRDefault="00CB6BFE" w:rsidP="00292E5C">
      <w:pPr>
        <w:tabs>
          <w:tab w:val="left" w:pos="3150"/>
        </w:tabs>
        <w:rPr>
          <w:sz w:val="24"/>
          <w:szCs w:val="24"/>
        </w:rPr>
      </w:pPr>
      <w:r w:rsidRPr="006229EB">
        <w:rPr>
          <w:sz w:val="24"/>
          <w:szCs w:val="24"/>
        </w:rPr>
        <w:t>Составители:</w:t>
      </w:r>
      <w:r w:rsidR="00016656" w:rsidRPr="006229EB">
        <w:rPr>
          <w:sz w:val="24"/>
          <w:szCs w:val="24"/>
        </w:rPr>
        <w:t xml:space="preserve"> </w:t>
      </w:r>
      <w:proofErr w:type="spellStart"/>
      <w:r w:rsidR="00016656" w:rsidRPr="006229EB">
        <w:rPr>
          <w:sz w:val="24"/>
          <w:szCs w:val="24"/>
        </w:rPr>
        <w:t>к.э.н</w:t>
      </w:r>
      <w:proofErr w:type="spellEnd"/>
      <w:r w:rsidR="00016656" w:rsidRPr="006229EB">
        <w:rPr>
          <w:sz w:val="24"/>
          <w:szCs w:val="24"/>
        </w:rPr>
        <w:t xml:space="preserve">, асс. профессора </w:t>
      </w:r>
      <w:proofErr w:type="spellStart"/>
      <w:r w:rsidR="00016656" w:rsidRPr="006229EB">
        <w:rPr>
          <w:sz w:val="24"/>
          <w:szCs w:val="24"/>
        </w:rPr>
        <w:t>Истаева</w:t>
      </w:r>
      <w:proofErr w:type="spellEnd"/>
      <w:r w:rsidR="00016656" w:rsidRPr="006229EB">
        <w:rPr>
          <w:sz w:val="24"/>
          <w:szCs w:val="24"/>
        </w:rPr>
        <w:t xml:space="preserve"> А.А., </w:t>
      </w:r>
      <w:proofErr w:type="spellStart"/>
      <w:r w:rsidR="00016656" w:rsidRPr="006229EB">
        <w:rPr>
          <w:sz w:val="24"/>
          <w:szCs w:val="24"/>
        </w:rPr>
        <w:t>Дюсембекова</w:t>
      </w:r>
      <w:proofErr w:type="spellEnd"/>
      <w:r w:rsidR="00016656" w:rsidRPr="006229EB">
        <w:rPr>
          <w:sz w:val="24"/>
          <w:szCs w:val="24"/>
        </w:rPr>
        <w:t xml:space="preserve"> Ж.М.</w:t>
      </w:r>
    </w:p>
    <w:p w:rsidR="00CB6BFE" w:rsidRPr="006229EB" w:rsidRDefault="00CB6BFE" w:rsidP="00292E5C">
      <w:pPr>
        <w:tabs>
          <w:tab w:val="left" w:pos="3150"/>
        </w:tabs>
        <w:rPr>
          <w:sz w:val="24"/>
          <w:szCs w:val="24"/>
          <w:lang w:val="kk-KZ"/>
        </w:rPr>
      </w:pPr>
    </w:p>
    <w:sectPr w:rsidR="00CB6BFE" w:rsidRPr="006229EB" w:rsidSect="00524991">
      <w:pgSz w:w="16838" w:h="11906" w:orient="landscape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93B2BE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626218C"/>
    <w:multiLevelType w:val="hybridMultilevel"/>
    <w:tmpl w:val="F9E21A14"/>
    <w:lvl w:ilvl="0" w:tplc="B672C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AC2"/>
    <w:multiLevelType w:val="hybridMultilevel"/>
    <w:tmpl w:val="3EDAC03E"/>
    <w:lvl w:ilvl="0" w:tplc="8064E9CA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127D02F5"/>
    <w:multiLevelType w:val="hybridMultilevel"/>
    <w:tmpl w:val="AE80E746"/>
    <w:lvl w:ilvl="0" w:tplc="00C607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7B1"/>
    <w:multiLevelType w:val="hybridMultilevel"/>
    <w:tmpl w:val="2DEE5B1E"/>
    <w:lvl w:ilvl="0" w:tplc="A2FABF88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BE0"/>
    <w:multiLevelType w:val="hybridMultilevel"/>
    <w:tmpl w:val="2FFEA50A"/>
    <w:lvl w:ilvl="0" w:tplc="F4865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615"/>
    <w:multiLevelType w:val="hybridMultilevel"/>
    <w:tmpl w:val="7F28AE94"/>
    <w:lvl w:ilvl="0" w:tplc="C0FE47B4">
      <w:start w:val="1"/>
      <w:numFmt w:val="decimal"/>
      <w:lvlText w:val="%1."/>
      <w:lvlJc w:val="left"/>
      <w:pPr>
        <w:ind w:left="928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B1A8A"/>
    <w:multiLevelType w:val="hybridMultilevel"/>
    <w:tmpl w:val="6948542E"/>
    <w:lvl w:ilvl="0" w:tplc="D57C9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7397C"/>
    <w:multiLevelType w:val="hybridMultilevel"/>
    <w:tmpl w:val="F9E21A14"/>
    <w:lvl w:ilvl="0" w:tplc="B672C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29C9"/>
    <w:multiLevelType w:val="hybridMultilevel"/>
    <w:tmpl w:val="C778E37A"/>
    <w:lvl w:ilvl="0" w:tplc="82AC93F4">
      <w:start w:val="1"/>
      <w:numFmt w:val="decimal"/>
      <w:lvlText w:val="%1."/>
      <w:lvlJc w:val="left"/>
      <w:pPr>
        <w:tabs>
          <w:tab w:val="num" w:pos="227"/>
        </w:tabs>
        <w:ind w:left="0" w:firstLine="57"/>
      </w:pPr>
      <w:rPr>
        <w:rFonts w:hint="default"/>
      </w:rPr>
    </w:lvl>
    <w:lvl w:ilvl="1" w:tplc="0F9C4700">
      <w:start w:val="1"/>
      <w:numFmt w:val="decimal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14DB"/>
    <w:multiLevelType w:val="hybridMultilevel"/>
    <w:tmpl w:val="DE0E3894"/>
    <w:lvl w:ilvl="0" w:tplc="0B1A35B4">
      <w:start w:val="1"/>
      <w:numFmt w:val="decimal"/>
      <w:pStyle w:val="a"/>
      <w:lvlText w:val="%1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8B1CE3"/>
    <w:multiLevelType w:val="hybridMultilevel"/>
    <w:tmpl w:val="93A477E8"/>
    <w:lvl w:ilvl="0" w:tplc="82D0EFC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DF7D9A"/>
    <w:multiLevelType w:val="hybridMultilevel"/>
    <w:tmpl w:val="BCB63090"/>
    <w:lvl w:ilvl="0" w:tplc="AA946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64372E"/>
    <w:multiLevelType w:val="hybridMultilevel"/>
    <w:tmpl w:val="097673BC"/>
    <w:lvl w:ilvl="0" w:tplc="59EC2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 w15:restartNumberingAfterBreak="0">
    <w:nsid w:val="35A42225"/>
    <w:multiLevelType w:val="hybridMultilevel"/>
    <w:tmpl w:val="439C1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F7131C"/>
    <w:multiLevelType w:val="hybridMultilevel"/>
    <w:tmpl w:val="9D986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199"/>
    <w:multiLevelType w:val="hybridMultilevel"/>
    <w:tmpl w:val="AC7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2E5"/>
    <w:multiLevelType w:val="hybridMultilevel"/>
    <w:tmpl w:val="6762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06CC"/>
    <w:multiLevelType w:val="hybridMultilevel"/>
    <w:tmpl w:val="CE82026E"/>
    <w:lvl w:ilvl="0" w:tplc="A2FABF88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11307"/>
    <w:multiLevelType w:val="hybridMultilevel"/>
    <w:tmpl w:val="AF06ED04"/>
    <w:lvl w:ilvl="0" w:tplc="5E462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A0F7592"/>
    <w:multiLevelType w:val="hybridMultilevel"/>
    <w:tmpl w:val="0824B874"/>
    <w:lvl w:ilvl="0" w:tplc="A2FABF88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0F47C4"/>
    <w:multiLevelType w:val="hybridMultilevel"/>
    <w:tmpl w:val="C87E40F6"/>
    <w:lvl w:ilvl="0" w:tplc="81BED882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66D40"/>
    <w:multiLevelType w:val="hybridMultilevel"/>
    <w:tmpl w:val="EC7AB2F8"/>
    <w:lvl w:ilvl="0" w:tplc="59EC29F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150F5"/>
    <w:multiLevelType w:val="hybridMultilevel"/>
    <w:tmpl w:val="0824B874"/>
    <w:lvl w:ilvl="0" w:tplc="A2FABF88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726ABF"/>
    <w:multiLevelType w:val="hybridMultilevel"/>
    <w:tmpl w:val="01ECFE8A"/>
    <w:lvl w:ilvl="0" w:tplc="96FA82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5" w15:restartNumberingAfterBreak="0">
    <w:nsid w:val="57424B2B"/>
    <w:multiLevelType w:val="hybridMultilevel"/>
    <w:tmpl w:val="5EE2A2BC"/>
    <w:lvl w:ilvl="0" w:tplc="A2FABF88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52627"/>
    <w:multiLevelType w:val="hybridMultilevel"/>
    <w:tmpl w:val="AA3435F2"/>
    <w:lvl w:ilvl="0" w:tplc="B672C3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6363A"/>
    <w:multiLevelType w:val="hybridMultilevel"/>
    <w:tmpl w:val="0D0A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4B3A"/>
    <w:multiLevelType w:val="hybridMultilevel"/>
    <w:tmpl w:val="0B66836A"/>
    <w:lvl w:ilvl="0" w:tplc="9ECA2EBC">
      <w:start w:val="1"/>
      <w:numFmt w:val="decimal"/>
      <w:lvlText w:val="%1."/>
      <w:lvlJc w:val="left"/>
      <w:pPr>
        <w:ind w:left="786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 w15:restartNumberingAfterBreak="0">
    <w:nsid w:val="65801FE3"/>
    <w:multiLevelType w:val="hybridMultilevel"/>
    <w:tmpl w:val="4718B9C2"/>
    <w:lvl w:ilvl="0" w:tplc="F3803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671D"/>
    <w:multiLevelType w:val="hybridMultilevel"/>
    <w:tmpl w:val="C95A0ACE"/>
    <w:lvl w:ilvl="0" w:tplc="4CA483B4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9529D"/>
    <w:multiLevelType w:val="hybridMultilevel"/>
    <w:tmpl w:val="1FC04E02"/>
    <w:lvl w:ilvl="0" w:tplc="A2FABF88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40FF2"/>
    <w:multiLevelType w:val="hybridMultilevel"/>
    <w:tmpl w:val="F9E21A14"/>
    <w:lvl w:ilvl="0" w:tplc="B672C3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C0FE5"/>
    <w:multiLevelType w:val="hybridMultilevel"/>
    <w:tmpl w:val="5EE2A2BC"/>
    <w:lvl w:ilvl="0" w:tplc="A2FABF88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F6345"/>
    <w:multiLevelType w:val="multilevel"/>
    <w:tmpl w:val="692AF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010A3D"/>
    <w:multiLevelType w:val="hybridMultilevel"/>
    <w:tmpl w:val="3EEAF236"/>
    <w:lvl w:ilvl="0" w:tplc="8DFC6614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066541"/>
    <w:multiLevelType w:val="hybridMultilevel"/>
    <w:tmpl w:val="F9E21A14"/>
    <w:lvl w:ilvl="0" w:tplc="B672C3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12"/>
  </w:num>
  <w:num w:numId="5">
    <w:abstractNumId w:val="35"/>
  </w:num>
  <w:num w:numId="6">
    <w:abstractNumId w:val="14"/>
  </w:num>
  <w:num w:numId="7">
    <w:abstractNumId w:val="19"/>
  </w:num>
  <w:num w:numId="8">
    <w:abstractNumId w:val="33"/>
  </w:num>
  <w:num w:numId="9">
    <w:abstractNumId w:val="26"/>
  </w:num>
  <w:num w:numId="10">
    <w:abstractNumId w:val="31"/>
  </w:num>
  <w:num w:numId="11">
    <w:abstractNumId w:val="4"/>
  </w:num>
  <w:num w:numId="12">
    <w:abstractNumId w:val="24"/>
  </w:num>
  <w:num w:numId="13">
    <w:abstractNumId w:val="25"/>
  </w:num>
  <w:num w:numId="14">
    <w:abstractNumId w:val="23"/>
  </w:num>
  <w:num w:numId="15">
    <w:abstractNumId w:val="9"/>
  </w:num>
  <w:num w:numId="16">
    <w:abstractNumId w:val="20"/>
  </w:num>
  <w:num w:numId="17">
    <w:abstractNumId w:val="18"/>
  </w:num>
  <w:num w:numId="18">
    <w:abstractNumId w:val="30"/>
  </w:num>
  <w:num w:numId="19">
    <w:abstractNumId w:val="7"/>
  </w:num>
  <w:num w:numId="20">
    <w:abstractNumId w:val="1"/>
  </w:num>
  <w:num w:numId="21">
    <w:abstractNumId w:val="36"/>
  </w:num>
  <w:num w:numId="22">
    <w:abstractNumId w:val="32"/>
  </w:num>
  <w:num w:numId="23">
    <w:abstractNumId w:val="0"/>
  </w:num>
  <w:num w:numId="24">
    <w:abstractNumId w:val="34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6"/>
  </w:num>
  <w:num w:numId="29">
    <w:abstractNumId w:val="27"/>
  </w:num>
  <w:num w:numId="30">
    <w:abstractNumId w:val="21"/>
  </w:num>
  <w:num w:numId="31">
    <w:abstractNumId w:val="5"/>
  </w:num>
  <w:num w:numId="32">
    <w:abstractNumId w:val="3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A"/>
    <w:rsid w:val="000050DA"/>
    <w:rsid w:val="00013B53"/>
    <w:rsid w:val="00016656"/>
    <w:rsid w:val="00036DEC"/>
    <w:rsid w:val="00042C3E"/>
    <w:rsid w:val="00047169"/>
    <w:rsid w:val="00060091"/>
    <w:rsid w:val="000C3ACE"/>
    <w:rsid w:val="000F1A1E"/>
    <w:rsid w:val="00122470"/>
    <w:rsid w:val="0013126F"/>
    <w:rsid w:val="00146C88"/>
    <w:rsid w:val="00162136"/>
    <w:rsid w:val="0017247F"/>
    <w:rsid w:val="00187384"/>
    <w:rsid w:val="001B473F"/>
    <w:rsid w:val="001C4331"/>
    <w:rsid w:val="001E6BF2"/>
    <w:rsid w:val="00230A32"/>
    <w:rsid w:val="002326E5"/>
    <w:rsid w:val="002439FB"/>
    <w:rsid w:val="00275FAD"/>
    <w:rsid w:val="00292E5C"/>
    <w:rsid w:val="002F7B67"/>
    <w:rsid w:val="003224A4"/>
    <w:rsid w:val="00356551"/>
    <w:rsid w:val="00377160"/>
    <w:rsid w:val="00377C2D"/>
    <w:rsid w:val="00381AA2"/>
    <w:rsid w:val="00397BA7"/>
    <w:rsid w:val="003A4E80"/>
    <w:rsid w:val="0046399D"/>
    <w:rsid w:val="00472348"/>
    <w:rsid w:val="00485717"/>
    <w:rsid w:val="004A6834"/>
    <w:rsid w:val="00524991"/>
    <w:rsid w:val="00526651"/>
    <w:rsid w:val="00555BE1"/>
    <w:rsid w:val="00570F26"/>
    <w:rsid w:val="00576008"/>
    <w:rsid w:val="005A1D36"/>
    <w:rsid w:val="005D7EC3"/>
    <w:rsid w:val="005F37C5"/>
    <w:rsid w:val="005F45E9"/>
    <w:rsid w:val="00620999"/>
    <w:rsid w:val="006229EB"/>
    <w:rsid w:val="00622EA4"/>
    <w:rsid w:val="0062336B"/>
    <w:rsid w:val="00655D7D"/>
    <w:rsid w:val="0065735E"/>
    <w:rsid w:val="006807F7"/>
    <w:rsid w:val="006919FE"/>
    <w:rsid w:val="006B1A5F"/>
    <w:rsid w:val="006B6986"/>
    <w:rsid w:val="007373ED"/>
    <w:rsid w:val="00770A4C"/>
    <w:rsid w:val="0079373E"/>
    <w:rsid w:val="007D0ADA"/>
    <w:rsid w:val="007F0DCA"/>
    <w:rsid w:val="00806DCF"/>
    <w:rsid w:val="008177F7"/>
    <w:rsid w:val="008231ED"/>
    <w:rsid w:val="00825A98"/>
    <w:rsid w:val="008C6BA5"/>
    <w:rsid w:val="008E14E7"/>
    <w:rsid w:val="008E16A9"/>
    <w:rsid w:val="008F375B"/>
    <w:rsid w:val="008F4DEE"/>
    <w:rsid w:val="009372B3"/>
    <w:rsid w:val="0094387D"/>
    <w:rsid w:val="00953DEB"/>
    <w:rsid w:val="009608C7"/>
    <w:rsid w:val="00965E66"/>
    <w:rsid w:val="009A4A85"/>
    <w:rsid w:val="009B2260"/>
    <w:rsid w:val="009B455D"/>
    <w:rsid w:val="009C212B"/>
    <w:rsid w:val="009C68C9"/>
    <w:rsid w:val="009C7085"/>
    <w:rsid w:val="009E443D"/>
    <w:rsid w:val="009F1E41"/>
    <w:rsid w:val="00A03593"/>
    <w:rsid w:val="00A142F5"/>
    <w:rsid w:val="00A437CC"/>
    <w:rsid w:val="00A53198"/>
    <w:rsid w:val="00A8241F"/>
    <w:rsid w:val="00A87012"/>
    <w:rsid w:val="00A90838"/>
    <w:rsid w:val="00A90ACF"/>
    <w:rsid w:val="00AA0D8C"/>
    <w:rsid w:val="00AB4A97"/>
    <w:rsid w:val="00AE67DA"/>
    <w:rsid w:val="00AF24FC"/>
    <w:rsid w:val="00AF7DAA"/>
    <w:rsid w:val="00B046B7"/>
    <w:rsid w:val="00B23D2F"/>
    <w:rsid w:val="00B80152"/>
    <w:rsid w:val="00BC5D15"/>
    <w:rsid w:val="00BD69B3"/>
    <w:rsid w:val="00BE70C5"/>
    <w:rsid w:val="00BF7973"/>
    <w:rsid w:val="00C261C6"/>
    <w:rsid w:val="00C265F4"/>
    <w:rsid w:val="00C3507D"/>
    <w:rsid w:val="00C41133"/>
    <w:rsid w:val="00C67EE6"/>
    <w:rsid w:val="00C85EA4"/>
    <w:rsid w:val="00C93736"/>
    <w:rsid w:val="00CB6423"/>
    <w:rsid w:val="00CB6BFE"/>
    <w:rsid w:val="00CC5A09"/>
    <w:rsid w:val="00CC6214"/>
    <w:rsid w:val="00CC7413"/>
    <w:rsid w:val="00CD240C"/>
    <w:rsid w:val="00CE400F"/>
    <w:rsid w:val="00CE66E4"/>
    <w:rsid w:val="00D040D6"/>
    <w:rsid w:val="00D05B52"/>
    <w:rsid w:val="00D24017"/>
    <w:rsid w:val="00D25651"/>
    <w:rsid w:val="00D31102"/>
    <w:rsid w:val="00D45F17"/>
    <w:rsid w:val="00D557A1"/>
    <w:rsid w:val="00D6417E"/>
    <w:rsid w:val="00D75CA5"/>
    <w:rsid w:val="00D926B4"/>
    <w:rsid w:val="00DB3B4C"/>
    <w:rsid w:val="00DB5882"/>
    <w:rsid w:val="00DD7106"/>
    <w:rsid w:val="00DE1489"/>
    <w:rsid w:val="00E007B7"/>
    <w:rsid w:val="00E2627F"/>
    <w:rsid w:val="00E4774B"/>
    <w:rsid w:val="00E9383D"/>
    <w:rsid w:val="00EA7F19"/>
    <w:rsid w:val="00EB0875"/>
    <w:rsid w:val="00EC3A0A"/>
    <w:rsid w:val="00F42157"/>
    <w:rsid w:val="00F51D87"/>
    <w:rsid w:val="00FA078B"/>
    <w:rsid w:val="00FB3613"/>
    <w:rsid w:val="00FB64BF"/>
    <w:rsid w:val="00FD29E2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377A"/>
  <w15:docId w15:val="{02CB6039-768D-4B92-8BDD-8EB306F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0F26"/>
  </w:style>
  <w:style w:type="paragraph" w:styleId="1">
    <w:name w:val="heading 1"/>
    <w:basedOn w:val="a0"/>
    <w:link w:val="10"/>
    <w:uiPriority w:val="9"/>
    <w:qFormat/>
    <w:rsid w:val="00570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570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70F2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570F2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4">
    <w:name w:val="Title"/>
    <w:basedOn w:val="a0"/>
    <w:link w:val="a5"/>
    <w:qFormat/>
    <w:rsid w:val="00570F26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1"/>
    <w:link w:val="a4"/>
    <w:rsid w:val="00570F26"/>
    <w:rPr>
      <w:sz w:val="28"/>
      <w:szCs w:val="28"/>
    </w:rPr>
  </w:style>
  <w:style w:type="character" w:styleId="a6">
    <w:name w:val="Strong"/>
    <w:basedOn w:val="a1"/>
    <w:uiPriority w:val="22"/>
    <w:qFormat/>
    <w:rsid w:val="00570F26"/>
    <w:rPr>
      <w:b/>
      <w:bCs/>
    </w:rPr>
  </w:style>
  <w:style w:type="paragraph" w:styleId="a7">
    <w:name w:val="List Paragraph"/>
    <w:basedOn w:val="a0"/>
    <w:link w:val="a8"/>
    <w:uiPriority w:val="34"/>
    <w:qFormat/>
    <w:rsid w:val="00570F26"/>
    <w:pPr>
      <w:ind w:left="720"/>
      <w:contextualSpacing/>
    </w:pPr>
  </w:style>
  <w:style w:type="paragraph" w:styleId="a9">
    <w:name w:val="No Spacing"/>
    <w:basedOn w:val="a0"/>
    <w:link w:val="aa"/>
    <w:uiPriority w:val="1"/>
    <w:qFormat/>
    <w:rsid w:val="007F0D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1"/>
    <w:link w:val="a9"/>
    <w:uiPriority w:val="1"/>
    <w:rsid w:val="007F0D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0"/>
    <w:link w:val="ac"/>
    <w:rsid w:val="007F0DCA"/>
    <w:pPr>
      <w:ind w:firstLine="720"/>
      <w:jc w:val="both"/>
    </w:pPr>
    <w:rPr>
      <w:rFonts w:ascii="Times New Roman KK EK" w:hAnsi="Times New Roman KK EK"/>
      <w:color w:val="000000"/>
      <w:sz w:val="28"/>
    </w:rPr>
  </w:style>
  <w:style w:type="character" w:customStyle="1" w:styleId="ac">
    <w:name w:val="Основной текст с отступом Знак"/>
    <w:basedOn w:val="a1"/>
    <w:link w:val="ab"/>
    <w:rsid w:val="007F0DCA"/>
    <w:rPr>
      <w:rFonts w:ascii="Times New Roman KK EK" w:hAnsi="Times New Roman KK EK"/>
      <w:color w:val="000000"/>
      <w:sz w:val="28"/>
    </w:rPr>
  </w:style>
  <w:style w:type="character" w:customStyle="1" w:styleId="11">
    <w:name w:val="Основной текст Знак1"/>
    <w:basedOn w:val="a1"/>
    <w:uiPriority w:val="99"/>
    <w:rsid w:val="00B046B7"/>
    <w:rPr>
      <w:rFonts w:ascii="Times New Roman" w:hAnsi="Times New Roman" w:cs="Times New Roman"/>
      <w:sz w:val="22"/>
      <w:szCs w:val="22"/>
      <w:u w:val="none"/>
    </w:rPr>
  </w:style>
  <w:style w:type="character" w:styleId="ad">
    <w:name w:val="Hyperlink"/>
    <w:uiPriority w:val="99"/>
    <w:rsid w:val="00B046B7"/>
    <w:rPr>
      <w:color w:val="0000FF"/>
      <w:u w:val="single"/>
      <w:lang w:val="ru-RU"/>
    </w:rPr>
  </w:style>
  <w:style w:type="character" w:customStyle="1" w:styleId="st">
    <w:name w:val="st"/>
    <w:basedOn w:val="a1"/>
    <w:rsid w:val="00B046B7"/>
  </w:style>
  <w:style w:type="character" w:styleId="ae">
    <w:name w:val="Emphasis"/>
    <w:basedOn w:val="a1"/>
    <w:uiPriority w:val="20"/>
    <w:qFormat/>
    <w:rsid w:val="00B046B7"/>
    <w:rPr>
      <w:i/>
      <w:iCs/>
    </w:rPr>
  </w:style>
  <w:style w:type="character" w:customStyle="1" w:styleId="21">
    <w:name w:val="Заголовок №2_"/>
    <w:basedOn w:val="a1"/>
    <w:rsid w:val="008C6BA5"/>
    <w:rPr>
      <w:rFonts w:ascii="Times New Roman" w:hAnsi="Times New Roman" w:cs="Times New Roman" w:hint="default"/>
      <w:b/>
      <w:bCs/>
    </w:rPr>
  </w:style>
  <w:style w:type="paragraph" w:customStyle="1" w:styleId="Normal1">
    <w:name w:val="Normal1"/>
    <w:rsid w:val="00381AA2"/>
    <w:pPr>
      <w:widowControl w:val="0"/>
    </w:pPr>
    <w:rPr>
      <w:rFonts w:ascii="Arial" w:hAnsi="Arial"/>
      <w:snapToGrid w:val="0"/>
      <w:sz w:val="12"/>
    </w:rPr>
  </w:style>
  <w:style w:type="paragraph" w:styleId="af">
    <w:name w:val="Body Text"/>
    <w:basedOn w:val="a0"/>
    <w:link w:val="af0"/>
    <w:uiPriority w:val="99"/>
    <w:semiHidden/>
    <w:unhideWhenUsed/>
    <w:rsid w:val="00292E5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292E5C"/>
  </w:style>
  <w:style w:type="paragraph" w:customStyle="1" w:styleId="12">
    <w:name w:val="Абзац списка1"/>
    <w:basedOn w:val="a0"/>
    <w:rsid w:val="009B455D"/>
    <w:pPr>
      <w:suppressAutoHyphens/>
      <w:spacing w:line="100" w:lineRule="atLeast"/>
      <w:ind w:left="720"/>
    </w:pPr>
    <w:rPr>
      <w:color w:val="000000"/>
      <w:sz w:val="24"/>
      <w:szCs w:val="24"/>
      <w:lang w:val="en-GB" w:eastAsia="ar-SA"/>
    </w:rPr>
  </w:style>
  <w:style w:type="character" w:customStyle="1" w:styleId="a8">
    <w:name w:val="Абзац списка Знак"/>
    <w:link w:val="a7"/>
    <w:uiPriority w:val="34"/>
    <w:locked/>
    <w:rsid w:val="00D31102"/>
  </w:style>
  <w:style w:type="character" w:customStyle="1" w:styleId="af1">
    <w:name w:val="нумерация Знак"/>
    <w:link w:val="a"/>
    <w:locked/>
    <w:rsid w:val="00A142F5"/>
    <w:rPr>
      <w:sz w:val="28"/>
      <w:szCs w:val="28"/>
    </w:rPr>
  </w:style>
  <w:style w:type="paragraph" w:customStyle="1" w:styleId="a">
    <w:name w:val="нумерация"/>
    <w:basedOn w:val="a0"/>
    <w:link w:val="af1"/>
    <w:qFormat/>
    <w:rsid w:val="00A142F5"/>
    <w:pPr>
      <w:numPr>
        <w:numId w:val="34"/>
      </w:numPr>
      <w:tabs>
        <w:tab w:val="left" w:pos="993"/>
      </w:tabs>
      <w:jc w:val="both"/>
    </w:pPr>
    <w:rPr>
      <w:sz w:val="28"/>
      <w:szCs w:val="28"/>
    </w:rPr>
  </w:style>
  <w:style w:type="character" w:customStyle="1" w:styleId="s3">
    <w:name w:val="s3"/>
    <w:rsid w:val="00A142F5"/>
  </w:style>
  <w:style w:type="character" w:customStyle="1" w:styleId="apple-converted-space">
    <w:name w:val="apple-converted-space"/>
    <w:rsid w:val="00A142F5"/>
  </w:style>
  <w:style w:type="paragraph" w:styleId="af2">
    <w:name w:val="Plain Text"/>
    <w:basedOn w:val="a0"/>
    <w:link w:val="af3"/>
    <w:uiPriority w:val="99"/>
    <w:unhideWhenUsed/>
    <w:rsid w:val="00A142F5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A142F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2020-07-07T10:22:00Z</dcterms:created>
  <dcterms:modified xsi:type="dcterms:W3CDTF">2020-07-07T10:23:00Z</dcterms:modified>
</cp:coreProperties>
</file>