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90" w:rsidRPr="004E4C69" w:rsidRDefault="00CF2FAC" w:rsidP="00CF2FAC">
      <w:pPr>
        <w:pStyle w:val="a3"/>
        <w:spacing w:line="360" w:lineRule="auto"/>
        <w:jc w:val="center"/>
        <w:rPr>
          <w:rFonts w:ascii="Times New Roman" w:hAnsi="Times New Roman" w:cs="Times New Roman"/>
          <w:b/>
          <w:sz w:val="28"/>
          <w:szCs w:val="28"/>
        </w:rPr>
      </w:pPr>
      <w:r w:rsidRPr="00CF2FAC">
        <w:rPr>
          <w:rFonts w:ascii="Times New Roman" w:hAnsi="Times New Roman" w:cs="Times New Roman"/>
          <w:b/>
          <w:sz w:val="28"/>
          <w:szCs w:val="28"/>
        </w:rPr>
        <w:t>ОРГАНИЗАЦИЯ РАБОТЫ С ПЕДАГОГИЧЕСКИМИ КАДРАМИ КАК ФАКТОР ПОВЫШЕНИЯ КАЧЕСТВА ОБРАЗОВАНИЯ</w:t>
      </w:r>
    </w:p>
    <w:p w:rsidR="00B60CB5" w:rsidRDefault="00B60CB5" w:rsidP="00B60CB5">
      <w:pPr>
        <w:pStyle w:val="a3"/>
        <w:jc w:val="center"/>
        <w:rPr>
          <w:rFonts w:ascii="Times New Roman" w:hAnsi="Times New Roman"/>
          <w:b/>
          <w:sz w:val="28"/>
          <w:szCs w:val="28"/>
        </w:rPr>
      </w:pPr>
    </w:p>
    <w:p w:rsidR="00B60CB5" w:rsidRPr="00B60CB5" w:rsidRDefault="00B60CB5" w:rsidP="00B60CB5">
      <w:pPr>
        <w:pStyle w:val="a3"/>
        <w:jc w:val="center"/>
        <w:rPr>
          <w:rFonts w:ascii="Times New Roman" w:eastAsia="Calibri" w:hAnsi="Times New Roman" w:cs="Times New Roman"/>
          <w:b/>
          <w:sz w:val="28"/>
          <w:szCs w:val="28"/>
        </w:rPr>
      </w:pPr>
      <w:proofErr w:type="spellStart"/>
      <w:r>
        <w:rPr>
          <w:rFonts w:ascii="Times New Roman" w:hAnsi="Times New Roman"/>
          <w:b/>
          <w:sz w:val="28"/>
          <w:szCs w:val="28"/>
        </w:rPr>
        <w:t>Майорова</w:t>
      </w:r>
      <w:proofErr w:type="spellEnd"/>
      <w:r>
        <w:rPr>
          <w:rFonts w:ascii="Times New Roman" w:hAnsi="Times New Roman"/>
          <w:b/>
          <w:sz w:val="28"/>
          <w:szCs w:val="28"/>
        </w:rPr>
        <w:t xml:space="preserve"> Г.А.</w:t>
      </w:r>
    </w:p>
    <w:p w:rsidR="00B60CB5" w:rsidRDefault="00B60CB5" w:rsidP="00B60CB5">
      <w:pPr>
        <w:pStyle w:val="a3"/>
        <w:jc w:val="center"/>
        <w:rPr>
          <w:rFonts w:ascii="Times New Roman" w:hAnsi="Times New Roman"/>
          <w:b/>
          <w:sz w:val="28"/>
          <w:szCs w:val="28"/>
        </w:rPr>
      </w:pPr>
      <w:r>
        <w:rPr>
          <w:rFonts w:ascii="Times New Roman" w:hAnsi="Times New Roman"/>
          <w:b/>
          <w:sz w:val="28"/>
          <w:szCs w:val="28"/>
        </w:rPr>
        <w:t>Заместитель директора по учебно-воспитательной работе</w:t>
      </w:r>
    </w:p>
    <w:p w:rsidR="00B60CB5" w:rsidRDefault="00B60CB5" w:rsidP="00B60CB5">
      <w:pPr>
        <w:pStyle w:val="a3"/>
        <w:jc w:val="center"/>
        <w:rPr>
          <w:rFonts w:ascii="Times New Roman" w:eastAsia="Calibri" w:hAnsi="Times New Roman" w:cs="Times New Roman"/>
          <w:b/>
          <w:sz w:val="28"/>
          <w:szCs w:val="28"/>
        </w:rPr>
      </w:pPr>
      <w:r>
        <w:rPr>
          <w:rFonts w:ascii="Times New Roman" w:hAnsi="Times New Roman"/>
          <w:b/>
          <w:sz w:val="28"/>
          <w:szCs w:val="28"/>
        </w:rPr>
        <w:t>м</w:t>
      </w:r>
      <w:r>
        <w:rPr>
          <w:rFonts w:ascii="Times New Roman" w:eastAsia="Calibri" w:hAnsi="Times New Roman" w:cs="Times New Roman"/>
          <w:b/>
          <w:sz w:val="28"/>
          <w:szCs w:val="28"/>
        </w:rPr>
        <w:t>униципальное общеобразовательное бюджетное учреждение «Гимназия № 5», г. Оренбург</w:t>
      </w:r>
    </w:p>
    <w:p w:rsidR="00263590" w:rsidRDefault="00263590" w:rsidP="00115776">
      <w:pPr>
        <w:pStyle w:val="a3"/>
        <w:spacing w:line="360" w:lineRule="auto"/>
        <w:ind w:firstLine="709"/>
        <w:rPr>
          <w:rFonts w:ascii="Times New Roman" w:hAnsi="Times New Roman" w:cs="Times New Roman"/>
          <w:sz w:val="28"/>
          <w:szCs w:val="28"/>
        </w:rPr>
      </w:pPr>
    </w:p>
    <w:p w:rsidR="005B1E04" w:rsidRDefault="005B1E04" w:rsidP="004E4C69">
      <w:pPr>
        <w:pStyle w:val="a3"/>
        <w:spacing w:line="360" w:lineRule="auto"/>
        <w:ind w:firstLine="709"/>
        <w:rPr>
          <w:rFonts w:ascii="Times New Roman" w:eastAsia="Calibri" w:hAnsi="Times New Roman" w:cs="Times New Roman"/>
          <w:sz w:val="28"/>
          <w:szCs w:val="28"/>
        </w:rPr>
      </w:pPr>
      <w:r w:rsidRPr="00A57891">
        <w:rPr>
          <w:rFonts w:ascii="Times New Roman" w:eastAsia="Calibri" w:hAnsi="Times New Roman" w:cs="Times New Roman"/>
          <w:sz w:val="28"/>
          <w:szCs w:val="28"/>
        </w:rPr>
        <w:t>Ключевым звеном в управлении школой являются кадры. Актуальным становится необходимость</w:t>
      </w:r>
      <w:r>
        <w:rPr>
          <w:rFonts w:ascii="Times New Roman" w:eastAsia="Calibri" w:hAnsi="Times New Roman" w:cs="Times New Roman"/>
          <w:sz w:val="28"/>
          <w:szCs w:val="28"/>
        </w:rPr>
        <w:t xml:space="preserve"> </w:t>
      </w:r>
      <w:r w:rsidRPr="00A57891">
        <w:rPr>
          <w:rFonts w:ascii="Times New Roman" w:eastAsia="Calibri" w:hAnsi="Times New Roman" w:cs="Times New Roman"/>
          <w:sz w:val="28"/>
          <w:szCs w:val="28"/>
        </w:rPr>
        <w:t>непрерывного совершенствования профессиональных качеств работников</w:t>
      </w:r>
      <w:r>
        <w:rPr>
          <w:rFonts w:ascii="Times New Roman" w:eastAsia="Calibri" w:hAnsi="Times New Roman" w:cs="Times New Roman"/>
          <w:sz w:val="28"/>
          <w:szCs w:val="28"/>
        </w:rPr>
        <w:t xml:space="preserve"> </w:t>
      </w:r>
      <w:r w:rsidRPr="00A57891">
        <w:rPr>
          <w:rFonts w:ascii="Times New Roman" w:eastAsia="Calibri" w:hAnsi="Times New Roman" w:cs="Times New Roman"/>
          <w:sz w:val="28"/>
          <w:szCs w:val="28"/>
        </w:rPr>
        <w:t>образования, предусматривающего повышение эффективности работы с</w:t>
      </w:r>
      <w:r>
        <w:rPr>
          <w:rFonts w:ascii="Times New Roman" w:eastAsia="Calibri" w:hAnsi="Times New Roman" w:cs="Times New Roman"/>
          <w:sz w:val="28"/>
          <w:szCs w:val="28"/>
        </w:rPr>
        <w:t xml:space="preserve"> </w:t>
      </w:r>
      <w:r w:rsidRPr="00A57891">
        <w:rPr>
          <w:rFonts w:ascii="Times New Roman" w:eastAsia="Calibri" w:hAnsi="Times New Roman" w:cs="Times New Roman"/>
          <w:sz w:val="28"/>
          <w:szCs w:val="28"/>
        </w:rPr>
        <w:t>педагогическими кадрами как начального этапа системы повышения квалификации</w:t>
      </w:r>
      <w:r>
        <w:rPr>
          <w:rFonts w:ascii="Times New Roman" w:eastAsia="Calibri" w:hAnsi="Times New Roman" w:cs="Times New Roman"/>
          <w:sz w:val="28"/>
          <w:szCs w:val="28"/>
        </w:rPr>
        <w:t xml:space="preserve"> </w:t>
      </w:r>
      <w:r w:rsidRPr="00A57891">
        <w:rPr>
          <w:rFonts w:ascii="Times New Roman" w:eastAsia="Calibri" w:hAnsi="Times New Roman" w:cs="Times New Roman"/>
          <w:sz w:val="28"/>
          <w:szCs w:val="28"/>
        </w:rPr>
        <w:t>учителей. Поиски новых путей и средств обновления методов, принципов,</w:t>
      </w:r>
      <w:r>
        <w:rPr>
          <w:rFonts w:ascii="Times New Roman" w:eastAsia="Calibri" w:hAnsi="Times New Roman" w:cs="Times New Roman"/>
          <w:sz w:val="28"/>
          <w:szCs w:val="28"/>
        </w:rPr>
        <w:t xml:space="preserve"> </w:t>
      </w:r>
      <w:r w:rsidRPr="00A57891">
        <w:rPr>
          <w:rFonts w:ascii="Times New Roman" w:eastAsia="Calibri" w:hAnsi="Times New Roman" w:cs="Times New Roman"/>
          <w:sz w:val="28"/>
          <w:szCs w:val="28"/>
        </w:rPr>
        <w:t xml:space="preserve">содержания, характера управления </w:t>
      </w:r>
      <w:r>
        <w:rPr>
          <w:rFonts w:ascii="Times New Roman" w:eastAsia="Calibri" w:hAnsi="Times New Roman" w:cs="Times New Roman"/>
          <w:sz w:val="28"/>
          <w:szCs w:val="28"/>
        </w:rPr>
        <w:t>гимназией</w:t>
      </w:r>
      <w:r w:rsidRPr="00A57891">
        <w:rPr>
          <w:rFonts w:ascii="Times New Roman" w:eastAsia="Calibri" w:hAnsi="Times New Roman" w:cs="Times New Roman"/>
          <w:sz w:val="28"/>
          <w:szCs w:val="28"/>
        </w:rPr>
        <w:t xml:space="preserve"> ориентированы на творческую</w:t>
      </w:r>
      <w:r>
        <w:rPr>
          <w:rFonts w:ascii="Times New Roman" w:eastAsia="Calibri" w:hAnsi="Times New Roman" w:cs="Times New Roman"/>
          <w:sz w:val="28"/>
          <w:szCs w:val="28"/>
        </w:rPr>
        <w:t xml:space="preserve"> </w:t>
      </w:r>
      <w:r w:rsidRPr="00A57891">
        <w:rPr>
          <w:rFonts w:ascii="Times New Roman" w:eastAsia="Calibri" w:hAnsi="Times New Roman" w:cs="Times New Roman"/>
          <w:sz w:val="28"/>
          <w:szCs w:val="28"/>
        </w:rPr>
        <w:t xml:space="preserve">инициативу </w:t>
      </w:r>
      <w:r>
        <w:rPr>
          <w:rFonts w:ascii="Times New Roman" w:eastAsia="Calibri" w:hAnsi="Times New Roman" w:cs="Times New Roman"/>
          <w:sz w:val="28"/>
          <w:szCs w:val="28"/>
        </w:rPr>
        <w:t>педагогического</w:t>
      </w:r>
      <w:r w:rsidRPr="00A57891">
        <w:rPr>
          <w:rFonts w:ascii="Times New Roman" w:eastAsia="Calibri" w:hAnsi="Times New Roman" w:cs="Times New Roman"/>
          <w:sz w:val="28"/>
          <w:szCs w:val="28"/>
        </w:rPr>
        <w:t xml:space="preserve"> коллектива и каждого учителя.</w:t>
      </w:r>
    </w:p>
    <w:p w:rsidR="005B1E04" w:rsidRDefault="005B1E04" w:rsidP="004E4C69">
      <w:pPr>
        <w:pStyle w:val="a3"/>
        <w:spacing w:line="360" w:lineRule="auto"/>
        <w:ind w:firstLine="709"/>
        <w:rPr>
          <w:rFonts w:ascii="Times New Roman" w:eastAsia="Calibri" w:hAnsi="Times New Roman" w:cs="Times New Roman"/>
          <w:sz w:val="28"/>
          <w:szCs w:val="28"/>
        </w:rPr>
      </w:pPr>
      <w:r w:rsidRPr="00A735AF">
        <w:rPr>
          <w:rFonts w:ascii="Times New Roman" w:eastAsia="Calibri" w:hAnsi="Times New Roman" w:cs="Times New Roman"/>
          <w:sz w:val="28"/>
          <w:szCs w:val="28"/>
        </w:rPr>
        <w:t xml:space="preserve">Работа с педагогами в </w:t>
      </w:r>
      <w:r>
        <w:rPr>
          <w:rFonts w:ascii="Times New Roman" w:eastAsia="Calibri" w:hAnsi="Times New Roman" w:cs="Times New Roman"/>
          <w:sz w:val="28"/>
          <w:szCs w:val="28"/>
        </w:rPr>
        <w:t>гимназии</w:t>
      </w:r>
      <w:r w:rsidRPr="00A735AF">
        <w:rPr>
          <w:rFonts w:ascii="Times New Roman" w:eastAsia="Calibri" w:hAnsi="Times New Roman" w:cs="Times New Roman"/>
          <w:sz w:val="28"/>
          <w:szCs w:val="28"/>
        </w:rPr>
        <w:t xml:space="preserve"> наиболее эффективна, если она организована как</w:t>
      </w:r>
      <w:r>
        <w:rPr>
          <w:rFonts w:ascii="Times New Roman" w:eastAsia="Calibri" w:hAnsi="Times New Roman" w:cs="Times New Roman"/>
          <w:sz w:val="28"/>
          <w:szCs w:val="28"/>
        </w:rPr>
        <w:t xml:space="preserve"> </w:t>
      </w:r>
      <w:r w:rsidRPr="00A735AF">
        <w:rPr>
          <w:rFonts w:ascii="Times New Roman" w:eastAsia="Calibri" w:hAnsi="Times New Roman" w:cs="Times New Roman"/>
          <w:sz w:val="28"/>
          <w:szCs w:val="28"/>
        </w:rPr>
        <w:t>целостная система. Ее успех зависит от заинтересованности педагогов в</w:t>
      </w:r>
      <w:r>
        <w:rPr>
          <w:rFonts w:ascii="Times New Roman" w:eastAsia="Calibri" w:hAnsi="Times New Roman" w:cs="Times New Roman"/>
          <w:sz w:val="28"/>
          <w:szCs w:val="28"/>
        </w:rPr>
        <w:t xml:space="preserve"> </w:t>
      </w:r>
      <w:r w:rsidRPr="00A735AF">
        <w:rPr>
          <w:rFonts w:ascii="Times New Roman" w:eastAsia="Calibri" w:hAnsi="Times New Roman" w:cs="Times New Roman"/>
          <w:sz w:val="28"/>
          <w:szCs w:val="28"/>
        </w:rPr>
        <w:t>профессиональном развитии, от удовлетворенности коллектива организацией</w:t>
      </w:r>
      <w:r>
        <w:rPr>
          <w:rFonts w:ascii="Times New Roman" w:eastAsia="Calibri" w:hAnsi="Times New Roman" w:cs="Times New Roman"/>
          <w:sz w:val="28"/>
          <w:szCs w:val="28"/>
        </w:rPr>
        <w:t xml:space="preserve"> </w:t>
      </w:r>
      <w:r w:rsidRPr="00A735AF">
        <w:rPr>
          <w:rFonts w:ascii="Times New Roman" w:eastAsia="Calibri" w:hAnsi="Times New Roman" w:cs="Times New Roman"/>
          <w:sz w:val="28"/>
          <w:szCs w:val="28"/>
        </w:rPr>
        <w:t xml:space="preserve">образовательного процесса в </w:t>
      </w:r>
      <w:r>
        <w:rPr>
          <w:rFonts w:ascii="Times New Roman" w:eastAsia="Calibri" w:hAnsi="Times New Roman" w:cs="Times New Roman"/>
          <w:sz w:val="28"/>
          <w:szCs w:val="28"/>
        </w:rPr>
        <w:t>гимназии</w:t>
      </w:r>
      <w:r w:rsidRPr="00A735AF">
        <w:rPr>
          <w:rFonts w:ascii="Times New Roman" w:eastAsia="Calibri" w:hAnsi="Times New Roman" w:cs="Times New Roman"/>
          <w:sz w:val="28"/>
          <w:szCs w:val="28"/>
        </w:rPr>
        <w:t>. Чем больше удовлетворен учитель своей работой, тем</w:t>
      </w:r>
      <w:r>
        <w:rPr>
          <w:rFonts w:ascii="Times New Roman" w:eastAsia="Calibri" w:hAnsi="Times New Roman" w:cs="Times New Roman"/>
          <w:sz w:val="28"/>
          <w:szCs w:val="28"/>
        </w:rPr>
        <w:t xml:space="preserve"> </w:t>
      </w:r>
      <w:r w:rsidRPr="00A735AF">
        <w:rPr>
          <w:rFonts w:ascii="Times New Roman" w:eastAsia="Calibri" w:hAnsi="Times New Roman" w:cs="Times New Roman"/>
          <w:sz w:val="28"/>
          <w:szCs w:val="28"/>
        </w:rPr>
        <w:t>больше он заинтересован в совершенствовании своего мастерства. Пе</w:t>
      </w:r>
      <w:r>
        <w:rPr>
          <w:rFonts w:ascii="Times New Roman" w:eastAsia="Calibri" w:hAnsi="Times New Roman" w:cs="Times New Roman"/>
          <w:sz w:val="28"/>
          <w:szCs w:val="28"/>
        </w:rPr>
        <w:t>ред</w:t>
      </w:r>
      <w:r w:rsidRPr="00A735AF">
        <w:rPr>
          <w:rFonts w:ascii="Times New Roman" w:eastAsia="Calibri" w:hAnsi="Times New Roman" w:cs="Times New Roman"/>
          <w:sz w:val="28"/>
          <w:szCs w:val="28"/>
        </w:rPr>
        <w:t xml:space="preserve"> </w:t>
      </w:r>
      <w:r w:rsidR="00D00C1D">
        <w:rPr>
          <w:rFonts w:ascii="Times New Roman" w:eastAsia="Calibri" w:hAnsi="Times New Roman" w:cs="Times New Roman"/>
          <w:sz w:val="28"/>
          <w:szCs w:val="28"/>
        </w:rPr>
        <w:t xml:space="preserve">администрацией </w:t>
      </w:r>
      <w:r>
        <w:rPr>
          <w:rFonts w:ascii="Times New Roman" w:eastAsia="Calibri" w:hAnsi="Times New Roman" w:cs="Times New Roman"/>
          <w:sz w:val="28"/>
          <w:szCs w:val="28"/>
        </w:rPr>
        <w:t>образовательной организации</w:t>
      </w:r>
      <w:r w:rsidRPr="00A735AF">
        <w:rPr>
          <w:rFonts w:ascii="Times New Roman" w:eastAsia="Calibri" w:hAnsi="Times New Roman" w:cs="Times New Roman"/>
          <w:sz w:val="28"/>
          <w:szCs w:val="28"/>
        </w:rPr>
        <w:t xml:space="preserve"> стоит задача помочь учителю активизировать его профессиональную</w:t>
      </w:r>
      <w:r>
        <w:rPr>
          <w:rFonts w:ascii="Times New Roman" w:eastAsia="Calibri" w:hAnsi="Times New Roman" w:cs="Times New Roman"/>
          <w:sz w:val="28"/>
          <w:szCs w:val="28"/>
        </w:rPr>
        <w:t xml:space="preserve"> </w:t>
      </w:r>
      <w:r w:rsidRPr="00A735AF">
        <w:rPr>
          <w:rFonts w:ascii="Times New Roman" w:eastAsia="Calibri" w:hAnsi="Times New Roman" w:cs="Times New Roman"/>
          <w:sz w:val="28"/>
          <w:szCs w:val="28"/>
        </w:rPr>
        <w:t>подготовку</w:t>
      </w:r>
      <w:r w:rsidR="00BA50BC" w:rsidRPr="00BA50BC">
        <w:rPr>
          <w:rFonts w:ascii="Times New Roman" w:eastAsia="Calibri" w:hAnsi="Times New Roman" w:cs="Times New Roman"/>
          <w:sz w:val="28"/>
          <w:szCs w:val="28"/>
        </w:rPr>
        <w:t xml:space="preserve"> </w:t>
      </w:r>
      <w:r w:rsidR="00BA50BC" w:rsidRPr="00F77515">
        <w:rPr>
          <w:rFonts w:ascii="Times New Roman" w:eastAsia="Calibri" w:hAnsi="Times New Roman" w:cs="Times New Roman"/>
          <w:sz w:val="28"/>
          <w:szCs w:val="28"/>
        </w:rPr>
        <w:t>[2]</w:t>
      </w:r>
      <w:r w:rsidRPr="00A735AF">
        <w:rPr>
          <w:rFonts w:ascii="Times New Roman" w:eastAsia="Calibri" w:hAnsi="Times New Roman" w:cs="Times New Roman"/>
          <w:sz w:val="28"/>
          <w:szCs w:val="28"/>
        </w:rPr>
        <w:t>. Чтобы содержание работы отвечало запросам педагогов и способствовало</w:t>
      </w:r>
      <w:r>
        <w:rPr>
          <w:rFonts w:ascii="Times New Roman" w:eastAsia="Calibri" w:hAnsi="Times New Roman" w:cs="Times New Roman"/>
          <w:sz w:val="28"/>
          <w:szCs w:val="28"/>
        </w:rPr>
        <w:t xml:space="preserve"> </w:t>
      </w:r>
      <w:r w:rsidRPr="00A735AF">
        <w:rPr>
          <w:rFonts w:ascii="Times New Roman" w:eastAsia="Calibri" w:hAnsi="Times New Roman" w:cs="Times New Roman"/>
          <w:sz w:val="28"/>
          <w:szCs w:val="28"/>
        </w:rPr>
        <w:t xml:space="preserve">саморазвитию личности учителя, работа </w:t>
      </w:r>
      <w:r>
        <w:rPr>
          <w:rFonts w:ascii="Times New Roman" w:eastAsia="Calibri" w:hAnsi="Times New Roman" w:cs="Times New Roman"/>
          <w:sz w:val="28"/>
          <w:szCs w:val="28"/>
        </w:rPr>
        <w:t xml:space="preserve">в </w:t>
      </w:r>
      <w:r w:rsidR="00791EAE">
        <w:rPr>
          <w:rFonts w:ascii="Times New Roman" w:eastAsia="Calibri" w:hAnsi="Times New Roman" w:cs="Times New Roman"/>
          <w:sz w:val="28"/>
          <w:szCs w:val="28"/>
        </w:rPr>
        <w:t xml:space="preserve">нашей </w:t>
      </w:r>
      <w:r>
        <w:rPr>
          <w:rFonts w:ascii="Times New Roman" w:eastAsia="Calibri" w:hAnsi="Times New Roman" w:cs="Times New Roman"/>
          <w:sz w:val="28"/>
          <w:szCs w:val="28"/>
        </w:rPr>
        <w:t xml:space="preserve">гимназии </w:t>
      </w:r>
      <w:r w:rsidRPr="00A735AF">
        <w:rPr>
          <w:rFonts w:ascii="Times New Roman" w:eastAsia="Calibri" w:hAnsi="Times New Roman" w:cs="Times New Roman"/>
          <w:sz w:val="28"/>
          <w:szCs w:val="28"/>
        </w:rPr>
        <w:t>планируется с учетом профессиональных</w:t>
      </w:r>
      <w:r>
        <w:rPr>
          <w:rFonts w:ascii="Times New Roman" w:eastAsia="Calibri" w:hAnsi="Times New Roman" w:cs="Times New Roman"/>
          <w:sz w:val="28"/>
          <w:szCs w:val="28"/>
        </w:rPr>
        <w:t xml:space="preserve"> </w:t>
      </w:r>
      <w:r w:rsidRPr="00A735AF">
        <w:rPr>
          <w:rFonts w:ascii="Times New Roman" w:eastAsia="Calibri" w:hAnsi="Times New Roman" w:cs="Times New Roman"/>
          <w:sz w:val="28"/>
          <w:szCs w:val="28"/>
        </w:rPr>
        <w:t>затруднений каждого учителя. Ее планированию предшествует глубокий анализ каждого из</w:t>
      </w:r>
      <w:r>
        <w:rPr>
          <w:rFonts w:ascii="Times New Roman" w:eastAsia="Calibri" w:hAnsi="Times New Roman" w:cs="Times New Roman"/>
          <w:sz w:val="28"/>
          <w:szCs w:val="28"/>
        </w:rPr>
        <w:t xml:space="preserve"> </w:t>
      </w:r>
      <w:r w:rsidRPr="00A735AF">
        <w:rPr>
          <w:rFonts w:ascii="Times New Roman" w:eastAsia="Calibri" w:hAnsi="Times New Roman" w:cs="Times New Roman"/>
          <w:sz w:val="28"/>
          <w:szCs w:val="28"/>
        </w:rPr>
        <w:t>ее звеньев с точки зрения влияния их деятельности на рост педагогического и</w:t>
      </w:r>
      <w:r>
        <w:rPr>
          <w:rFonts w:ascii="Times New Roman" w:eastAsia="Calibri" w:hAnsi="Times New Roman" w:cs="Times New Roman"/>
          <w:sz w:val="28"/>
          <w:szCs w:val="28"/>
        </w:rPr>
        <w:t xml:space="preserve"> </w:t>
      </w:r>
      <w:r w:rsidRPr="00A735AF">
        <w:rPr>
          <w:rFonts w:ascii="Times New Roman" w:eastAsia="Calibri" w:hAnsi="Times New Roman" w:cs="Times New Roman"/>
          <w:sz w:val="28"/>
          <w:szCs w:val="28"/>
        </w:rPr>
        <w:t>профессионального мастерства учителя.</w:t>
      </w:r>
    </w:p>
    <w:p w:rsidR="005B1E04" w:rsidRDefault="005B1E04" w:rsidP="004E4C69">
      <w:pPr>
        <w:pStyle w:val="a3"/>
        <w:spacing w:line="360" w:lineRule="auto"/>
        <w:ind w:firstLine="709"/>
        <w:rPr>
          <w:rFonts w:ascii="Times New Roman" w:eastAsia="Calibri" w:hAnsi="Times New Roman" w:cs="Times New Roman"/>
          <w:sz w:val="28"/>
          <w:szCs w:val="28"/>
        </w:rPr>
      </w:pPr>
      <w:proofErr w:type="gramStart"/>
      <w:r w:rsidRPr="006F789D">
        <w:rPr>
          <w:rFonts w:ascii="Times New Roman" w:eastAsia="Calibri" w:hAnsi="Times New Roman" w:cs="Times New Roman"/>
          <w:sz w:val="28"/>
          <w:szCs w:val="28"/>
        </w:rPr>
        <w:t xml:space="preserve">Под работой с педагогическими кадрами в </w:t>
      </w:r>
      <w:r>
        <w:rPr>
          <w:rFonts w:ascii="Times New Roman" w:eastAsia="Calibri" w:hAnsi="Times New Roman" w:cs="Times New Roman"/>
          <w:sz w:val="28"/>
          <w:szCs w:val="28"/>
        </w:rPr>
        <w:t>образовательной организации</w:t>
      </w:r>
      <w:r w:rsidRPr="006F789D">
        <w:rPr>
          <w:rFonts w:ascii="Times New Roman" w:eastAsia="Calibri" w:hAnsi="Times New Roman" w:cs="Times New Roman"/>
          <w:sz w:val="28"/>
          <w:szCs w:val="28"/>
        </w:rPr>
        <w:t xml:space="preserve"> нами</w:t>
      </w:r>
      <w:r>
        <w:rPr>
          <w:rFonts w:ascii="Times New Roman" w:eastAsia="Calibri" w:hAnsi="Times New Roman" w:cs="Times New Roman"/>
          <w:sz w:val="28"/>
          <w:szCs w:val="28"/>
        </w:rPr>
        <w:t xml:space="preserve"> </w:t>
      </w:r>
      <w:r w:rsidRPr="006F789D">
        <w:rPr>
          <w:rFonts w:ascii="Times New Roman" w:eastAsia="Calibri" w:hAnsi="Times New Roman" w:cs="Times New Roman"/>
          <w:sz w:val="28"/>
          <w:szCs w:val="28"/>
        </w:rPr>
        <w:t xml:space="preserve">понимается деятельность </w:t>
      </w:r>
      <w:r>
        <w:rPr>
          <w:rFonts w:ascii="Times New Roman" w:eastAsia="Calibri" w:hAnsi="Times New Roman" w:cs="Times New Roman"/>
          <w:sz w:val="28"/>
          <w:szCs w:val="28"/>
        </w:rPr>
        <w:t>руководителя образовательной организации</w:t>
      </w:r>
      <w:r w:rsidRPr="006F789D">
        <w:rPr>
          <w:rFonts w:ascii="Times New Roman" w:eastAsia="Calibri" w:hAnsi="Times New Roman" w:cs="Times New Roman"/>
          <w:sz w:val="28"/>
          <w:szCs w:val="28"/>
        </w:rPr>
        <w:t>, его заместителей, руководителей предметных</w:t>
      </w:r>
      <w:r>
        <w:rPr>
          <w:rFonts w:ascii="Times New Roman" w:eastAsia="Calibri" w:hAnsi="Times New Roman" w:cs="Times New Roman"/>
          <w:sz w:val="28"/>
          <w:szCs w:val="28"/>
        </w:rPr>
        <w:t xml:space="preserve"> </w:t>
      </w:r>
      <w:r w:rsidRPr="006F789D">
        <w:rPr>
          <w:rFonts w:ascii="Times New Roman" w:eastAsia="Calibri" w:hAnsi="Times New Roman" w:cs="Times New Roman"/>
          <w:sz w:val="28"/>
          <w:szCs w:val="28"/>
        </w:rPr>
        <w:t xml:space="preserve">методических объединений с </w:t>
      </w:r>
      <w:r w:rsidRPr="006F789D">
        <w:rPr>
          <w:rFonts w:ascii="Times New Roman" w:eastAsia="Calibri" w:hAnsi="Times New Roman" w:cs="Times New Roman"/>
          <w:sz w:val="28"/>
          <w:szCs w:val="28"/>
        </w:rPr>
        <w:lastRenderedPageBreak/>
        <w:t>учителями, воспитателями по повышению их</w:t>
      </w:r>
      <w:r>
        <w:rPr>
          <w:rFonts w:ascii="Times New Roman" w:eastAsia="Calibri" w:hAnsi="Times New Roman" w:cs="Times New Roman"/>
          <w:sz w:val="28"/>
          <w:szCs w:val="28"/>
        </w:rPr>
        <w:t xml:space="preserve"> </w:t>
      </w:r>
      <w:r w:rsidRPr="006F789D">
        <w:rPr>
          <w:rFonts w:ascii="Times New Roman" w:eastAsia="Calibri" w:hAnsi="Times New Roman" w:cs="Times New Roman"/>
          <w:sz w:val="28"/>
          <w:szCs w:val="28"/>
        </w:rPr>
        <w:t>профессиональной компетентности, педагогического мастерства, квалификации, по</w:t>
      </w:r>
      <w:r>
        <w:rPr>
          <w:rFonts w:ascii="Times New Roman" w:eastAsia="Calibri" w:hAnsi="Times New Roman" w:cs="Times New Roman"/>
          <w:sz w:val="28"/>
          <w:szCs w:val="28"/>
        </w:rPr>
        <w:t xml:space="preserve"> </w:t>
      </w:r>
      <w:r w:rsidRPr="006F789D">
        <w:rPr>
          <w:rFonts w:ascii="Times New Roman" w:eastAsia="Calibri" w:hAnsi="Times New Roman" w:cs="Times New Roman"/>
          <w:sz w:val="28"/>
          <w:szCs w:val="28"/>
        </w:rPr>
        <w:t>сплочению работоспособного, конкурентоспособного коллектива, обеспечивающего</w:t>
      </w:r>
      <w:r>
        <w:rPr>
          <w:rFonts w:ascii="Times New Roman" w:eastAsia="Calibri" w:hAnsi="Times New Roman" w:cs="Times New Roman"/>
          <w:sz w:val="28"/>
          <w:szCs w:val="28"/>
        </w:rPr>
        <w:t xml:space="preserve"> </w:t>
      </w:r>
      <w:r w:rsidRPr="006F789D">
        <w:rPr>
          <w:rFonts w:ascii="Times New Roman" w:eastAsia="Calibri" w:hAnsi="Times New Roman" w:cs="Times New Roman"/>
          <w:sz w:val="28"/>
          <w:szCs w:val="28"/>
        </w:rPr>
        <w:t xml:space="preserve">функционирование </w:t>
      </w:r>
      <w:r>
        <w:rPr>
          <w:rFonts w:ascii="Times New Roman" w:eastAsia="Calibri" w:hAnsi="Times New Roman" w:cs="Times New Roman"/>
          <w:sz w:val="28"/>
          <w:szCs w:val="28"/>
        </w:rPr>
        <w:t>гимназии</w:t>
      </w:r>
      <w:r w:rsidRPr="006F789D">
        <w:rPr>
          <w:rFonts w:ascii="Times New Roman" w:eastAsia="Calibri" w:hAnsi="Times New Roman" w:cs="Times New Roman"/>
          <w:sz w:val="28"/>
          <w:szCs w:val="28"/>
        </w:rPr>
        <w:t xml:space="preserve"> на инновационной основе с широким использованием</w:t>
      </w:r>
      <w:r>
        <w:rPr>
          <w:rFonts w:ascii="Times New Roman" w:eastAsia="Calibri" w:hAnsi="Times New Roman" w:cs="Times New Roman"/>
          <w:sz w:val="28"/>
          <w:szCs w:val="28"/>
        </w:rPr>
        <w:t xml:space="preserve"> </w:t>
      </w:r>
      <w:r w:rsidRPr="006F789D">
        <w:rPr>
          <w:rFonts w:ascii="Times New Roman" w:eastAsia="Calibri" w:hAnsi="Times New Roman" w:cs="Times New Roman"/>
          <w:sz w:val="28"/>
          <w:szCs w:val="28"/>
        </w:rPr>
        <w:t>передовых идей передового педагогического опыта как отечественной, так и зарубежной</w:t>
      </w:r>
      <w:r>
        <w:rPr>
          <w:rFonts w:ascii="Times New Roman" w:eastAsia="Calibri" w:hAnsi="Times New Roman" w:cs="Times New Roman"/>
          <w:sz w:val="28"/>
          <w:szCs w:val="28"/>
        </w:rPr>
        <w:t xml:space="preserve"> </w:t>
      </w:r>
      <w:r w:rsidRPr="006F789D">
        <w:rPr>
          <w:rFonts w:ascii="Times New Roman" w:eastAsia="Calibri" w:hAnsi="Times New Roman" w:cs="Times New Roman"/>
          <w:sz w:val="28"/>
          <w:szCs w:val="28"/>
        </w:rPr>
        <w:t>школы</w:t>
      </w:r>
      <w:r w:rsidR="00AD68E9" w:rsidRPr="00AD68E9">
        <w:rPr>
          <w:rFonts w:ascii="Times New Roman" w:eastAsia="Calibri" w:hAnsi="Times New Roman" w:cs="Times New Roman"/>
          <w:sz w:val="28"/>
          <w:szCs w:val="28"/>
        </w:rPr>
        <w:t xml:space="preserve"> [5, </w:t>
      </w:r>
      <w:r w:rsidR="00AD68E9">
        <w:rPr>
          <w:rFonts w:ascii="Times New Roman" w:eastAsia="Calibri" w:hAnsi="Times New Roman" w:cs="Times New Roman"/>
          <w:sz w:val="28"/>
          <w:szCs w:val="28"/>
          <w:lang w:val="en-US"/>
        </w:rPr>
        <w:t>c</w:t>
      </w:r>
      <w:r w:rsidR="00AD68E9" w:rsidRPr="00AD68E9">
        <w:rPr>
          <w:rFonts w:ascii="Times New Roman" w:eastAsia="Calibri" w:hAnsi="Times New Roman" w:cs="Times New Roman"/>
          <w:sz w:val="28"/>
          <w:szCs w:val="28"/>
        </w:rPr>
        <w:t>. 64]</w:t>
      </w:r>
      <w:r w:rsidRPr="006F789D">
        <w:rPr>
          <w:rFonts w:ascii="Times New Roman" w:eastAsia="Calibri" w:hAnsi="Times New Roman" w:cs="Times New Roman"/>
          <w:sz w:val="28"/>
          <w:szCs w:val="28"/>
        </w:rPr>
        <w:t>.</w:t>
      </w:r>
      <w:proofErr w:type="gramEnd"/>
    </w:p>
    <w:p w:rsidR="005B1E04" w:rsidRDefault="005B1E04" w:rsidP="004E4C69">
      <w:pPr>
        <w:pStyle w:val="a3"/>
        <w:spacing w:line="360" w:lineRule="auto"/>
        <w:ind w:firstLine="709"/>
        <w:rPr>
          <w:rFonts w:ascii="Times New Roman" w:eastAsia="Calibri" w:hAnsi="Times New Roman" w:cs="Times New Roman"/>
          <w:sz w:val="28"/>
          <w:szCs w:val="28"/>
        </w:rPr>
      </w:pPr>
      <w:r w:rsidRPr="00A735AF">
        <w:rPr>
          <w:rFonts w:ascii="Times New Roman" w:eastAsia="Calibri" w:hAnsi="Times New Roman" w:cs="Times New Roman"/>
          <w:sz w:val="28"/>
          <w:szCs w:val="28"/>
        </w:rPr>
        <w:t>Ведущая роль в работе с педагогическими кадрами как целостной системы</w:t>
      </w:r>
      <w:r>
        <w:rPr>
          <w:rFonts w:ascii="Times New Roman" w:eastAsia="Calibri" w:hAnsi="Times New Roman" w:cs="Times New Roman"/>
          <w:sz w:val="28"/>
          <w:szCs w:val="28"/>
        </w:rPr>
        <w:t xml:space="preserve"> </w:t>
      </w:r>
      <w:r w:rsidRPr="00A735AF">
        <w:rPr>
          <w:rFonts w:ascii="Times New Roman" w:eastAsia="Calibri" w:hAnsi="Times New Roman" w:cs="Times New Roman"/>
          <w:sz w:val="28"/>
          <w:szCs w:val="28"/>
        </w:rPr>
        <w:t>принадлежит методиче</w:t>
      </w:r>
      <w:r>
        <w:rPr>
          <w:rFonts w:ascii="Times New Roman" w:eastAsia="Calibri" w:hAnsi="Times New Roman" w:cs="Times New Roman"/>
          <w:sz w:val="28"/>
          <w:szCs w:val="28"/>
        </w:rPr>
        <w:t>скому совету, работу которого возглавляет руководитель образовательной организации</w:t>
      </w:r>
      <w:r w:rsidRPr="00A735AF">
        <w:rPr>
          <w:rFonts w:ascii="Times New Roman" w:eastAsia="Calibri" w:hAnsi="Times New Roman" w:cs="Times New Roman"/>
          <w:sz w:val="28"/>
          <w:szCs w:val="28"/>
        </w:rPr>
        <w:t>. Он призван</w:t>
      </w:r>
      <w:r>
        <w:rPr>
          <w:rFonts w:ascii="Times New Roman" w:eastAsia="Calibri" w:hAnsi="Times New Roman" w:cs="Times New Roman"/>
          <w:sz w:val="28"/>
          <w:szCs w:val="28"/>
        </w:rPr>
        <w:t xml:space="preserve"> </w:t>
      </w:r>
      <w:r w:rsidRPr="00A735AF">
        <w:rPr>
          <w:rFonts w:ascii="Times New Roman" w:eastAsia="Calibri" w:hAnsi="Times New Roman" w:cs="Times New Roman"/>
          <w:sz w:val="28"/>
          <w:szCs w:val="28"/>
        </w:rPr>
        <w:t xml:space="preserve">координировать работу различных служб </w:t>
      </w:r>
      <w:r>
        <w:rPr>
          <w:rFonts w:ascii="Times New Roman" w:eastAsia="Calibri" w:hAnsi="Times New Roman" w:cs="Times New Roman"/>
          <w:sz w:val="28"/>
          <w:szCs w:val="28"/>
        </w:rPr>
        <w:t>гимназии</w:t>
      </w:r>
      <w:r w:rsidRPr="00A735AF">
        <w:rPr>
          <w:rFonts w:ascii="Times New Roman" w:eastAsia="Calibri" w:hAnsi="Times New Roman" w:cs="Times New Roman"/>
          <w:sz w:val="28"/>
          <w:szCs w:val="28"/>
        </w:rPr>
        <w:t xml:space="preserve"> и творческих объединений педагогов,</w:t>
      </w:r>
      <w:r>
        <w:rPr>
          <w:rFonts w:ascii="Times New Roman" w:eastAsia="Calibri" w:hAnsi="Times New Roman" w:cs="Times New Roman"/>
          <w:sz w:val="28"/>
          <w:szCs w:val="28"/>
        </w:rPr>
        <w:t xml:space="preserve"> </w:t>
      </w:r>
      <w:r w:rsidRPr="00A735AF">
        <w:rPr>
          <w:rFonts w:ascii="Times New Roman" w:eastAsia="Calibri" w:hAnsi="Times New Roman" w:cs="Times New Roman"/>
          <w:sz w:val="28"/>
          <w:szCs w:val="28"/>
        </w:rPr>
        <w:t xml:space="preserve">стремящихся осуществлять преобразования в </w:t>
      </w:r>
      <w:r>
        <w:rPr>
          <w:rFonts w:ascii="Times New Roman" w:eastAsia="Calibri" w:hAnsi="Times New Roman" w:cs="Times New Roman"/>
          <w:sz w:val="28"/>
          <w:szCs w:val="28"/>
        </w:rPr>
        <w:t>гимназии</w:t>
      </w:r>
      <w:r w:rsidRPr="00A735AF">
        <w:rPr>
          <w:rFonts w:ascii="Times New Roman" w:eastAsia="Calibri" w:hAnsi="Times New Roman" w:cs="Times New Roman"/>
          <w:sz w:val="28"/>
          <w:szCs w:val="28"/>
        </w:rPr>
        <w:t xml:space="preserve"> на научной основе. Методический</w:t>
      </w:r>
      <w:r>
        <w:rPr>
          <w:rFonts w:ascii="Times New Roman" w:eastAsia="Calibri" w:hAnsi="Times New Roman" w:cs="Times New Roman"/>
          <w:sz w:val="28"/>
          <w:szCs w:val="28"/>
        </w:rPr>
        <w:t xml:space="preserve"> </w:t>
      </w:r>
      <w:r w:rsidRPr="00A735AF">
        <w:rPr>
          <w:rFonts w:ascii="Times New Roman" w:eastAsia="Calibri" w:hAnsi="Times New Roman" w:cs="Times New Roman"/>
          <w:sz w:val="28"/>
          <w:szCs w:val="28"/>
        </w:rPr>
        <w:t xml:space="preserve">совет является главным консультативным органом </w:t>
      </w:r>
      <w:r>
        <w:rPr>
          <w:rFonts w:ascii="Times New Roman" w:eastAsia="Calibri" w:hAnsi="Times New Roman" w:cs="Times New Roman"/>
          <w:sz w:val="28"/>
          <w:szCs w:val="28"/>
        </w:rPr>
        <w:t>гимназии</w:t>
      </w:r>
      <w:r w:rsidRPr="00A735AF">
        <w:rPr>
          <w:rFonts w:ascii="Times New Roman" w:eastAsia="Calibri" w:hAnsi="Times New Roman" w:cs="Times New Roman"/>
          <w:sz w:val="28"/>
          <w:szCs w:val="28"/>
        </w:rPr>
        <w:t>.</w:t>
      </w:r>
    </w:p>
    <w:p w:rsidR="00D0555F" w:rsidRPr="00BA50BC" w:rsidRDefault="005B1E04" w:rsidP="004E4C69">
      <w:pPr>
        <w:pStyle w:val="a3"/>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Так</w:t>
      </w:r>
      <w:r w:rsidR="00A853FB">
        <w:rPr>
          <w:rFonts w:ascii="Times New Roman" w:eastAsia="Calibri" w:hAnsi="Times New Roman" w:cs="Times New Roman"/>
          <w:sz w:val="28"/>
          <w:szCs w:val="28"/>
        </w:rPr>
        <w:t>, наш</w:t>
      </w:r>
      <w:r>
        <w:rPr>
          <w:rFonts w:ascii="Times New Roman" w:eastAsia="Calibri" w:hAnsi="Times New Roman" w:cs="Times New Roman"/>
          <w:sz w:val="28"/>
          <w:szCs w:val="28"/>
        </w:rPr>
        <w:t xml:space="preserve"> методический совет принимает активное участие в работе по аттестации кадров, планированию графика повышения квалификации педагогов, участию их в конкурсах профессионального мастерства, разработке Программы развития и ее реализации, проведению методических семинаров и др</w:t>
      </w:r>
      <w:r w:rsidRPr="00BA50BC">
        <w:rPr>
          <w:rFonts w:ascii="Times New Roman" w:eastAsia="Calibri" w:hAnsi="Times New Roman" w:cs="Times New Roman"/>
          <w:sz w:val="28"/>
          <w:szCs w:val="28"/>
        </w:rPr>
        <w:t xml:space="preserve">. </w:t>
      </w:r>
    </w:p>
    <w:p w:rsidR="005B1E04" w:rsidRPr="00BA50BC" w:rsidRDefault="005B1E04" w:rsidP="004E4C69">
      <w:pPr>
        <w:pStyle w:val="a3"/>
        <w:spacing w:line="360" w:lineRule="auto"/>
        <w:ind w:firstLine="709"/>
        <w:rPr>
          <w:rFonts w:ascii="Times New Roman" w:eastAsia="Calibri" w:hAnsi="Times New Roman" w:cs="Times New Roman"/>
          <w:sz w:val="28"/>
          <w:szCs w:val="28"/>
        </w:rPr>
      </w:pPr>
      <w:r w:rsidRPr="00BA50BC">
        <w:rPr>
          <w:rFonts w:ascii="Times New Roman" w:eastAsia="Calibri" w:hAnsi="Times New Roman" w:cs="Times New Roman"/>
          <w:sz w:val="28"/>
          <w:szCs w:val="28"/>
        </w:rPr>
        <w:t>Основными направлениями системы работы с педагогическими кадрами в нашей гимназии являются:</w:t>
      </w:r>
    </w:p>
    <w:p w:rsidR="005B1E04" w:rsidRPr="00BA50BC" w:rsidRDefault="005B1E04" w:rsidP="004E4C69">
      <w:pPr>
        <w:pStyle w:val="a3"/>
        <w:spacing w:line="360" w:lineRule="auto"/>
        <w:ind w:firstLine="709"/>
        <w:rPr>
          <w:rFonts w:ascii="Times New Roman" w:eastAsia="Calibri" w:hAnsi="Times New Roman" w:cs="Times New Roman"/>
          <w:sz w:val="28"/>
          <w:szCs w:val="28"/>
        </w:rPr>
      </w:pPr>
      <w:r w:rsidRPr="00BA50BC">
        <w:rPr>
          <w:rFonts w:ascii="Times New Roman" w:eastAsia="Calibri" w:hAnsi="Times New Roman" w:cs="Times New Roman"/>
          <w:sz w:val="28"/>
          <w:szCs w:val="28"/>
        </w:rPr>
        <w:t>- создание условий для непрерывного профессионального мастерства учителя;</w:t>
      </w:r>
    </w:p>
    <w:p w:rsidR="005B1E04" w:rsidRPr="00BA50BC" w:rsidRDefault="005B1E04" w:rsidP="004E4C69">
      <w:pPr>
        <w:pStyle w:val="a3"/>
        <w:spacing w:line="360" w:lineRule="auto"/>
        <w:ind w:firstLine="709"/>
        <w:rPr>
          <w:rFonts w:ascii="Times New Roman" w:eastAsia="Calibri" w:hAnsi="Times New Roman" w:cs="Times New Roman"/>
          <w:sz w:val="28"/>
          <w:szCs w:val="28"/>
        </w:rPr>
      </w:pPr>
      <w:r w:rsidRPr="00BA50BC">
        <w:rPr>
          <w:rFonts w:ascii="Times New Roman" w:eastAsia="Calibri" w:hAnsi="Times New Roman" w:cs="Times New Roman"/>
          <w:sz w:val="28"/>
          <w:szCs w:val="28"/>
        </w:rPr>
        <w:t>- подготовка учителей к активному участию в инновационной деятельности;</w:t>
      </w:r>
    </w:p>
    <w:p w:rsidR="005B1E04" w:rsidRPr="00BA50BC" w:rsidRDefault="005B1E04" w:rsidP="004E4C69">
      <w:pPr>
        <w:pStyle w:val="a3"/>
        <w:spacing w:line="360" w:lineRule="auto"/>
        <w:ind w:firstLine="709"/>
        <w:rPr>
          <w:rFonts w:ascii="Times New Roman" w:eastAsia="Calibri" w:hAnsi="Times New Roman" w:cs="Times New Roman"/>
          <w:sz w:val="28"/>
          <w:szCs w:val="28"/>
        </w:rPr>
      </w:pPr>
      <w:r w:rsidRPr="00BA50BC">
        <w:rPr>
          <w:rFonts w:ascii="Times New Roman" w:eastAsia="Calibri" w:hAnsi="Times New Roman" w:cs="Times New Roman"/>
          <w:sz w:val="28"/>
          <w:szCs w:val="28"/>
        </w:rPr>
        <w:t>- создание условий для изучения, обобщения и распространения передового педагогического опыта;</w:t>
      </w:r>
    </w:p>
    <w:p w:rsidR="005B1E04" w:rsidRPr="00BA50BC" w:rsidRDefault="005B1E04" w:rsidP="004E4C69">
      <w:pPr>
        <w:pStyle w:val="a3"/>
        <w:spacing w:line="360" w:lineRule="auto"/>
        <w:ind w:firstLine="709"/>
        <w:rPr>
          <w:rFonts w:ascii="Times New Roman" w:eastAsia="Calibri" w:hAnsi="Times New Roman" w:cs="Times New Roman"/>
          <w:sz w:val="28"/>
          <w:szCs w:val="28"/>
        </w:rPr>
      </w:pPr>
      <w:r w:rsidRPr="00BA50BC">
        <w:rPr>
          <w:rFonts w:ascii="Times New Roman" w:eastAsia="Calibri" w:hAnsi="Times New Roman" w:cs="Times New Roman"/>
          <w:sz w:val="28"/>
          <w:szCs w:val="28"/>
        </w:rPr>
        <w:t>- информационное и материально-техническое обеспечение образовательного процесса;</w:t>
      </w:r>
    </w:p>
    <w:p w:rsidR="005B1E04" w:rsidRPr="00BA50BC" w:rsidRDefault="005B1E04" w:rsidP="004E4C69">
      <w:pPr>
        <w:pStyle w:val="a3"/>
        <w:spacing w:line="360" w:lineRule="auto"/>
        <w:ind w:firstLine="709"/>
        <w:rPr>
          <w:rFonts w:ascii="Times New Roman" w:eastAsia="Calibri" w:hAnsi="Times New Roman" w:cs="Times New Roman"/>
          <w:sz w:val="28"/>
          <w:szCs w:val="28"/>
        </w:rPr>
      </w:pPr>
      <w:r w:rsidRPr="00BA50BC">
        <w:rPr>
          <w:rFonts w:ascii="Times New Roman" w:eastAsia="Calibri" w:hAnsi="Times New Roman" w:cs="Times New Roman"/>
          <w:sz w:val="28"/>
          <w:szCs w:val="28"/>
        </w:rPr>
        <w:t>- анализ, координация и коррекция работы учителей по проблемам образовательной деятельности гимназии.</w:t>
      </w:r>
    </w:p>
    <w:p w:rsidR="005B1E04" w:rsidRDefault="005B1E04" w:rsidP="004E4C69">
      <w:pPr>
        <w:pStyle w:val="a3"/>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Pr="00310874">
        <w:rPr>
          <w:rFonts w:ascii="Times New Roman" w:eastAsia="Calibri" w:hAnsi="Times New Roman" w:cs="Times New Roman"/>
          <w:sz w:val="28"/>
          <w:szCs w:val="28"/>
        </w:rPr>
        <w:t xml:space="preserve"> системе повышения профессиональной компетентности учителя ведущим</w:t>
      </w:r>
      <w:r>
        <w:rPr>
          <w:rFonts w:ascii="Times New Roman" w:eastAsia="Calibri" w:hAnsi="Times New Roman" w:cs="Times New Roman"/>
          <w:sz w:val="28"/>
          <w:szCs w:val="28"/>
        </w:rPr>
        <w:t xml:space="preserve"> </w:t>
      </w:r>
      <w:r w:rsidRPr="00310874">
        <w:rPr>
          <w:rFonts w:ascii="Times New Roman" w:eastAsia="Calibri" w:hAnsi="Times New Roman" w:cs="Times New Roman"/>
          <w:sz w:val="28"/>
          <w:szCs w:val="28"/>
        </w:rPr>
        <w:t>компонентом является сама личность педагога, ее индивидуальные особенности,</w:t>
      </w:r>
      <w:r>
        <w:rPr>
          <w:rFonts w:ascii="Times New Roman" w:eastAsia="Calibri" w:hAnsi="Times New Roman" w:cs="Times New Roman"/>
          <w:sz w:val="28"/>
          <w:szCs w:val="28"/>
        </w:rPr>
        <w:t xml:space="preserve"> </w:t>
      </w:r>
      <w:r w:rsidRPr="00310874">
        <w:rPr>
          <w:rFonts w:ascii="Times New Roman" w:eastAsia="Calibri" w:hAnsi="Times New Roman" w:cs="Times New Roman"/>
          <w:sz w:val="28"/>
          <w:szCs w:val="28"/>
        </w:rPr>
        <w:t>личностные качества, отношение к обновлению содержания и организации учебного</w:t>
      </w:r>
      <w:r>
        <w:rPr>
          <w:rFonts w:ascii="Times New Roman" w:eastAsia="Calibri" w:hAnsi="Times New Roman" w:cs="Times New Roman"/>
          <w:sz w:val="28"/>
          <w:szCs w:val="28"/>
        </w:rPr>
        <w:t xml:space="preserve"> </w:t>
      </w:r>
      <w:r w:rsidRPr="00310874">
        <w:rPr>
          <w:rFonts w:ascii="Times New Roman" w:eastAsia="Calibri" w:hAnsi="Times New Roman" w:cs="Times New Roman"/>
          <w:sz w:val="28"/>
          <w:szCs w:val="28"/>
        </w:rPr>
        <w:t xml:space="preserve">процесса в </w:t>
      </w:r>
      <w:r>
        <w:rPr>
          <w:rFonts w:ascii="Times New Roman" w:eastAsia="Calibri" w:hAnsi="Times New Roman" w:cs="Times New Roman"/>
          <w:sz w:val="28"/>
          <w:szCs w:val="28"/>
        </w:rPr>
        <w:t>гимназии</w:t>
      </w:r>
      <w:r w:rsidR="00BA50BC" w:rsidRPr="00BA50BC">
        <w:rPr>
          <w:rFonts w:ascii="Times New Roman" w:eastAsia="Calibri" w:hAnsi="Times New Roman" w:cs="Times New Roman"/>
          <w:sz w:val="28"/>
          <w:szCs w:val="28"/>
        </w:rPr>
        <w:t xml:space="preserve"> </w:t>
      </w:r>
      <w:r w:rsidR="00BA50BC" w:rsidRPr="00F77515">
        <w:rPr>
          <w:rFonts w:ascii="Times New Roman" w:eastAsia="Calibri" w:hAnsi="Times New Roman" w:cs="Times New Roman"/>
          <w:sz w:val="28"/>
          <w:szCs w:val="28"/>
        </w:rPr>
        <w:t>[</w:t>
      </w:r>
      <w:r w:rsidR="00BA50BC" w:rsidRPr="00BA50BC">
        <w:rPr>
          <w:rFonts w:ascii="Times New Roman" w:eastAsia="Calibri" w:hAnsi="Times New Roman" w:cs="Times New Roman"/>
          <w:sz w:val="28"/>
          <w:szCs w:val="28"/>
        </w:rPr>
        <w:t xml:space="preserve">3, </w:t>
      </w:r>
      <w:r w:rsidR="00BA50BC">
        <w:rPr>
          <w:rFonts w:ascii="Times New Roman" w:eastAsia="Calibri" w:hAnsi="Times New Roman" w:cs="Times New Roman"/>
          <w:sz w:val="28"/>
          <w:szCs w:val="28"/>
          <w:lang w:val="en-US"/>
        </w:rPr>
        <w:t>c</w:t>
      </w:r>
      <w:r w:rsidR="00BA50BC" w:rsidRPr="00BA50BC">
        <w:rPr>
          <w:rFonts w:ascii="Times New Roman" w:eastAsia="Calibri" w:hAnsi="Times New Roman" w:cs="Times New Roman"/>
          <w:sz w:val="28"/>
          <w:szCs w:val="28"/>
        </w:rPr>
        <w:t>. 121]</w:t>
      </w:r>
      <w:r w:rsidRPr="00310874">
        <w:rPr>
          <w:rFonts w:ascii="Times New Roman" w:eastAsia="Calibri" w:hAnsi="Times New Roman" w:cs="Times New Roman"/>
          <w:sz w:val="28"/>
          <w:szCs w:val="28"/>
        </w:rPr>
        <w:t xml:space="preserve">. Поэтому залог успешной работы </w:t>
      </w:r>
      <w:r>
        <w:rPr>
          <w:rFonts w:ascii="Times New Roman" w:eastAsia="Calibri" w:hAnsi="Times New Roman" w:cs="Times New Roman"/>
          <w:sz w:val="28"/>
          <w:szCs w:val="28"/>
        </w:rPr>
        <w:t>–</w:t>
      </w:r>
      <w:r w:rsidRPr="00310874">
        <w:rPr>
          <w:rFonts w:ascii="Times New Roman" w:eastAsia="Calibri" w:hAnsi="Times New Roman" w:cs="Times New Roman"/>
          <w:sz w:val="28"/>
          <w:szCs w:val="28"/>
        </w:rPr>
        <w:t xml:space="preserve"> это тесный контакт с учителями,</w:t>
      </w:r>
      <w:r>
        <w:rPr>
          <w:rFonts w:ascii="Times New Roman" w:eastAsia="Calibri" w:hAnsi="Times New Roman" w:cs="Times New Roman"/>
          <w:sz w:val="28"/>
          <w:szCs w:val="28"/>
        </w:rPr>
        <w:t xml:space="preserve"> </w:t>
      </w:r>
      <w:r w:rsidRPr="00310874">
        <w:rPr>
          <w:rFonts w:ascii="Times New Roman" w:eastAsia="Calibri" w:hAnsi="Times New Roman" w:cs="Times New Roman"/>
          <w:sz w:val="28"/>
          <w:szCs w:val="28"/>
        </w:rPr>
        <w:t>четкое представление об их творческих возможностях, человеческих качествах, интересах,</w:t>
      </w:r>
      <w:r>
        <w:rPr>
          <w:rFonts w:ascii="Times New Roman" w:eastAsia="Calibri" w:hAnsi="Times New Roman" w:cs="Times New Roman"/>
          <w:sz w:val="28"/>
          <w:szCs w:val="28"/>
        </w:rPr>
        <w:t xml:space="preserve"> </w:t>
      </w:r>
      <w:r w:rsidRPr="00310874">
        <w:rPr>
          <w:rFonts w:ascii="Times New Roman" w:eastAsia="Calibri" w:hAnsi="Times New Roman" w:cs="Times New Roman"/>
          <w:sz w:val="28"/>
          <w:szCs w:val="28"/>
        </w:rPr>
        <w:t>стремлениях</w:t>
      </w:r>
      <w:r w:rsidRPr="00791EAE">
        <w:rPr>
          <w:rFonts w:ascii="Times New Roman" w:eastAsia="Calibri" w:hAnsi="Times New Roman" w:cs="Times New Roman"/>
          <w:sz w:val="28"/>
          <w:szCs w:val="28"/>
        </w:rPr>
        <w:t>, профессиональных трудностях и оказание учителю необходимой помощи. С этой целью у нас были проведены мероприятия (консультации, семинары, практикумы, «круглые столы»), в работу которых активно включились и сами педагоги.</w:t>
      </w:r>
    </w:p>
    <w:p w:rsidR="000D1FCC" w:rsidRPr="000D1FCC" w:rsidRDefault="000D1FCC" w:rsidP="004E4C69">
      <w:pPr>
        <w:pStyle w:val="a3"/>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Значительная роль </w:t>
      </w:r>
      <w:r w:rsidR="00CF2FAC">
        <w:rPr>
          <w:rFonts w:ascii="Times New Roman" w:eastAsia="Calibri" w:hAnsi="Times New Roman" w:cs="Times New Roman"/>
          <w:sz w:val="28"/>
          <w:szCs w:val="28"/>
        </w:rPr>
        <w:t xml:space="preserve">педагогическому коллективу </w:t>
      </w:r>
      <w:r>
        <w:rPr>
          <w:rFonts w:ascii="Times New Roman" w:eastAsia="Calibri" w:hAnsi="Times New Roman" w:cs="Times New Roman"/>
          <w:sz w:val="28"/>
          <w:szCs w:val="28"/>
        </w:rPr>
        <w:t>была отведена при разработке новой Программы развития гимназии и Концепции</w:t>
      </w:r>
      <w:r w:rsidRPr="000D1FCC">
        <w:rPr>
          <w:rFonts w:ascii="Times New Roman" w:eastAsia="Calibri" w:hAnsi="Times New Roman" w:cs="Times New Roman"/>
          <w:sz w:val="28"/>
          <w:szCs w:val="28"/>
        </w:rPr>
        <w:t xml:space="preserve"> развития образовательной организации</w:t>
      </w:r>
      <w:r>
        <w:rPr>
          <w:rFonts w:ascii="Times New Roman" w:eastAsia="Calibri" w:hAnsi="Times New Roman" w:cs="Times New Roman"/>
          <w:sz w:val="28"/>
          <w:szCs w:val="28"/>
        </w:rPr>
        <w:t>, которая</w:t>
      </w:r>
      <w:r w:rsidRPr="000D1FCC">
        <w:rPr>
          <w:rFonts w:ascii="Times New Roman" w:eastAsia="Calibri" w:hAnsi="Times New Roman" w:cs="Times New Roman"/>
          <w:sz w:val="28"/>
          <w:szCs w:val="28"/>
        </w:rPr>
        <w:t xml:space="preserve"> является составной частью Программы развития, следующей по логике за концепцией желаемого будущего состояния образовательной организации</w:t>
      </w:r>
      <w:r>
        <w:rPr>
          <w:rFonts w:ascii="Times New Roman" w:eastAsia="Calibri" w:hAnsi="Times New Roman" w:cs="Times New Roman"/>
          <w:sz w:val="28"/>
          <w:szCs w:val="28"/>
        </w:rPr>
        <w:t xml:space="preserve">. </w:t>
      </w:r>
      <w:r w:rsidRPr="000D1FCC">
        <w:rPr>
          <w:rFonts w:ascii="Times New Roman" w:eastAsia="Calibri" w:hAnsi="Times New Roman" w:cs="Times New Roman"/>
          <w:sz w:val="28"/>
          <w:szCs w:val="28"/>
        </w:rPr>
        <w:t>Именно наличие концепции развития школы превращает концептуальные положения в реальную программу развития.</w:t>
      </w:r>
      <w:r>
        <w:rPr>
          <w:rFonts w:ascii="Times New Roman" w:eastAsia="Calibri" w:hAnsi="Times New Roman" w:cs="Times New Roman"/>
          <w:sz w:val="28"/>
          <w:szCs w:val="28"/>
        </w:rPr>
        <w:t xml:space="preserve"> </w:t>
      </w:r>
      <w:r w:rsidRPr="000D1FCC">
        <w:rPr>
          <w:rFonts w:ascii="Times New Roman" w:eastAsia="Calibri" w:hAnsi="Times New Roman" w:cs="Times New Roman"/>
          <w:sz w:val="28"/>
          <w:szCs w:val="28"/>
        </w:rPr>
        <w:t>Концепция развития МОБУ «Гимназия № 5» в программе ее развития излагается в разделе 3 «Стратегия и тактика перехода гимназии к желаемому будущему».</w:t>
      </w:r>
      <w:r>
        <w:rPr>
          <w:rFonts w:ascii="Times New Roman" w:eastAsia="Calibri" w:hAnsi="Times New Roman" w:cs="Times New Roman"/>
          <w:sz w:val="28"/>
          <w:szCs w:val="28"/>
        </w:rPr>
        <w:t xml:space="preserve"> </w:t>
      </w:r>
      <w:r w:rsidRPr="000D1FCC">
        <w:rPr>
          <w:rFonts w:ascii="Times New Roman" w:eastAsia="Calibri" w:hAnsi="Times New Roman" w:cs="Times New Roman"/>
          <w:sz w:val="28"/>
          <w:szCs w:val="28"/>
        </w:rPr>
        <w:t>Для того чтобы разработать такую концепцию, руководителем совместно с разработчиками Программы развития (администрация, педагогический коллектив) организована и проделана следующая работа:</w:t>
      </w:r>
    </w:p>
    <w:p w:rsidR="000D1FCC" w:rsidRPr="000D1FCC" w:rsidRDefault="000D1FCC" w:rsidP="004E4C69">
      <w:pPr>
        <w:pStyle w:val="a3"/>
        <w:spacing w:line="360" w:lineRule="auto"/>
        <w:ind w:firstLine="709"/>
        <w:rPr>
          <w:rFonts w:ascii="Times New Roman" w:eastAsia="Calibri" w:hAnsi="Times New Roman" w:cs="Times New Roman"/>
          <w:sz w:val="28"/>
          <w:szCs w:val="28"/>
        </w:rPr>
      </w:pPr>
      <w:r w:rsidRPr="000D1FCC">
        <w:rPr>
          <w:rFonts w:ascii="Times New Roman" w:eastAsia="Calibri" w:hAnsi="Times New Roman" w:cs="Times New Roman"/>
          <w:sz w:val="28"/>
          <w:szCs w:val="28"/>
        </w:rPr>
        <w:t>- проанализирован ряд показателей: уровень здоровья; качество знаний умений, навыков; качество преподавания; уровень воспитанности и качество воспитательной работы; качество работы с кадрами; уровень материально-технической базы, особенности социальной среды, социальный региональный заказ на образование, систему внешних связей гимназии.</w:t>
      </w:r>
    </w:p>
    <w:p w:rsidR="000D1FCC" w:rsidRPr="000D1FCC" w:rsidRDefault="000D1FCC" w:rsidP="004E4C69">
      <w:pPr>
        <w:pStyle w:val="a3"/>
        <w:spacing w:line="360" w:lineRule="auto"/>
        <w:ind w:firstLine="709"/>
        <w:rPr>
          <w:rFonts w:ascii="Times New Roman" w:eastAsia="Calibri" w:hAnsi="Times New Roman" w:cs="Times New Roman"/>
          <w:sz w:val="28"/>
          <w:szCs w:val="28"/>
        </w:rPr>
      </w:pPr>
      <w:r w:rsidRPr="000D1FCC">
        <w:rPr>
          <w:rFonts w:ascii="Times New Roman" w:eastAsia="Calibri" w:hAnsi="Times New Roman" w:cs="Times New Roman"/>
          <w:sz w:val="28"/>
          <w:szCs w:val="28"/>
        </w:rPr>
        <w:t xml:space="preserve">- выбрана и сформулирована основная идея развития гимназии; </w:t>
      </w:r>
    </w:p>
    <w:p w:rsidR="000D1FCC" w:rsidRPr="000D1FCC" w:rsidRDefault="000D1FCC" w:rsidP="004E4C69">
      <w:pPr>
        <w:pStyle w:val="a3"/>
        <w:spacing w:line="360" w:lineRule="auto"/>
        <w:ind w:firstLine="709"/>
        <w:rPr>
          <w:rFonts w:ascii="Times New Roman" w:eastAsia="Calibri" w:hAnsi="Times New Roman" w:cs="Times New Roman"/>
          <w:sz w:val="28"/>
          <w:szCs w:val="28"/>
        </w:rPr>
      </w:pPr>
      <w:r w:rsidRPr="000D1FCC">
        <w:rPr>
          <w:rFonts w:ascii="Times New Roman" w:eastAsia="Calibri" w:hAnsi="Times New Roman" w:cs="Times New Roman"/>
          <w:sz w:val="28"/>
          <w:szCs w:val="28"/>
        </w:rPr>
        <w:t>- разработаны основные концептуальные подходы;</w:t>
      </w:r>
    </w:p>
    <w:p w:rsidR="000D1FCC" w:rsidRPr="000D1FCC" w:rsidRDefault="000D1FCC" w:rsidP="004E4C69">
      <w:pPr>
        <w:pStyle w:val="a3"/>
        <w:spacing w:line="360" w:lineRule="auto"/>
        <w:ind w:firstLine="709"/>
        <w:rPr>
          <w:rFonts w:ascii="Times New Roman" w:eastAsia="Calibri" w:hAnsi="Times New Roman" w:cs="Times New Roman"/>
          <w:sz w:val="28"/>
          <w:szCs w:val="28"/>
        </w:rPr>
      </w:pPr>
      <w:r w:rsidRPr="000D1FCC">
        <w:rPr>
          <w:rFonts w:ascii="Times New Roman" w:eastAsia="Calibri" w:hAnsi="Times New Roman" w:cs="Times New Roman"/>
          <w:sz w:val="28"/>
          <w:szCs w:val="28"/>
        </w:rPr>
        <w:t>- выявлены структурные элементы концепции как системы. В системе каждый элемент выполняет только одному ему присущую функцию.</w:t>
      </w:r>
    </w:p>
    <w:p w:rsidR="000D1FCC" w:rsidRDefault="000D1FCC" w:rsidP="004E4C69">
      <w:pPr>
        <w:pStyle w:val="a3"/>
        <w:spacing w:line="360" w:lineRule="auto"/>
        <w:ind w:firstLine="709"/>
        <w:rPr>
          <w:rFonts w:ascii="Times New Roman" w:eastAsia="Calibri" w:hAnsi="Times New Roman" w:cs="Times New Roman"/>
          <w:sz w:val="28"/>
          <w:szCs w:val="28"/>
        </w:rPr>
      </w:pPr>
      <w:r w:rsidRPr="000D1FCC">
        <w:rPr>
          <w:rFonts w:ascii="Times New Roman" w:eastAsia="Calibri" w:hAnsi="Times New Roman" w:cs="Times New Roman"/>
          <w:sz w:val="28"/>
          <w:szCs w:val="28"/>
        </w:rPr>
        <w:lastRenderedPageBreak/>
        <w:t>- предложена система приемов по каждому элементу концепции, например, обеспечивающая мотивацию учения, разработаны принципы стимулирования труда учителя, деятельности родителей, спонсоров и т. д.</w:t>
      </w:r>
    </w:p>
    <w:p w:rsidR="000D1FCC" w:rsidRPr="000D1FCC" w:rsidRDefault="000D1FCC" w:rsidP="004E4C69">
      <w:pPr>
        <w:pStyle w:val="a3"/>
        <w:spacing w:line="360" w:lineRule="auto"/>
        <w:ind w:firstLine="709"/>
        <w:rPr>
          <w:rFonts w:ascii="Times New Roman" w:eastAsia="Calibri" w:hAnsi="Times New Roman" w:cs="Times New Roman"/>
          <w:sz w:val="28"/>
          <w:szCs w:val="28"/>
        </w:rPr>
      </w:pPr>
      <w:r w:rsidRPr="000D1FCC">
        <w:rPr>
          <w:rFonts w:ascii="Times New Roman" w:eastAsia="Calibri" w:hAnsi="Times New Roman" w:cs="Times New Roman"/>
          <w:sz w:val="28"/>
          <w:szCs w:val="28"/>
        </w:rPr>
        <w:t>Для подготовки концепции администрация гимназии создали рабочую группу из наиболее компетентных и опытных педагогов с приглашением преподавателей вузов, ученых, с помощью которых программа успешно адаптируется под требование вузов, предъявляемых абитуриентам. Таким образом, это дает возможность сократить ту пропасть, которая возникает сегодня между предоставляемыми образовательными услугами средней школы и требованиями высшей школы.</w:t>
      </w:r>
    </w:p>
    <w:p w:rsidR="000D1FCC" w:rsidRDefault="000D1FCC" w:rsidP="004E4C69">
      <w:pPr>
        <w:pStyle w:val="a3"/>
        <w:spacing w:line="360" w:lineRule="auto"/>
        <w:ind w:firstLine="709"/>
        <w:rPr>
          <w:rFonts w:ascii="Times New Roman" w:eastAsia="Calibri" w:hAnsi="Times New Roman" w:cs="Times New Roman"/>
          <w:sz w:val="28"/>
          <w:szCs w:val="28"/>
        </w:rPr>
      </w:pPr>
      <w:r w:rsidRPr="000D1FCC">
        <w:rPr>
          <w:rFonts w:ascii="Times New Roman" w:eastAsia="Calibri" w:hAnsi="Times New Roman" w:cs="Times New Roman"/>
          <w:sz w:val="28"/>
          <w:szCs w:val="28"/>
        </w:rPr>
        <w:t xml:space="preserve">Для более эффективной работы рабочей группы и творческих группы и определения проблемных вопросов, на основе которых могла бы быть выстроена концепция  будущего гимназии, на педагогическом совете в январе 2015 г. была проведена работа по выявлению проблемных вопросов для обсуждения. Каждая группа получила листы проблемных вопросов, при обсуждении которых они переводили проблематику в блок </w:t>
      </w:r>
      <w:proofErr w:type="spellStart"/>
      <w:r w:rsidRPr="000D1FCC">
        <w:rPr>
          <w:rFonts w:ascii="Times New Roman" w:eastAsia="Calibri" w:hAnsi="Times New Roman" w:cs="Times New Roman"/>
          <w:sz w:val="28"/>
          <w:szCs w:val="28"/>
        </w:rPr>
        <w:t>целеполагания</w:t>
      </w:r>
      <w:proofErr w:type="spellEnd"/>
      <w:r w:rsidRPr="000D1FCC">
        <w:rPr>
          <w:rFonts w:ascii="Times New Roman" w:eastAsia="Calibri" w:hAnsi="Times New Roman" w:cs="Times New Roman"/>
          <w:sz w:val="28"/>
          <w:szCs w:val="28"/>
        </w:rPr>
        <w:t xml:space="preserve">.  Итогом работы группы </w:t>
      </w:r>
      <w:proofErr w:type="gramStart"/>
      <w:r w:rsidRPr="000D1FCC">
        <w:rPr>
          <w:rFonts w:ascii="Times New Roman" w:eastAsia="Calibri" w:hAnsi="Times New Roman" w:cs="Times New Roman"/>
          <w:sz w:val="28"/>
          <w:szCs w:val="28"/>
        </w:rPr>
        <w:t>стали</w:t>
      </w:r>
      <w:proofErr w:type="gramEnd"/>
      <w:r w:rsidRPr="000D1FCC">
        <w:rPr>
          <w:rFonts w:ascii="Times New Roman" w:eastAsia="Calibri" w:hAnsi="Times New Roman" w:cs="Times New Roman"/>
          <w:sz w:val="28"/>
          <w:szCs w:val="28"/>
        </w:rPr>
        <w:t xml:space="preserve"> письменно оформленные результаты обсуждения и готовность их донести до аудитории</w:t>
      </w:r>
      <w:r w:rsidR="00AD68E9" w:rsidRPr="00AD68E9">
        <w:rPr>
          <w:rFonts w:ascii="Times New Roman" w:eastAsia="Calibri" w:hAnsi="Times New Roman" w:cs="Times New Roman"/>
          <w:sz w:val="28"/>
          <w:szCs w:val="28"/>
        </w:rPr>
        <w:t xml:space="preserve"> [11]</w:t>
      </w:r>
      <w:r w:rsidRPr="000D1FCC">
        <w:rPr>
          <w:rFonts w:ascii="Times New Roman" w:eastAsia="Calibri" w:hAnsi="Times New Roman" w:cs="Times New Roman"/>
          <w:sz w:val="28"/>
          <w:szCs w:val="28"/>
        </w:rPr>
        <w:t>.</w:t>
      </w:r>
    </w:p>
    <w:p w:rsidR="000D1FCC" w:rsidRPr="000D1FCC" w:rsidRDefault="000D1FCC" w:rsidP="004E4C69">
      <w:pPr>
        <w:pStyle w:val="a3"/>
        <w:spacing w:line="360" w:lineRule="auto"/>
        <w:ind w:firstLine="709"/>
        <w:rPr>
          <w:rFonts w:ascii="Times New Roman" w:eastAsia="Calibri" w:hAnsi="Times New Roman" w:cs="Times New Roman"/>
          <w:sz w:val="28"/>
          <w:szCs w:val="28"/>
        </w:rPr>
      </w:pPr>
      <w:r w:rsidRPr="000D1FCC">
        <w:rPr>
          <w:rFonts w:ascii="Times New Roman" w:eastAsia="Calibri" w:hAnsi="Times New Roman" w:cs="Times New Roman"/>
          <w:sz w:val="28"/>
          <w:szCs w:val="28"/>
        </w:rPr>
        <w:t xml:space="preserve">Одним из наиболее эффективных методов работы рабочей группы был избран деление рабочей группы на подгруппы, каждой из которых была поручена определённая часть программы по разным направлениям. Так, при разработке концепции были выделении следующие направления: </w:t>
      </w:r>
      <w:proofErr w:type="gramStart"/>
      <w:r w:rsidRPr="000D1FCC">
        <w:rPr>
          <w:rFonts w:ascii="Times New Roman" w:eastAsia="Calibri" w:hAnsi="Times New Roman" w:cs="Times New Roman"/>
          <w:sz w:val="28"/>
          <w:szCs w:val="28"/>
        </w:rPr>
        <w:t xml:space="preserve">Внедрение инноваций в систему организации учебно-воспитательного процесса; Модернизация методической службы гимназии; Совместная с родителями и общественными организациями педагогическая деятельность; Развитие информационной среды гимназии; Расширение самостоятельности гимназии; Изменение школьной инфраструктуры; Успешность каждого ребенка – критерий эффективности учебно-воспитательного процесса; Создание условий для повышения качества образования; Развитие </w:t>
      </w:r>
      <w:proofErr w:type="spellStart"/>
      <w:r w:rsidRPr="000D1FCC">
        <w:rPr>
          <w:rFonts w:ascii="Times New Roman" w:eastAsia="Calibri" w:hAnsi="Times New Roman" w:cs="Times New Roman"/>
          <w:sz w:val="28"/>
          <w:szCs w:val="28"/>
        </w:rPr>
        <w:t>предпрофильного</w:t>
      </w:r>
      <w:proofErr w:type="spellEnd"/>
      <w:r w:rsidRPr="000D1FCC">
        <w:rPr>
          <w:rFonts w:ascii="Times New Roman" w:eastAsia="Calibri" w:hAnsi="Times New Roman" w:cs="Times New Roman"/>
          <w:sz w:val="28"/>
          <w:szCs w:val="28"/>
        </w:rPr>
        <w:t xml:space="preserve"> и профильного обучения; Развитие системы поддержки талантливых детей;</w:t>
      </w:r>
      <w:proofErr w:type="gramEnd"/>
      <w:r w:rsidRPr="000D1FCC">
        <w:rPr>
          <w:rFonts w:ascii="Times New Roman" w:eastAsia="Calibri" w:hAnsi="Times New Roman" w:cs="Times New Roman"/>
          <w:sz w:val="28"/>
          <w:szCs w:val="28"/>
        </w:rPr>
        <w:t xml:space="preserve"> </w:t>
      </w:r>
      <w:r w:rsidRPr="000D1FCC">
        <w:rPr>
          <w:rFonts w:ascii="Times New Roman" w:eastAsia="Calibri" w:hAnsi="Times New Roman" w:cs="Times New Roman"/>
          <w:sz w:val="28"/>
          <w:szCs w:val="28"/>
        </w:rPr>
        <w:lastRenderedPageBreak/>
        <w:t xml:space="preserve">Развитие системы дополнительного  образования; Совершенствование воспитательной системы; Развитие ученического самоуправления;  Приоритет учебно-воспитательного процесса – здоровье ребенка; Сохранение и укрепление здоровья </w:t>
      </w:r>
      <w:proofErr w:type="gramStart"/>
      <w:r w:rsidRPr="000D1FCC">
        <w:rPr>
          <w:rFonts w:ascii="Times New Roman" w:eastAsia="Calibri" w:hAnsi="Times New Roman" w:cs="Times New Roman"/>
          <w:sz w:val="28"/>
          <w:szCs w:val="28"/>
        </w:rPr>
        <w:t>обучающихся</w:t>
      </w:r>
      <w:proofErr w:type="gramEnd"/>
      <w:r w:rsidRPr="000D1FCC">
        <w:rPr>
          <w:rFonts w:ascii="Times New Roman" w:eastAsia="Calibri" w:hAnsi="Times New Roman" w:cs="Times New Roman"/>
          <w:sz w:val="28"/>
          <w:szCs w:val="28"/>
        </w:rPr>
        <w:t>; Организация профилактической работы по предупреждению асоциального поведения обучающихся; Создание комфортной образовательной среды гимназии.</w:t>
      </w:r>
    </w:p>
    <w:p w:rsidR="000D1FCC" w:rsidRPr="000D1FCC" w:rsidRDefault="000D1FCC" w:rsidP="004E4C69">
      <w:pPr>
        <w:pStyle w:val="a3"/>
        <w:spacing w:line="360" w:lineRule="auto"/>
        <w:ind w:firstLine="709"/>
        <w:rPr>
          <w:rFonts w:ascii="Times New Roman" w:eastAsia="Calibri" w:hAnsi="Times New Roman" w:cs="Times New Roman"/>
          <w:sz w:val="28"/>
          <w:szCs w:val="28"/>
        </w:rPr>
      </w:pPr>
      <w:r w:rsidRPr="000D1FCC">
        <w:rPr>
          <w:rFonts w:ascii="Times New Roman" w:eastAsia="Calibri" w:hAnsi="Times New Roman" w:cs="Times New Roman"/>
          <w:sz w:val="28"/>
          <w:szCs w:val="28"/>
        </w:rPr>
        <w:t>Образовательный статус гимназии предполагает создание особого типа учебного заведения, в котором должны встретиться творческий педагог и способный ученик.</w:t>
      </w:r>
    </w:p>
    <w:p w:rsidR="000D1FCC" w:rsidRPr="000D1FCC" w:rsidRDefault="000D1FCC" w:rsidP="004E4C69">
      <w:pPr>
        <w:pStyle w:val="a3"/>
        <w:spacing w:line="360" w:lineRule="auto"/>
        <w:ind w:firstLine="709"/>
        <w:rPr>
          <w:rFonts w:ascii="Times New Roman" w:eastAsia="Calibri" w:hAnsi="Times New Roman" w:cs="Times New Roman"/>
          <w:sz w:val="28"/>
          <w:szCs w:val="28"/>
        </w:rPr>
      </w:pPr>
      <w:r w:rsidRPr="000D1FCC">
        <w:rPr>
          <w:rFonts w:ascii="Times New Roman" w:eastAsia="Calibri" w:hAnsi="Times New Roman" w:cs="Times New Roman"/>
          <w:sz w:val="28"/>
          <w:szCs w:val="28"/>
        </w:rPr>
        <w:t>Гимназия ориентируется, с одной стороны, на учебные возможности обучающихся, их жизненные планы и родительские ожидания, а с другой – на требование федеральных образовательных стандартов.</w:t>
      </w:r>
    </w:p>
    <w:p w:rsidR="000D1FCC" w:rsidRPr="000D1FCC" w:rsidRDefault="000D1FCC" w:rsidP="004E4C69">
      <w:pPr>
        <w:pStyle w:val="a3"/>
        <w:spacing w:line="360" w:lineRule="auto"/>
        <w:ind w:firstLine="709"/>
        <w:rPr>
          <w:rFonts w:ascii="Times New Roman" w:eastAsia="Calibri" w:hAnsi="Times New Roman" w:cs="Times New Roman"/>
          <w:sz w:val="28"/>
          <w:szCs w:val="28"/>
        </w:rPr>
      </w:pPr>
      <w:proofErr w:type="gramStart"/>
      <w:r w:rsidRPr="000D1FCC">
        <w:rPr>
          <w:rFonts w:ascii="Times New Roman" w:eastAsia="Calibri" w:hAnsi="Times New Roman" w:cs="Times New Roman"/>
          <w:sz w:val="28"/>
          <w:szCs w:val="28"/>
        </w:rPr>
        <w:t xml:space="preserve">Проделанный анализ позволил конкретизировать эти общие цели применительно к миссии и целям гимназии, ее традициям и основным установкам, что, в конечном итоге означает нахождение педагогических средств и условий, объявленных в Законе об образовании в Российской Федерации задач интеграции подрастающего человека в системе мировой и национальной культур, формирование человека – гражданина, интегрированного в современное ему общество и нацеленного на совершенствование этого общества. </w:t>
      </w:r>
      <w:proofErr w:type="gramEnd"/>
    </w:p>
    <w:p w:rsidR="000D1FCC" w:rsidRPr="000D1FCC" w:rsidRDefault="000D1FCC" w:rsidP="004E4C69">
      <w:pPr>
        <w:pStyle w:val="a3"/>
        <w:spacing w:line="360" w:lineRule="auto"/>
        <w:ind w:firstLine="709"/>
        <w:rPr>
          <w:rFonts w:ascii="Times New Roman" w:eastAsia="Calibri" w:hAnsi="Times New Roman" w:cs="Times New Roman"/>
          <w:sz w:val="28"/>
          <w:szCs w:val="28"/>
        </w:rPr>
      </w:pPr>
      <w:r w:rsidRPr="000D1FCC">
        <w:rPr>
          <w:rFonts w:ascii="Times New Roman" w:eastAsia="Calibri" w:hAnsi="Times New Roman" w:cs="Times New Roman"/>
          <w:sz w:val="28"/>
          <w:szCs w:val="28"/>
        </w:rPr>
        <w:t>Работа, проводимая подгруппами и творческими группам, была объединена в первоначальный проект, который дорабатывался уже совместно, учитывая все замечания и предложения, высказываемые в процессе обсуждения той или иной части Программы и общей ее концепции.</w:t>
      </w:r>
    </w:p>
    <w:p w:rsidR="000D1FCC" w:rsidRPr="000D1FCC" w:rsidRDefault="000D1FCC" w:rsidP="004E4C69">
      <w:pPr>
        <w:pStyle w:val="a3"/>
        <w:spacing w:line="360" w:lineRule="auto"/>
        <w:ind w:firstLine="709"/>
        <w:rPr>
          <w:rFonts w:ascii="Times New Roman" w:eastAsia="Calibri" w:hAnsi="Times New Roman" w:cs="Times New Roman"/>
          <w:sz w:val="28"/>
          <w:szCs w:val="28"/>
        </w:rPr>
      </w:pPr>
      <w:r w:rsidRPr="000D1FCC">
        <w:rPr>
          <w:rFonts w:ascii="Times New Roman" w:eastAsia="Calibri" w:hAnsi="Times New Roman" w:cs="Times New Roman"/>
          <w:sz w:val="28"/>
          <w:szCs w:val="28"/>
        </w:rPr>
        <w:t xml:space="preserve">Обсуждение проекта программы проведено на педагогическом совете открытым обсуждением, чтобы каждый педагог мог высказать свои соображения по ней, так как </w:t>
      </w:r>
      <w:proofErr w:type="spellStart"/>
      <w:r w:rsidRPr="000D1FCC">
        <w:rPr>
          <w:rFonts w:ascii="Times New Roman" w:eastAsia="Calibri" w:hAnsi="Times New Roman" w:cs="Times New Roman"/>
          <w:sz w:val="28"/>
          <w:szCs w:val="28"/>
        </w:rPr>
        <w:t>реализаторами</w:t>
      </w:r>
      <w:proofErr w:type="spellEnd"/>
      <w:r w:rsidRPr="000D1FCC">
        <w:rPr>
          <w:rFonts w:ascii="Times New Roman" w:eastAsia="Calibri" w:hAnsi="Times New Roman" w:cs="Times New Roman"/>
          <w:sz w:val="28"/>
          <w:szCs w:val="28"/>
        </w:rPr>
        <w:t xml:space="preserve"> программы является весь педагогический коллектив. Это послужило повышению мотивации преподавателей, её будущих исполнителей.</w:t>
      </w:r>
    </w:p>
    <w:p w:rsidR="000D1FCC" w:rsidRPr="000D1FCC" w:rsidRDefault="000D1FCC" w:rsidP="004E4C69">
      <w:pPr>
        <w:pStyle w:val="a3"/>
        <w:spacing w:line="360" w:lineRule="auto"/>
        <w:ind w:firstLine="709"/>
        <w:rPr>
          <w:rFonts w:ascii="Times New Roman" w:eastAsia="Calibri" w:hAnsi="Times New Roman" w:cs="Times New Roman"/>
          <w:sz w:val="28"/>
          <w:szCs w:val="28"/>
        </w:rPr>
      </w:pPr>
      <w:r w:rsidRPr="000D1FCC">
        <w:rPr>
          <w:rFonts w:ascii="Times New Roman" w:eastAsia="Calibri" w:hAnsi="Times New Roman" w:cs="Times New Roman"/>
          <w:sz w:val="28"/>
          <w:szCs w:val="28"/>
        </w:rPr>
        <w:lastRenderedPageBreak/>
        <w:t xml:space="preserve">Уже откорректированная программа была утверждена на расширенном заседании педсовета (протокол заседания педагогического совета № 5 от 22.04.2015 г.) с приглашением представителей родительского комитета, представителей учредителя, членов ученического самоуправления. Была проведена внутренняя экспертиза Программы согласно распоряжению </w:t>
      </w:r>
      <w:proofErr w:type="gramStart"/>
      <w:r w:rsidRPr="000D1FCC">
        <w:rPr>
          <w:rFonts w:ascii="Times New Roman" w:eastAsia="Calibri" w:hAnsi="Times New Roman" w:cs="Times New Roman"/>
          <w:sz w:val="28"/>
          <w:szCs w:val="28"/>
        </w:rPr>
        <w:t>управления образования администрации города Оренбурга</w:t>
      </w:r>
      <w:proofErr w:type="gramEnd"/>
      <w:r w:rsidRPr="000D1FCC">
        <w:rPr>
          <w:rFonts w:ascii="Times New Roman" w:eastAsia="Calibri" w:hAnsi="Times New Roman" w:cs="Times New Roman"/>
          <w:sz w:val="28"/>
          <w:szCs w:val="28"/>
        </w:rPr>
        <w:t xml:space="preserve"> от 08.08.2014 № 609 «Об утверждении Порядка согласования программ развития муниципальных образовательных организаций и Составов экспертных комиссий по рассмотрению программ развития муниципальных образовательных организаций». </w:t>
      </w:r>
      <w:proofErr w:type="gramStart"/>
      <w:r w:rsidRPr="000D1FCC">
        <w:rPr>
          <w:rFonts w:ascii="Times New Roman" w:eastAsia="Calibri" w:hAnsi="Times New Roman" w:cs="Times New Roman"/>
          <w:sz w:val="28"/>
          <w:szCs w:val="28"/>
        </w:rPr>
        <w:t>Это позволило направить данную Программу на рецензирование (заключительную экспертизу) в Управление образования администрации города Оренбурга, где экспертами были представлены компетентные и объективные специалисты – заместитель начальника управления образования по вопросам общего образования и информационного обеспечения, начальник отдела общего образования, начальник отдела мониторинга, информационного обеспечения общего образования ведущий специалист отдела общего образования, директор МОАУ «Лицей № 8» и директор МОАУ «СОШ № 71».</w:t>
      </w:r>
      <w:proofErr w:type="gramEnd"/>
    </w:p>
    <w:p w:rsidR="00FD261B" w:rsidRDefault="000D1FCC" w:rsidP="004E4C69">
      <w:pPr>
        <w:pStyle w:val="a3"/>
        <w:spacing w:line="360" w:lineRule="auto"/>
        <w:ind w:firstLine="709"/>
        <w:rPr>
          <w:rFonts w:ascii="Times New Roman" w:eastAsia="Calibri" w:hAnsi="Times New Roman" w:cs="Times New Roman"/>
          <w:sz w:val="28"/>
          <w:szCs w:val="28"/>
        </w:rPr>
      </w:pPr>
      <w:r w:rsidRPr="000D1FCC">
        <w:rPr>
          <w:rFonts w:ascii="Times New Roman" w:eastAsia="Calibri" w:hAnsi="Times New Roman" w:cs="Times New Roman"/>
          <w:sz w:val="28"/>
          <w:szCs w:val="28"/>
        </w:rPr>
        <w:t xml:space="preserve">Наличие экспертного заключения и согласование Программы развития «Образовательная организация личностного и профессионального самоопределения. Формирование ключевых компетентностей» на период 2015 – 2020 гг. с заместителем начальника управления образования по вопросам общего образования и информационного обеспечения позволило начать ее реализацию с сентября 2015 года. </w:t>
      </w:r>
      <w:proofErr w:type="gramStart"/>
      <w:r w:rsidRPr="000D1FCC">
        <w:rPr>
          <w:rFonts w:ascii="Times New Roman" w:eastAsia="Calibri" w:hAnsi="Times New Roman" w:cs="Times New Roman"/>
          <w:sz w:val="28"/>
          <w:szCs w:val="28"/>
        </w:rPr>
        <w:t xml:space="preserve">Таким образом, </w:t>
      </w:r>
      <w:r w:rsidR="00291B86">
        <w:rPr>
          <w:rFonts w:ascii="Times New Roman" w:eastAsia="Calibri" w:hAnsi="Times New Roman" w:cs="Times New Roman"/>
          <w:sz w:val="28"/>
          <w:szCs w:val="28"/>
        </w:rPr>
        <w:t xml:space="preserve">совместными усилиями администрации и педагогического коллектива </w:t>
      </w:r>
      <w:r w:rsidRPr="000D1FCC">
        <w:rPr>
          <w:rFonts w:ascii="Times New Roman" w:eastAsia="Calibri" w:hAnsi="Times New Roman" w:cs="Times New Roman"/>
          <w:sz w:val="28"/>
          <w:szCs w:val="28"/>
        </w:rPr>
        <w:t>была определена концепция развития гимназии на ближайшие 5 лет.</w:t>
      </w:r>
      <w:r w:rsidR="00291B86">
        <w:rPr>
          <w:rFonts w:ascii="Times New Roman" w:eastAsia="Calibri" w:hAnsi="Times New Roman" w:cs="Times New Roman"/>
          <w:sz w:val="28"/>
          <w:szCs w:val="28"/>
        </w:rPr>
        <w:t xml:space="preserve"> </w:t>
      </w:r>
      <w:proofErr w:type="gramEnd"/>
    </w:p>
    <w:p w:rsidR="005B1E04" w:rsidRPr="00FD261B" w:rsidRDefault="00291B86" w:rsidP="004E4C69">
      <w:pPr>
        <w:pStyle w:val="a3"/>
        <w:spacing w:line="360" w:lineRule="auto"/>
        <w:ind w:firstLine="709"/>
        <w:rPr>
          <w:rFonts w:ascii="Times New Roman" w:eastAsia="Calibri" w:hAnsi="Times New Roman" w:cs="Times New Roman"/>
          <w:sz w:val="28"/>
          <w:szCs w:val="28"/>
        </w:rPr>
      </w:pPr>
      <w:r w:rsidRPr="00FD261B">
        <w:rPr>
          <w:rFonts w:ascii="Times New Roman" w:eastAsia="Calibri" w:hAnsi="Times New Roman" w:cs="Times New Roman"/>
          <w:sz w:val="28"/>
          <w:szCs w:val="28"/>
        </w:rPr>
        <w:t>Для больш</w:t>
      </w:r>
      <w:r w:rsidR="00FD261B" w:rsidRPr="00FD261B">
        <w:rPr>
          <w:rFonts w:ascii="Times New Roman" w:eastAsia="Calibri" w:hAnsi="Times New Roman" w:cs="Times New Roman"/>
          <w:sz w:val="28"/>
          <w:szCs w:val="28"/>
        </w:rPr>
        <w:t>и</w:t>
      </w:r>
      <w:r w:rsidRPr="00FD261B">
        <w:rPr>
          <w:rFonts w:ascii="Times New Roman" w:eastAsia="Calibri" w:hAnsi="Times New Roman" w:cs="Times New Roman"/>
          <w:sz w:val="28"/>
          <w:szCs w:val="28"/>
        </w:rPr>
        <w:t>нства педагогов</w:t>
      </w:r>
      <w:r w:rsidR="00FD261B" w:rsidRPr="00FD261B">
        <w:rPr>
          <w:rFonts w:ascii="Times New Roman" w:eastAsia="Calibri" w:hAnsi="Times New Roman" w:cs="Times New Roman"/>
          <w:sz w:val="28"/>
          <w:szCs w:val="28"/>
        </w:rPr>
        <w:t xml:space="preserve"> эта работа послужила толчком для творческой самореализации и развития педагогов, применяя эти разработки в работе над темами самообразования и обобщения актуального педагогического опыта. Н</w:t>
      </w:r>
      <w:r w:rsidR="005B1E04" w:rsidRPr="00FD261B">
        <w:rPr>
          <w:rFonts w:ascii="Times New Roman" w:eastAsia="Calibri" w:hAnsi="Times New Roman" w:cs="Times New Roman"/>
          <w:sz w:val="28"/>
          <w:szCs w:val="28"/>
        </w:rPr>
        <w:t xml:space="preserve">а заседаниях педагогического совета изучались теоретические основы современных образовательных технологий, затем педагоги использовали в </w:t>
      </w:r>
      <w:r w:rsidR="005B1E04" w:rsidRPr="00FD261B">
        <w:rPr>
          <w:rFonts w:ascii="Times New Roman" w:eastAsia="Calibri" w:hAnsi="Times New Roman" w:cs="Times New Roman"/>
          <w:sz w:val="28"/>
          <w:szCs w:val="28"/>
        </w:rPr>
        <w:lastRenderedPageBreak/>
        <w:t>течение четверти или года ту или иную технологию в образовательном процессе, затем обобщали полученный опыт, делясь успехами и сомнениями с коллегами.</w:t>
      </w:r>
    </w:p>
    <w:p w:rsidR="005B1E04" w:rsidRPr="00FD261B" w:rsidRDefault="005B1E04" w:rsidP="004E4C69">
      <w:pPr>
        <w:pStyle w:val="a3"/>
        <w:spacing w:line="360" w:lineRule="auto"/>
        <w:ind w:firstLine="709"/>
        <w:rPr>
          <w:rFonts w:ascii="Times New Roman" w:eastAsia="Calibri" w:hAnsi="Times New Roman" w:cs="Times New Roman"/>
          <w:sz w:val="28"/>
          <w:szCs w:val="28"/>
        </w:rPr>
      </w:pPr>
      <w:r w:rsidRPr="00FD261B">
        <w:rPr>
          <w:rFonts w:ascii="Times New Roman" w:eastAsia="Calibri" w:hAnsi="Times New Roman" w:cs="Times New Roman"/>
          <w:sz w:val="28"/>
          <w:szCs w:val="28"/>
        </w:rPr>
        <w:t>Главное в работе с педагогическими кадрами – оказание реальной, действенной, своевременной помощи педагогам в развитии их мастерства как сплава профессиональных знаний и умений, необходимых для современного педагога, его свойств, качеств личности.</w:t>
      </w:r>
    </w:p>
    <w:p w:rsidR="005B1E04" w:rsidRPr="00FD261B" w:rsidRDefault="005B1E04" w:rsidP="004E4C69">
      <w:pPr>
        <w:pStyle w:val="a3"/>
        <w:spacing w:line="360" w:lineRule="auto"/>
        <w:ind w:firstLine="709"/>
        <w:rPr>
          <w:rFonts w:ascii="Times New Roman" w:eastAsia="Calibri" w:hAnsi="Times New Roman" w:cs="Times New Roman"/>
          <w:sz w:val="28"/>
          <w:szCs w:val="28"/>
        </w:rPr>
      </w:pPr>
      <w:r w:rsidRPr="00FD261B">
        <w:rPr>
          <w:rFonts w:ascii="Times New Roman" w:eastAsia="Calibri" w:hAnsi="Times New Roman" w:cs="Times New Roman"/>
          <w:sz w:val="28"/>
          <w:szCs w:val="28"/>
        </w:rPr>
        <w:t xml:space="preserve">Работа </w:t>
      </w:r>
      <w:r w:rsidR="00FD261B" w:rsidRPr="00FD261B">
        <w:rPr>
          <w:rFonts w:ascii="Times New Roman" w:eastAsia="Calibri" w:hAnsi="Times New Roman" w:cs="Times New Roman"/>
          <w:sz w:val="28"/>
          <w:szCs w:val="28"/>
        </w:rPr>
        <w:t>заместителя директора по УВР</w:t>
      </w:r>
      <w:r w:rsidRPr="00FD261B">
        <w:rPr>
          <w:rFonts w:ascii="Times New Roman" w:eastAsia="Calibri" w:hAnsi="Times New Roman" w:cs="Times New Roman"/>
          <w:sz w:val="28"/>
          <w:szCs w:val="28"/>
        </w:rPr>
        <w:t xml:space="preserve"> с педагогическими кадрами в образовательной организации способствует решению актуальной проблемы повышения квалификации учителей, а именно:</w:t>
      </w:r>
    </w:p>
    <w:p w:rsidR="005B1E04" w:rsidRPr="00FD261B" w:rsidRDefault="005B1E04" w:rsidP="004E4C69">
      <w:pPr>
        <w:pStyle w:val="a3"/>
        <w:spacing w:line="360" w:lineRule="auto"/>
        <w:ind w:firstLine="709"/>
        <w:rPr>
          <w:rFonts w:ascii="Times New Roman" w:eastAsia="Calibri" w:hAnsi="Times New Roman" w:cs="Times New Roman"/>
          <w:sz w:val="28"/>
          <w:szCs w:val="28"/>
        </w:rPr>
      </w:pPr>
      <w:r w:rsidRPr="00FD261B">
        <w:rPr>
          <w:rFonts w:ascii="Times New Roman" w:eastAsia="Calibri" w:hAnsi="Times New Roman" w:cs="Times New Roman"/>
          <w:sz w:val="28"/>
          <w:szCs w:val="28"/>
        </w:rPr>
        <w:t>- быстрой и качественной подготовке учителя к управлению инновационными процессами, вызванными модернизацией российского образования;</w:t>
      </w:r>
    </w:p>
    <w:p w:rsidR="005B1E04" w:rsidRPr="00FD261B" w:rsidRDefault="005B1E04" w:rsidP="004E4C69">
      <w:pPr>
        <w:pStyle w:val="a3"/>
        <w:spacing w:line="360" w:lineRule="auto"/>
        <w:ind w:firstLine="709"/>
        <w:rPr>
          <w:rFonts w:ascii="Times New Roman" w:eastAsia="Calibri" w:hAnsi="Times New Roman" w:cs="Times New Roman"/>
          <w:sz w:val="28"/>
          <w:szCs w:val="28"/>
        </w:rPr>
      </w:pPr>
      <w:r w:rsidRPr="00FD261B">
        <w:rPr>
          <w:rFonts w:ascii="Times New Roman" w:eastAsia="Calibri" w:hAnsi="Times New Roman" w:cs="Times New Roman"/>
          <w:sz w:val="28"/>
          <w:szCs w:val="28"/>
        </w:rPr>
        <w:t>- обучению без отрыва от основного места работы и возможности непосредственного использования полученных знаний в профессиональной деятельности;</w:t>
      </w:r>
    </w:p>
    <w:p w:rsidR="005B1E04" w:rsidRPr="00FD261B" w:rsidRDefault="005B1E04" w:rsidP="004E4C69">
      <w:pPr>
        <w:pStyle w:val="a3"/>
        <w:spacing w:line="360" w:lineRule="auto"/>
        <w:ind w:firstLine="709"/>
        <w:rPr>
          <w:rFonts w:ascii="Times New Roman" w:eastAsia="Calibri" w:hAnsi="Times New Roman" w:cs="Times New Roman"/>
          <w:sz w:val="28"/>
          <w:szCs w:val="28"/>
        </w:rPr>
      </w:pPr>
      <w:r w:rsidRPr="00FD261B">
        <w:rPr>
          <w:rFonts w:ascii="Times New Roman" w:eastAsia="Calibri" w:hAnsi="Times New Roman" w:cs="Times New Roman"/>
          <w:sz w:val="28"/>
          <w:szCs w:val="28"/>
        </w:rPr>
        <w:t>- возможности учета информационных потребностей учителей;</w:t>
      </w:r>
    </w:p>
    <w:p w:rsidR="005B1E04" w:rsidRPr="00FD261B" w:rsidRDefault="005B1E04" w:rsidP="004E4C69">
      <w:pPr>
        <w:pStyle w:val="a3"/>
        <w:spacing w:line="360" w:lineRule="auto"/>
        <w:ind w:firstLine="709"/>
        <w:rPr>
          <w:rFonts w:ascii="Times New Roman" w:eastAsia="Calibri" w:hAnsi="Times New Roman" w:cs="Times New Roman"/>
          <w:sz w:val="28"/>
          <w:szCs w:val="28"/>
        </w:rPr>
      </w:pPr>
      <w:r w:rsidRPr="00FD261B">
        <w:rPr>
          <w:rFonts w:ascii="Times New Roman" w:eastAsia="Calibri" w:hAnsi="Times New Roman" w:cs="Times New Roman"/>
          <w:sz w:val="28"/>
          <w:szCs w:val="28"/>
        </w:rPr>
        <w:t>- реализации принципа индивидуализации и дифференциации обучения учителей;</w:t>
      </w:r>
    </w:p>
    <w:p w:rsidR="005B1E04" w:rsidRPr="00FD261B" w:rsidRDefault="005B1E04" w:rsidP="004E4C69">
      <w:pPr>
        <w:pStyle w:val="a3"/>
        <w:spacing w:line="360" w:lineRule="auto"/>
        <w:ind w:firstLine="709"/>
        <w:rPr>
          <w:rFonts w:ascii="Times New Roman" w:eastAsia="Calibri" w:hAnsi="Times New Roman" w:cs="Times New Roman"/>
          <w:sz w:val="28"/>
          <w:szCs w:val="28"/>
        </w:rPr>
      </w:pPr>
      <w:r w:rsidRPr="00FD261B">
        <w:rPr>
          <w:rFonts w:ascii="Times New Roman" w:eastAsia="Calibri" w:hAnsi="Times New Roman" w:cs="Times New Roman"/>
          <w:sz w:val="28"/>
          <w:szCs w:val="28"/>
        </w:rPr>
        <w:t>- снижению затрат на обучение за счет сокращения расходов, связанных с замещением педагогических работников.</w:t>
      </w:r>
    </w:p>
    <w:p w:rsidR="00F61162" w:rsidRDefault="00BB4A13" w:rsidP="004E4C69">
      <w:pPr>
        <w:pStyle w:val="a3"/>
        <w:spacing w:line="360" w:lineRule="auto"/>
        <w:ind w:firstLine="709"/>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Одной из основных задач в работе с кадрами администрация гимназии видит в повышении квалификации и </w:t>
      </w:r>
      <w:r w:rsidR="005B1E04">
        <w:rPr>
          <w:rFonts w:ascii="Times New Roman" w:eastAsia="Calibri" w:hAnsi="Times New Roman" w:cs="Times New Roman"/>
          <w:sz w:val="28"/>
          <w:szCs w:val="28"/>
        </w:rPr>
        <w:t xml:space="preserve">профессиональной компетентности </w:t>
      </w:r>
      <w:r>
        <w:rPr>
          <w:rFonts w:ascii="Times New Roman" w:eastAsia="Calibri" w:hAnsi="Times New Roman" w:cs="Times New Roman"/>
          <w:sz w:val="28"/>
          <w:szCs w:val="28"/>
        </w:rPr>
        <w:t xml:space="preserve">учителей, которые находят свое отражение не только в прохождении курсов повышения квалификации (очных, заочных, дистанционных), но и в переподготовке кадров, а также в получении ими </w:t>
      </w:r>
      <w:r w:rsidR="00F61162">
        <w:rPr>
          <w:rFonts w:ascii="Times New Roman" w:eastAsia="Calibri" w:hAnsi="Times New Roman" w:cs="Times New Roman"/>
          <w:sz w:val="28"/>
          <w:szCs w:val="28"/>
        </w:rPr>
        <w:t xml:space="preserve">высшего образования по </w:t>
      </w:r>
      <w:r w:rsidR="00F61162" w:rsidRPr="00F61162">
        <w:rPr>
          <w:rFonts w:ascii="Times New Roman" w:eastAsia="Calibri" w:hAnsi="Times New Roman" w:cs="Times New Roman"/>
          <w:sz w:val="28"/>
          <w:szCs w:val="28"/>
        </w:rPr>
        <w:t>программе подготовки научно-педагогических кадров</w:t>
      </w:r>
      <w:r w:rsidR="00F61162">
        <w:rPr>
          <w:rFonts w:ascii="Times New Roman" w:eastAsia="Calibri" w:hAnsi="Times New Roman" w:cs="Times New Roman"/>
          <w:sz w:val="28"/>
          <w:szCs w:val="28"/>
        </w:rPr>
        <w:t xml:space="preserve"> в аспирантуре, магистратуре.</w:t>
      </w:r>
      <w:proofErr w:type="gramEnd"/>
    </w:p>
    <w:p w:rsidR="005B1E04" w:rsidRDefault="00F61162" w:rsidP="004E4C69">
      <w:pPr>
        <w:pStyle w:val="a3"/>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Данные о прохождении </w:t>
      </w:r>
      <w:r w:rsidR="005B1E04">
        <w:rPr>
          <w:rFonts w:ascii="Times New Roman" w:eastAsia="Calibri" w:hAnsi="Times New Roman" w:cs="Times New Roman"/>
          <w:sz w:val="28"/>
          <w:szCs w:val="28"/>
        </w:rPr>
        <w:t>курсовой подготовки по различным проблемам</w:t>
      </w:r>
      <w:r>
        <w:rPr>
          <w:rFonts w:ascii="Times New Roman" w:eastAsia="Calibri" w:hAnsi="Times New Roman" w:cs="Times New Roman"/>
          <w:sz w:val="28"/>
          <w:szCs w:val="28"/>
        </w:rPr>
        <w:t xml:space="preserve"> </w:t>
      </w:r>
      <w:r w:rsidR="00033182">
        <w:rPr>
          <w:rFonts w:ascii="Times New Roman" w:eastAsia="Calibri" w:hAnsi="Times New Roman" w:cs="Times New Roman"/>
          <w:sz w:val="28"/>
          <w:szCs w:val="28"/>
        </w:rPr>
        <w:t>представлены в таблице 1</w:t>
      </w:r>
      <w:r w:rsidR="005B1E04">
        <w:rPr>
          <w:rFonts w:ascii="Times New Roman" w:eastAsia="Calibri" w:hAnsi="Times New Roman" w:cs="Times New Roman"/>
          <w:sz w:val="28"/>
          <w:szCs w:val="28"/>
        </w:rPr>
        <w:t>.</w:t>
      </w:r>
    </w:p>
    <w:p w:rsidR="005B1E04" w:rsidRDefault="005B1E04" w:rsidP="004E4C69">
      <w:pPr>
        <w:pStyle w:val="a3"/>
        <w:spacing w:line="360" w:lineRule="auto"/>
        <w:ind w:firstLine="709"/>
        <w:rPr>
          <w:rFonts w:ascii="Times New Roman" w:eastAsia="Calibri" w:hAnsi="Times New Roman" w:cs="Times New Roman"/>
          <w:sz w:val="28"/>
          <w:szCs w:val="28"/>
        </w:rPr>
      </w:pPr>
    </w:p>
    <w:p w:rsidR="005B1E04" w:rsidRDefault="005B1E04" w:rsidP="004E4C69">
      <w:pPr>
        <w:pStyle w:val="1"/>
        <w:spacing w:line="360" w:lineRule="auto"/>
        <w:ind w:firstLine="709"/>
        <w:rPr>
          <w:rFonts w:ascii="Times New Roman" w:hAnsi="Times New Roman"/>
          <w:sz w:val="28"/>
          <w:szCs w:val="28"/>
        </w:rPr>
      </w:pPr>
      <w:r>
        <w:rPr>
          <w:rFonts w:ascii="Times New Roman" w:hAnsi="Times New Roman"/>
          <w:sz w:val="28"/>
          <w:szCs w:val="28"/>
        </w:rPr>
        <w:t xml:space="preserve">Таблица 1 – </w:t>
      </w:r>
      <w:r w:rsidRPr="00887C91">
        <w:rPr>
          <w:rFonts w:ascii="Times New Roman" w:hAnsi="Times New Roman"/>
          <w:sz w:val="28"/>
          <w:szCs w:val="28"/>
        </w:rPr>
        <w:t>К</w:t>
      </w:r>
      <w:r>
        <w:rPr>
          <w:rFonts w:ascii="Times New Roman" w:hAnsi="Times New Roman"/>
          <w:sz w:val="28"/>
          <w:szCs w:val="28"/>
        </w:rPr>
        <w:t>оличество педагогических работников,</w:t>
      </w:r>
      <w:r w:rsidRPr="0060559B">
        <w:rPr>
          <w:rFonts w:ascii="Times New Roman" w:hAnsi="Times New Roman"/>
          <w:sz w:val="28"/>
          <w:szCs w:val="28"/>
        </w:rPr>
        <w:t xml:space="preserve"> </w:t>
      </w:r>
      <w:r>
        <w:rPr>
          <w:rFonts w:ascii="Times New Roman" w:hAnsi="Times New Roman"/>
          <w:sz w:val="28"/>
          <w:szCs w:val="28"/>
        </w:rPr>
        <w:t>прошедших к</w:t>
      </w:r>
      <w:r w:rsidRPr="00887C91">
        <w:rPr>
          <w:rFonts w:ascii="Times New Roman" w:hAnsi="Times New Roman"/>
          <w:sz w:val="28"/>
          <w:szCs w:val="28"/>
        </w:rPr>
        <w:t>урсы повышения ква</w:t>
      </w:r>
      <w:r>
        <w:rPr>
          <w:rFonts w:ascii="Times New Roman" w:hAnsi="Times New Roman"/>
          <w:sz w:val="28"/>
          <w:szCs w:val="28"/>
        </w:rPr>
        <w:t>лификации за последние три года</w:t>
      </w:r>
      <w:r w:rsidRPr="00887C91">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33182" w:rsidRPr="004E4C69" w:rsidTr="00291B86">
        <w:tc>
          <w:tcPr>
            <w:tcW w:w="3190" w:type="dxa"/>
            <w:tcBorders>
              <w:top w:val="single" w:sz="4" w:space="0" w:color="auto"/>
              <w:left w:val="single" w:sz="4" w:space="0" w:color="auto"/>
              <w:bottom w:val="single" w:sz="4" w:space="0" w:color="auto"/>
              <w:right w:val="single" w:sz="4" w:space="0" w:color="auto"/>
            </w:tcBorders>
          </w:tcPr>
          <w:p w:rsidR="00033182" w:rsidRPr="004E4C69" w:rsidRDefault="00033182" w:rsidP="00033182">
            <w:pPr>
              <w:pStyle w:val="1"/>
              <w:jc w:val="center"/>
              <w:rPr>
                <w:rFonts w:ascii="Times New Roman" w:hAnsi="Times New Roman"/>
                <w:b/>
                <w:sz w:val="24"/>
                <w:szCs w:val="24"/>
              </w:rPr>
            </w:pPr>
            <w:r w:rsidRPr="004E4C69">
              <w:rPr>
                <w:rFonts w:ascii="Times New Roman" w:hAnsi="Times New Roman"/>
                <w:b/>
                <w:sz w:val="24"/>
                <w:szCs w:val="24"/>
              </w:rPr>
              <w:t>2013-2014 учебный год</w:t>
            </w:r>
          </w:p>
        </w:tc>
        <w:tc>
          <w:tcPr>
            <w:tcW w:w="3190" w:type="dxa"/>
            <w:tcBorders>
              <w:top w:val="single" w:sz="4" w:space="0" w:color="auto"/>
              <w:left w:val="single" w:sz="4" w:space="0" w:color="auto"/>
              <w:bottom w:val="single" w:sz="4" w:space="0" w:color="auto"/>
              <w:right w:val="single" w:sz="4" w:space="0" w:color="auto"/>
            </w:tcBorders>
          </w:tcPr>
          <w:p w:rsidR="00033182" w:rsidRPr="004E4C69" w:rsidRDefault="00033182" w:rsidP="00033182">
            <w:pPr>
              <w:pStyle w:val="1"/>
              <w:jc w:val="center"/>
              <w:rPr>
                <w:rFonts w:ascii="Times New Roman" w:hAnsi="Times New Roman"/>
                <w:b/>
                <w:sz w:val="24"/>
                <w:szCs w:val="24"/>
              </w:rPr>
            </w:pPr>
            <w:r w:rsidRPr="004E4C69">
              <w:rPr>
                <w:rFonts w:ascii="Times New Roman" w:hAnsi="Times New Roman"/>
                <w:b/>
                <w:sz w:val="24"/>
                <w:szCs w:val="24"/>
              </w:rPr>
              <w:t>2014-2015 учебный год</w:t>
            </w:r>
          </w:p>
        </w:tc>
        <w:tc>
          <w:tcPr>
            <w:tcW w:w="3191" w:type="dxa"/>
            <w:tcBorders>
              <w:top w:val="single" w:sz="4" w:space="0" w:color="auto"/>
              <w:left w:val="single" w:sz="4" w:space="0" w:color="auto"/>
              <w:bottom w:val="single" w:sz="4" w:space="0" w:color="auto"/>
              <w:right w:val="single" w:sz="4" w:space="0" w:color="auto"/>
            </w:tcBorders>
          </w:tcPr>
          <w:p w:rsidR="00033182" w:rsidRPr="004E4C69" w:rsidRDefault="00033182" w:rsidP="00033182">
            <w:pPr>
              <w:pStyle w:val="1"/>
              <w:jc w:val="center"/>
              <w:rPr>
                <w:rFonts w:ascii="Times New Roman" w:hAnsi="Times New Roman"/>
                <w:b/>
                <w:sz w:val="24"/>
                <w:szCs w:val="24"/>
              </w:rPr>
            </w:pPr>
            <w:r w:rsidRPr="004E4C69">
              <w:rPr>
                <w:rFonts w:ascii="Times New Roman" w:hAnsi="Times New Roman"/>
                <w:b/>
                <w:sz w:val="24"/>
                <w:szCs w:val="24"/>
              </w:rPr>
              <w:t>2015-2016 учебный год</w:t>
            </w:r>
          </w:p>
        </w:tc>
      </w:tr>
      <w:tr w:rsidR="00033182" w:rsidRPr="004E4C69" w:rsidTr="00291B86">
        <w:tc>
          <w:tcPr>
            <w:tcW w:w="3190" w:type="dxa"/>
            <w:tcBorders>
              <w:top w:val="single" w:sz="4" w:space="0" w:color="auto"/>
              <w:left w:val="single" w:sz="4" w:space="0" w:color="auto"/>
              <w:bottom w:val="single" w:sz="4" w:space="0" w:color="auto"/>
              <w:right w:val="single" w:sz="4" w:space="0" w:color="auto"/>
            </w:tcBorders>
          </w:tcPr>
          <w:p w:rsidR="00033182" w:rsidRPr="004E4C69" w:rsidRDefault="00033182" w:rsidP="00033182">
            <w:pPr>
              <w:pStyle w:val="1"/>
              <w:jc w:val="center"/>
              <w:rPr>
                <w:rFonts w:ascii="Times New Roman" w:hAnsi="Times New Roman"/>
                <w:sz w:val="24"/>
                <w:szCs w:val="24"/>
              </w:rPr>
            </w:pPr>
            <w:r w:rsidRPr="004E4C69">
              <w:rPr>
                <w:rFonts w:ascii="Times New Roman" w:hAnsi="Times New Roman"/>
                <w:sz w:val="24"/>
                <w:szCs w:val="24"/>
              </w:rPr>
              <w:t>20 учителей</w:t>
            </w:r>
          </w:p>
        </w:tc>
        <w:tc>
          <w:tcPr>
            <w:tcW w:w="3190" w:type="dxa"/>
            <w:tcBorders>
              <w:top w:val="single" w:sz="4" w:space="0" w:color="auto"/>
              <w:left w:val="single" w:sz="4" w:space="0" w:color="auto"/>
              <w:bottom w:val="single" w:sz="4" w:space="0" w:color="auto"/>
              <w:right w:val="single" w:sz="4" w:space="0" w:color="auto"/>
            </w:tcBorders>
          </w:tcPr>
          <w:p w:rsidR="00033182" w:rsidRPr="004E4C69" w:rsidRDefault="00033182" w:rsidP="00033182">
            <w:pPr>
              <w:pStyle w:val="1"/>
              <w:jc w:val="center"/>
              <w:rPr>
                <w:rFonts w:ascii="Times New Roman" w:hAnsi="Times New Roman"/>
                <w:sz w:val="24"/>
                <w:szCs w:val="24"/>
              </w:rPr>
            </w:pPr>
            <w:r w:rsidRPr="004E4C69">
              <w:rPr>
                <w:rFonts w:ascii="Times New Roman" w:hAnsi="Times New Roman"/>
                <w:sz w:val="24"/>
                <w:szCs w:val="24"/>
              </w:rPr>
              <w:t>22 учителя</w:t>
            </w:r>
          </w:p>
        </w:tc>
        <w:tc>
          <w:tcPr>
            <w:tcW w:w="3191" w:type="dxa"/>
            <w:tcBorders>
              <w:top w:val="single" w:sz="4" w:space="0" w:color="auto"/>
              <w:left w:val="single" w:sz="4" w:space="0" w:color="auto"/>
              <w:bottom w:val="single" w:sz="4" w:space="0" w:color="auto"/>
              <w:right w:val="single" w:sz="4" w:space="0" w:color="auto"/>
            </w:tcBorders>
          </w:tcPr>
          <w:p w:rsidR="00033182" w:rsidRPr="004E4C69" w:rsidRDefault="00033182" w:rsidP="00033182">
            <w:pPr>
              <w:pStyle w:val="1"/>
              <w:jc w:val="center"/>
              <w:rPr>
                <w:rFonts w:ascii="Times New Roman" w:hAnsi="Times New Roman"/>
                <w:sz w:val="24"/>
                <w:szCs w:val="24"/>
              </w:rPr>
            </w:pPr>
            <w:r w:rsidRPr="004E4C69">
              <w:rPr>
                <w:rFonts w:ascii="Times New Roman" w:hAnsi="Times New Roman"/>
                <w:sz w:val="24"/>
                <w:szCs w:val="24"/>
              </w:rPr>
              <w:t>25 учителей</w:t>
            </w:r>
          </w:p>
        </w:tc>
      </w:tr>
    </w:tbl>
    <w:p w:rsidR="005B1E04" w:rsidRPr="00310874" w:rsidRDefault="005B1E04" w:rsidP="004E4C69">
      <w:pPr>
        <w:pStyle w:val="a3"/>
        <w:spacing w:line="360" w:lineRule="auto"/>
        <w:ind w:firstLine="709"/>
        <w:rPr>
          <w:rFonts w:ascii="Times New Roman" w:eastAsia="Calibri" w:hAnsi="Times New Roman" w:cs="Times New Roman"/>
          <w:sz w:val="28"/>
          <w:szCs w:val="28"/>
        </w:rPr>
      </w:pPr>
    </w:p>
    <w:p w:rsidR="007026B9" w:rsidRPr="007026B9" w:rsidRDefault="007026B9" w:rsidP="004E4C69">
      <w:pPr>
        <w:pStyle w:val="a3"/>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Обучение в</w:t>
      </w:r>
      <w:r w:rsidRPr="007026B9">
        <w:rPr>
          <w:rFonts w:ascii="Times New Roman" w:eastAsia="Calibri" w:hAnsi="Times New Roman" w:cs="Times New Roman"/>
          <w:sz w:val="28"/>
          <w:szCs w:val="28"/>
        </w:rPr>
        <w:t xml:space="preserve"> магистратуре </w:t>
      </w:r>
      <w:r>
        <w:rPr>
          <w:rFonts w:ascii="Times New Roman" w:eastAsia="Calibri" w:hAnsi="Times New Roman" w:cs="Times New Roman"/>
          <w:sz w:val="28"/>
          <w:szCs w:val="28"/>
        </w:rPr>
        <w:t>в 2016 году успешно заве</w:t>
      </w:r>
      <w:r w:rsidR="00A94E83">
        <w:rPr>
          <w:rFonts w:ascii="Times New Roman" w:eastAsia="Calibri" w:hAnsi="Times New Roman" w:cs="Times New Roman"/>
          <w:sz w:val="28"/>
          <w:szCs w:val="28"/>
        </w:rPr>
        <w:t>ршили 3 педагогических работников</w:t>
      </w:r>
      <w:r w:rsidRPr="007026B9">
        <w:rPr>
          <w:rFonts w:ascii="Times New Roman" w:eastAsia="Calibri" w:hAnsi="Times New Roman" w:cs="Times New Roman"/>
          <w:sz w:val="28"/>
          <w:szCs w:val="28"/>
        </w:rPr>
        <w:t>, в том числе руководитель.</w:t>
      </w:r>
    </w:p>
    <w:p w:rsidR="007026B9" w:rsidRPr="007026B9" w:rsidRDefault="00A94E83" w:rsidP="004E4C69">
      <w:pPr>
        <w:pStyle w:val="a3"/>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 педагогических</w:t>
      </w:r>
      <w:r w:rsidR="007026B9" w:rsidRPr="007026B9">
        <w:rPr>
          <w:rFonts w:ascii="Times New Roman" w:eastAsia="Calibri" w:hAnsi="Times New Roman" w:cs="Times New Roman"/>
          <w:sz w:val="28"/>
          <w:szCs w:val="28"/>
        </w:rPr>
        <w:t xml:space="preserve"> работник</w:t>
      </w:r>
      <w:r>
        <w:rPr>
          <w:rFonts w:ascii="Times New Roman" w:eastAsia="Calibri" w:hAnsi="Times New Roman" w:cs="Times New Roman"/>
          <w:sz w:val="28"/>
          <w:szCs w:val="28"/>
        </w:rPr>
        <w:t>ов в 2014 и 2016 годах</w:t>
      </w:r>
      <w:r w:rsidR="007026B9" w:rsidRPr="007026B9">
        <w:rPr>
          <w:rFonts w:ascii="Times New Roman" w:eastAsia="Calibri" w:hAnsi="Times New Roman" w:cs="Times New Roman"/>
          <w:sz w:val="28"/>
          <w:szCs w:val="28"/>
        </w:rPr>
        <w:t xml:space="preserve"> получил</w:t>
      </w:r>
      <w:r>
        <w:rPr>
          <w:rFonts w:ascii="Times New Roman" w:eastAsia="Calibri" w:hAnsi="Times New Roman" w:cs="Times New Roman"/>
          <w:sz w:val="28"/>
          <w:szCs w:val="28"/>
        </w:rPr>
        <w:t>и</w:t>
      </w:r>
      <w:r w:rsidR="007026B9" w:rsidRPr="007026B9">
        <w:rPr>
          <w:rFonts w:ascii="Times New Roman" w:eastAsia="Calibri" w:hAnsi="Times New Roman" w:cs="Times New Roman"/>
          <w:sz w:val="28"/>
          <w:szCs w:val="28"/>
        </w:rPr>
        <w:t xml:space="preserve"> диплом о профессиональной переподготовке.</w:t>
      </w:r>
    </w:p>
    <w:p w:rsidR="007026B9" w:rsidRDefault="007026B9" w:rsidP="004E4C69">
      <w:pPr>
        <w:pStyle w:val="a3"/>
        <w:spacing w:line="360" w:lineRule="auto"/>
        <w:ind w:firstLine="709"/>
        <w:rPr>
          <w:rFonts w:ascii="Times New Roman" w:eastAsia="Calibri" w:hAnsi="Times New Roman" w:cs="Times New Roman"/>
          <w:sz w:val="28"/>
          <w:szCs w:val="28"/>
        </w:rPr>
      </w:pPr>
      <w:r w:rsidRPr="007026B9">
        <w:rPr>
          <w:rFonts w:ascii="Times New Roman" w:eastAsia="Calibri" w:hAnsi="Times New Roman" w:cs="Times New Roman"/>
          <w:sz w:val="28"/>
          <w:szCs w:val="28"/>
        </w:rPr>
        <w:t xml:space="preserve">В аспирантуре обучается 2 </w:t>
      </w:r>
      <w:proofErr w:type="gramStart"/>
      <w:r w:rsidRPr="007026B9">
        <w:rPr>
          <w:rFonts w:ascii="Times New Roman" w:eastAsia="Calibri" w:hAnsi="Times New Roman" w:cs="Times New Roman"/>
          <w:sz w:val="28"/>
          <w:szCs w:val="28"/>
        </w:rPr>
        <w:t>педагогических</w:t>
      </w:r>
      <w:proofErr w:type="gramEnd"/>
      <w:r w:rsidRPr="007026B9">
        <w:rPr>
          <w:rFonts w:ascii="Times New Roman" w:eastAsia="Calibri" w:hAnsi="Times New Roman" w:cs="Times New Roman"/>
          <w:sz w:val="28"/>
          <w:szCs w:val="28"/>
        </w:rPr>
        <w:t xml:space="preserve"> работника.</w:t>
      </w:r>
    </w:p>
    <w:p w:rsidR="00BA50BC" w:rsidRDefault="005B1E04" w:rsidP="004E4C69">
      <w:pPr>
        <w:pStyle w:val="a3"/>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10874">
        <w:rPr>
          <w:rFonts w:ascii="Times New Roman" w:eastAsia="Calibri" w:hAnsi="Times New Roman" w:cs="Times New Roman"/>
          <w:sz w:val="28"/>
          <w:szCs w:val="28"/>
        </w:rPr>
        <w:t>В.А.Сухомлинский писал: «Педагогический коллектив – это</w:t>
      </w:r>
      <w:r>
        <w:rPr>
          <w:rFonts w:ascii="Times New Roman" w:eastAsia="Calibri" w:hAnsi="Times New Roman" w:cs="Times New Roman"/>
          <w:sz w:val="28"/>
          <w:szCs w:val="28"/>
        </w:rPr>
        <w:t xml:space="preserve"> </w:t>
      </w:r>
      <w:r w:rsidRPr="00310874">
        <w:rPr>
          <w:rFonts w:ascii="Times New Roman" w:eastAsia="Calibri" w:hAnsi="Times New Roman" w:cs="Times New Roman"/>
          <w:sz w:val="28"/>
          <w:szCs w:val="28"/>
        </w:rPr>
        <w:t>своего рода стержень школы. Школа как очаг воспитания, как сила морального и</w:t>
      </w:r>
      <w:r>
        <w:rPr>
          <w:rFonts w:ascii="Times New Roman" w:eastAsia="Calibri" w:hAnsi="Times New Roman" w:cs="Times New Roman"/>
          <w:sz w:val="28"/>
          <w:szCs w:val="28"/>
        </w:rPr>
        <w:t xml:space="preserve"> </w:t>
      </w:r>
      <w:r w:rsidRPr="00310874">
        <w:rPr>
          <w:rFonts w:ascii="Times New Roman" w:eastAsia="Calibri" w:hAnsi="Times New Roman" w:cs="Times New Roman"/>
          <w:sz w:val="28"/>
          <w:szCs w:val="28"/>
        </w:rPr>
        <w:t>идейного влияния старшего поколения на подрастающее поколение, как центр</w:t>
      </w:r>
      <w:r>
        <w:rPr>
          <w:rFonts w:ascii="Times New Roman" w:eastAsia="Calibri" w:hAnsi="Times New Roman" w:cs="Times New Roman"/>
          <w:sz w:val="28"/>
          <w:szCs w:val="28"/>
        </w:rPr>
        <w:t xml:space="preserve"> </w:t>
      </w:r>
      <w:r w:rsidRPr="00310874">
        <w:rPr>
          <w:rFonts w:ascii="Times New Roman" w:eastAsia="Calibri" w:hAnsi="Times New Roman" w:cs="Times New Roman"/>
          <w:sz w:val="28"/>
          <w:szCs w:val="28"/>
        </w:rPr>
        <w:t>многогранной духовной жизни живет только в педагогическом коллективе»</w:t>
      </w:r>
      <w:r w:rsidR="00BA50BC" w:rsidRPr="00BA50BC">
        <w:rPr>
          <w:rFonts w:ascii="Times New Roman" w:eastAsia="Calibri" w:hAnsi="Times New Roman" w:cs="Times New Roman"/>
          <w:sz w:val="28"/>
          <w:szCs w:val="28"/>
        </w:rPr>
        <w:t xml:space="preserve"> </w:t>
      </w:r>
      <w:r w:rsidR="00AD68E9">
        <w:rPr>
          <w:rFonts w:ascii="Times New Roman" w:hAnsi="Times New Roman"/>
          <w:sz w:val="28"/>
          <w:szCs w:val="28"/>
        </w:rPr>
        <w:t>[</w:t>
      </w:r>
      <w:r w:rsidR="00AD68E9" w:rsidRPr="00AD68E9">
        <w:rPr>
          <w:rFonts w:ascii="Times New Roman" w:hAnsi="Times New Roman"/>
          <w:sz w:val="28"/>
          <w:szCs w:val="28"/>
        </w:rPr>
        <w:t>6</w:t>
      </w:r>
      <w:r w:rsidR="00BA50BC" w:rsidRPr="00F77515">
        <w:rPr>
          <w:rFonts w:ascii="Times New Roman" w:eastAsia="Calibri" w:hAnsi="Times New Roman" w:cs="Times New Roman"/>
          <w:sz w:val="28"/>
          <w:szCs w:val="28"/>
        </w:rPr>
        <w:t xml:space="preserve">, </w:t>
      </w:r>
      <w:r w:rsidR="00BA50BC">
        <w:rPr>
          <w:rFonts w:ascii="Times New Roman" w:eastAsia="Calibri" w:hAnsi="Times New Roman" w:cs="Times New Roman"/>
          <w:sz w:val="28"/>
          <w:szCs w:val="28"/>
          <w:lang w:val="en-US"/>
        </w:rPr>
        <w:t>c</w:t>
      </w:r>
      <w:r w:rsidR="00BA50BC" w:rsidRPr="00F77515">
        <w:rPr>
          <w:rFonts w:ascii="Times New Roman" w:eastAsia="Calibri" w:hAnsi="Times New Roman" w:cs="Times New Roman"/>
          <w:sz w:val="28"/>
          <w:szCs w:val="28"/>
        </w:rPr>
        <w:t xml:space="preserve">. </w:t>
      </w:r>
      <w:r w:rsidR="00BA50BC" w:rsidRPr="003A2727">
        <w:rPr>
          <w:rFonts w:ascii="Times New Roman" w:eastAsia="Calibri" w:hAnsi="Times New Roman" w:cs="Times New Roman"/>
          <w:sz w:val="28"/>
          <w:szCs w:val="28"/>
        </w:rPr>
        <w:t>97</w:t>
      </w:r>
      <w:r w:rsidR="00BA50BC" w:rsidRPr="00F77515">
        <w:rPr>
          <w:rFonts w:ascii="Times New Roman" w:eastAsia="Calibri" w:hAnsi="Times New Roman" w:cs="Times New Roman"/>
          <w:sz w:val="28"/>
          <w:szCs w:val="28"/>
        </w:rPr>
        <w:t>]</w:t>
      </w:r>
      <w:r w:rsidR="00BA50BC">
        <w:rPr>
          <w:rFonts w:ascii="Times New Roman" w:eastAsia="Calibri" w:hAnsi="Times New Roman" w:cs="Times New Roman"/>
          <w:sz w:val="28"/>
          <w:szCs w:val="28"/>
        </w:rPr>
        <w:t>.</w:t>
      </w:r>
    </w:p>
    <w:p w:rsidR="005B1E04" w:rsidRPr="00F61162" w:rsidRDefault="005B1E04" w:rsidP="004E4C69">
      <w:pPr>
        <w:pStyle w:val="a3"/>
        <w:spacing w:line="360" w:lineRule="auto"/>
        <w:ind w:firstLine="709"/>
        <w:rPr>
          <w:rFonts w:ascii="Times New Roman" w:eastAsia="Calibri" w:hAnsi="Times New Roman" w:cs="Times New Roman"/>
          <w:color w:val="FF0000"/>
          <w:sz w:val="28"/>
          <w:szCs w:val="28"/>
        </w:rPr>
      </w:pPr>
      <w:r w:rsidRPr="00033182">
        <w:rPr>
          <w:rFonts w:ascii="Times New Roman" w:eastAsia="Calibri" w:hAnsi="Times New Roman" w:cs="Times New Roman"/>
          <w:sz w:val="28"/>
          <w:szCs w:val="28"/>
        </w:rPr>
        <w:t xml:space="preserve">Кадры являются основой любой школы. Школа живет и функционирует только потому, что в ней есть учителя. Они создают ее продукт, формируют культуру школы, ее внутренний климат, от них зависит социальная миссия школы. В связи с этим </w:t>
      </w:r>
      <w:r w:rsidR="00A05C1A" w:rsidRPr="00033182">
        <w:rPr>
          <w:rFonts w:ascii="Times New Roman" w:eastAsia="Calibri" w:hAnsi="Times New Roman" w:cs="Times New Roman"/>
          <w:sz w:val="28"/>
          <w:szCs w:val="28"/>
        </w:rPr>
        <w:t>администрация</w:t>
      </w:r>
      <w:r w:rsidRPr="00033182">
        <w:rPr>
          <w:rFonts w:ascii="Times New Roman" w:eastAsia="Calibri" w:hAnsi="Times New Roman" w:cs="Times New Roman"/>
          <w:sz w:val="28"/>
          <w:szCs w:val="28"/>
        </w:rPr>
        <w:t xml:space="preserve"> образовательной организации</w:t>
      </w:r>
      <w:r w:rsidR="00A05C1A" w:rsidRPr="00033182">
        <w:rPr>
          <w:rFonts w:ascii="Times New Roman" w:eastAsia="Calibri" w:hAnsi="Times New Roman" w:cs="Times New Roman"/>
          <w:sz w:val="28"/>
          <w:szCs w:val="28"/>
        </w:rPr>
        <w:t xml:space="preserve"> долж</w:t>
      </w:r>
      <w:r w:rsidRPr="00033182">
        <w:rPr>
          <w:rFonts w:ascii="Times New Roman" w:eastAsia="Calibri" w:hAnsi="Times New Roman" w:cs="Times New Roman"/>
          <w:sz w:val="28"/>
          <w:szCs w:val="28"/>
        </w:rPr>
        <w:t>н</w:t>
      </w:r>
      <w:r w:rsidR="00A05C1A" w:rsidRPr="00033182">
        <w:rPr>
          <w:rFonts w:ascii="Times New Roman" w:eastAsia="Calibri" w:hAnsi="Times New Roman" w:cs="Times New Roman"/>
          <w:sz w:val="28"/>
          <w:szCs w:val="28"/>
        </w:rPr>
        <w:t>а</w:t>
      </w:r>
      <w:r w:rsidRPr="00033182">
        <w:rPr>
          <w:rFonts w:ascii="Times New Roman" w:eastAsia="Calibri" w:hAnsi="Times New Roman" w:cs="Times New Roman"/>
          <w:sz w:val="28"/>
          <w:szCs w:val="28"/>
        </w:rPr>
        <w:t xml:space="preserve"> строить свою работу с кадрами таким образом, чтобы способствовать развитию положительных результатов поведения и деятельности каждого отдельного человека и стараться устранять отрицательные последствия его действий</w:t>
      </w:r>
      <w:r w:rsidRPr="00F61162">
        <w:rPr>
          <w:rFonts w:ascii="Times New Roman" w:eastAsia="Calibri" w:hAnsi="Times New Roman" w:cs="Times New Roman"/>
          <w:color w:val="FF0000"/>
          <w:sz w:val="28"/>
          <w:szCs w:val="28"/>
        </w:rPr>
        <w:t xml:space="preserve">. </w:t>
      </w:r>
    </w:p>
    <w:p w:rsidR="005B1E04" w:rsidRPr="007B210C" w:rsidRDefault="005B1E04" w:rsidP="004E4C69">
      <w:pPr>
        <w:pStyle w:val="1"/>
        <w:spacing w:line="360" w:lineRule="auto"/>
        <w:ind w:firstLine="709"/>
        <w:rPr>
          <w:rFonts w:ascii="Times New Roman" w:hAnsi="Times New Roman"/>
          <w:sz w:val="28"/>
          <w:szCs w:val="28"/>
        </w:rPr>
      </w:pPr>
      <w:r w:rsidRPr="008D2CD6">
        <w:rPr>
          <w:rFonts w:ascii="Times New Roman" w:hAnsi="Times New Roman"/>
          <w:sz w:val="28"/>
          <w:szCs w:val="28"/>
        </w:rPr>
        <w:t xml:space="preserve">Результаты работы </w:t>
      </w:r>
      <w:r>
        <w:rPr>
          <w:rFonts w:ascii="Times New Roman" w:hAnsi="Times New Roman"/>
          <w:sz w:val="28"/>
          <w:szCs w:val="28"/>
        </w:rPr>
        <w:t>гимназии</w:t>
      </w:r>
      <w:r w:rsidRPr="008D2CD6">
        <w:rPr>
          <w:rFonts w:ascii="Times New Roman" w:hAnsi="Times New Roman"/>
          <w:sz w:val="28"/>
          <w:szCs w:val="28"/>
        </w:rPr>
        <w:t xml:space="preserve"> неразрывно связаны с квалификацией педагогических</w:t>
      </w:r>
      <w:r>
        <w:rPr>
          <w:rFonts w:ascii="Times New Roman" w:hAnsi="Times New Roman"/>
          <w:sz w:val="28"/>
          <w:szCs w:val="28"/>
        </w:rPr>
        <w:t xml:space="preserve"> </w:t>
      </w:r>
      <w:r w:rsidRPr="008D2CD6">
        <w:rPr>
          <w:rFonts w:ascii="Times New Roman" w:hAnsi="Times New Roman"/>
          <w:sz w:val="28"/>
          <w:szCs w:val="28"/>
        </w:rPr>
        <w:t>кадров</w:t>
      </w:r>
      <w:r w:rsidR="00773FB1">
        <w:rPr>
          <w:rFonts w:ascii="Times New Roman" w:hAnsi="Times New Roman"/>
          <w:sz w:val="28"/>
          <w:szCs w:val="28"/>
        </w:rPr>
        <w:t>, которая напрямую зависит от правильно спланированной работы по аттестации кадров</w:t>
      </w:r>
      <w:r w:rsidRPr="008D2CD6">
        <w:rPr>
          <w:rFonts w:ascii="Times New Roman" w:hAnsi="Times New Roman"/>
          <w:sz w:val="28"/>
          <w:szCs w:val="28"/>
        </w:rPr>
        <w:t xml:space="preserve">. </w:t>
      </w:r>
      <w:r w:rsidR="00D705AB">
        <w:rPr>
          <w:rFonts w:ascii="Times New Roman" w:hAnsi="Times New Roman"/>
          <w:sz w:val="28"/>
          <w:szCs w:val="28"/>
        </w:rPr>
        <w:t xml:space="preserve">В гимназии действует аттестационная комиссия, осуществляющая аттестацию педагогических кадров на соответствие, подлежащих ей. </w:t>
      </w:r>
      <w:proofErr w:type="gramStart"/>
      <w:r w:rsidR="00D705AB">
        <w:rPr>
          <w:rFonts w:ascii="Times New Roman" w:hAnsi="Times New Roman"/>
          <w:sz w:val="28"/>
          <w:szCs w:val="28"/>
        </w:rPr>
        <w:t xml:space="preserve">Любой процедуре аттестации кадров в гимназии предшествует длительная и целенаправленная подготовка, предполагающая </w:t>
      </w:r>
      <w:r w:rsidR="00811A6D">
        <w:rPr>
          <w:rFonts w:ascii="Times New Roman" w:hAnsi="Times New Roman"/>
          <w:sz w:val="28"/>
          <w:szCs w:val="28"/>
        </w:rPr>
        <w:t xml:space="preserve">в свою очередь </w:t>
      </w:r>
      <w:r w:rsidR="00D705AB">
        <w:rPr>
          <w:rFonts w:ascii="Times New Roman" w:hAnsi="Times New Roman"/>
          <w:sz w:val="28"/>
          <w:szCs w:val="28"/>
        </w:rPr>
        <w:t xml:space="preserve">составление заместителем директора по УВР перспективного плана повышения квалификации и аттестации кадров, </w:t>
      </w:r>
      <w:r w:rsidR="00D705AB">
        <w:rPr>
          <w:rFonts w:ascii="Times New Roman" w:hAnsi="Times New Roman"/>
          <w:sz w:val="28"/>
          <w:szCs w:val="28"/>
        </w:rPr>
        <w:lastRenderedPageBreak/>
        <w:t>предварительное обсуждение кандидатур на методическом совете, и далее плановая работа по подготовке прохождени</w:t>
      </w:r>
      <w:r w:rsidR="00811A6D">
        <w:rPr>
          <w:rFonts w:ascii="Times New Roman" w:hAnsi="Times New Roman"/>
          <w:sz w:val="28"/>
          <w:szCs w:val="28"/>
        </w:rPr>
        <w:t>ю</w:t>
      </w:r>
      <w:r w:rsidR="00D705AB">
        <w:rPr>
          <w:rFonts w:ascii="Times New Roman" w:hAnsi="Times New Roman"/>
          <w:sz w:val="28"/>
          <w:szCs w:val="28"/>
        </w:rPr>
        <w:t xml:space="preserve"> самой процедуры аттестации, которая включает в себя ведение мониторингов знаний обучающихся педагогическими работниками, планомерную и результативную работу по выявлению и</w:t>
      </w:r>
      <w:proofErr w:type="gramEnd"/>
      <w:r w:rsidR="00D705AB">
        <w:rPr>
          <w:rFonts w:ascii="Times New Roman" w:hAnsi="Times New Roman"/>
          <w:sz w:val="28"/>
          <w:szCs w:val="28"/>
        </w:rPr>
        <w:t xml:space="preserve"> развитию способностей  обучающихся к научной, творческой и иной деятельности, участие в инновационном развитии гимназии и повышения качества образования, и методическую активность педагога. </w:t>
      </w:r>
      <w:r w:rsidR="00811A6D">
        <w:rPr>
          <w:rFonts w:ascii="Times New Roman" w:hAnsi="Times New Roman"/>
          <w:sz w:val="28"/>
          <w:szCs w:val="28"/>
        </w:rPr>
        <w:t>На сегодняшний день п</w:t>
      </w:r>
      <w:r w:rsidRPr="007B210C">
        <w:rPr>
          <w:rFonts w:ascii="Times New Roman" w:hAnsi="Times New Roman"/>
          <w:sz w:val="28"/>
          <w:szCs w:val="28"/>
        </w:rPr>
        <w:t xml:space="preserve">едагогический коллектив </w:t>
      </w:r>
      <w:r w:rsidR="00773FB1">
        <w:rPr>
          <w:rFonts w:ascii="Times New Roman" w:hAnsi="Times New Roman"/>
          <w:sz w:val="28"/>
          <w:szCs w:val="28"/>
        </w:rPr>
        <w:t xml:space="preserve">гимназии </w:t>
      </w:r>
      <w:r w:rsidRPr="007B210C">
        <w:rPr>
          <w:rFonts w:ascii="Times New Roman" w:hAnsi="Times New Roman"/>
          <w:sz w:val="28"/>
          <w:szCs w:val="28"/>
        </w:rPr>
        <w:t>достаточно стабилен и профессионален. В гимназии насчитывается 5</w:t>
      </w:r>
      <w:r w:rsidR="00811A6D">
        <w:rPr>
          <w:rFonts w:ascii="Times New Roman" w:hAnsi="Times New Roman"/>
          <w:sz w:val="28"/>
          <w:szCs w:val="28"/>
        </w:rPr>
        <w:t>9</w:t>
      </w:r>
      <w:r w:rsidRPr="007B210C">
        <w:rPr>
          <w:rFonts w:ascii="Times New Roman" w:hAnsi="Times New Roman"/>
          <w:sz w:val="28"/>
          <w:szCs w:val="28"/>
        </w:rPr>
        <w:t xml:space="preserve"> педагогических работник</w:t>
      </w:r>
      <w:r>
        <w:rPr>
          <w:rFonts w:ascii="Times New Roman" w:hAnsi="Times New Roman"/>
          <w:sz w:val="28"/>
          <w:szCs w:val="28"/>
        </w:rPr>
        <w:t>ов</w:t>
      </w:r>
      <w:r w:rsidR="00811A6D">
        <w:rPr>
          <w:rFonts w:ascii="Times New Roman" w:hAnsi="Times New Roman"/>
          <w:sz w:val="28"/>
          <w:szCs w:val="28"/>
        </w:rPr>
        <w:t>.</w:t>
      </w:r>
    </w:p>
    <w:p w:rsidR="005B1E04" w:rsidRDefault="00811A6D" w:rsidP="004E4C69">
      <w:pPr>
        <w:pStyle w:val="a3"/>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А распределение педагогических работников по имеющимся квалификационным категориям з</w:t>
      </w:r>
      <w:r w:rsidR="005B1E04" w:rsidRPr="008D2CD6">
        <w:rPr>
          <w:rFonts w:ascii="Times New Roman" w:eastAsia="Calibri" w:hAnsi="Times New Roman" w:cs="Times New Roman"/>
          <w:sz w:val="28"/>
          <w:szCs w:val="28"/>
        </w:rPr>
        <w:t>а</w:t>
      </w:r>
      <w:r w:rsidR="00033182">
        <w:rPr>
          <w:rFonts w:ascii="Times New Roman" w:eastAsia="Calibri" w:hAnsi="Times New Roman" w:cs="Times New Roman"/>
          <w:sz w:val="28"/>
          <w:szCs w:val="28"/>
        </w:rPr>
        <w:t xml:space="preserve"> четыре</w:t>
      </w:r>
      <w:r w:rsidR="005B1E04">
        <w:rPr>
          <w:rFonts w:ascii="Times New Roman" w:eastAsia="Calibri" w:hAnsi="Times New Roman" w:cs="Times New Roman"/>
          <w:sz w:val="28"/>
          <w:szCs w:val="28"/>
        </w:rPr>
        <w:t xml:space="preserve"> последних учебных года</w:t>
      </w:r>
      <w:r>
        <w:rPr>
          <w:rFonts w:ascii="Times New Roman" w:eastAsia="Calibri" w:hAnsi="Times New Roman" w:cs="Times New Roman"/>
          <w:sz w:val="28"/>
          <w:szCs w:val="28"/>
        </w:rPr>
        <w:t>, в том числе на сегодняшний день</w:t>
      </w:r>
      <w:r w:rsidR="005B1E04" w:rsidRPr="008D2CD6">
        <w:rPr>
          <w:rFonts w:ascii="Times New Roman" w:eastAsia="Calibri" w:hAnsi="Times New Roman" w:cs="Times New Roman"/>
          <w:sz w:val="28"/>
          <w:szCs w:val="28"/>
        </w:rPr>
        <w:t xml:space="preserve"> </w:t>
      </w:r>
      <w:r w:rsidR="00033182">
        <w:rPr>
          <w:rFonts w:ascii="Times New Roman" w:eastAsia="Calibri" w:hAnsi="Times New Roman" w:cs="Times New Roman"/>
          <w:sz w:val="28"/>
          <w:szCs w:val="28"/>
        </w:rPr>
        <w:t>представлены на рисунке 1</w:t>
      </w:r>
      <w:r w:rsidR="005B1E04">
        <w:rPr>
          <w:rFonts w:ascii="Times New Roman" w:eastAsia="Calibri" w:hAnsi="Times New Roman" w:cs="Times New Roman"/>
          <w:sz w:val="28"/>
          <w:szCs w:val="28"/>
        </w:rPr>
        <w:t>.</w:t>
      </w:r>
    </w:p>
    <w:p w:rsidR="005B1E04" w:rsidRDefault="00811A6D" w:rsidP="004E4C69">
      <w:pPr>
        <w:pStyle w:val="a3"/>
        <w:spacing w:line="360" w:lineRule="auto"/>
        <w:ind w:firstLine="709"/>
        <w:rPr>
          <w:rFonts w:ascii="Times New Roman" w:eastAsia="Calibri" w:hAnsi="Times New Roman" w:cs="Times New Roman"/>
          <w:sz w:val="28"/>
          <w:szCs w:val="28"/>
        </w:rPr>
      </w:pPr>
      <w:r w:rsidRPr="00811A6D">
        <w:rPr>
          <w:rFonts w:ascii="Times New Roman" w:eastAsia="Calibri" w:hAnsi="Times New Roman" w:cs="Times New Roman"/>
          <w:noProof/>
          <w:sz w:val="28"/>
          <w:szCs w:val="28"/>
          <w:lang w:eastAsia="ru-RU"/>
        </w:rPr>
        <w:drawing>
          <wp:inline distT="0" distB="0" distL="0" distR="0">
            <wp:extent cx="5210176" cy="2981326"/>
            <wp:effectExtent l="19050" t="0" r="952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33182" w:rsidRDefault="004E4C69" w:rsidP="004E4C69">
      <w:pPr>
        <w:pStyle w:val="a3"/>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Рисунок 1 – Распределение педагогических работников по имеющимся квалификационным категориям з</w:t>
      </w:r>
      <w:r w:rsidRPr="008D2CD6">
        <w:rPr>
          <w:rFonts w:ascii="Times New Roman" w:eastAsia="Calibri" w:hAnsi="Times New Roman" w:cs="Times New Roman"/>
          <w:sz w:val="28"/>
          <w:szCs w:val="28"/>
        </w:rPr>
        <w:t>а</w:t>
      </w:r>
      <w:r>
        <w:rPr>
          <w:rFonts w:ascii="Times New Roman" w:eastAsia="Calibri" w:hAnsi="Times New Roman" w:cs="Times New Roman"/>
          <w:sz w:val="28"/>
          <w:szCs w:val="28"/>
        </w:rPr>
        <w:t xml:space="preserve"> четыре учебных года</w:t>
      </w:r>
    </w:p>
    <w:p w:rsidR="004E4C69" w:rsidRDefault="004E4C69" w:rsidP="004E4C69">
      <w:pPr>
        <w:pStyle w:val="a3"/>
        <w:spacing w:line="360" w:lineRule="auto"/>
        <w:ind w:firstLine="709"/>
        <w:rPr>
          <w:rFonts w:ascii="Times New Roman" w:eastAsia="Calibri" w:hAnsi="Times New Roman" w:cs="Times New Roman"/>
          <w:sz w:val="28"/>
          <w:szCs w:val="28"/>
        </w:rPr>
      </w:pPr>
    </w:p>
    <w:p w:rsidR="00811A6D" w:rsidRDefault="00033182" w:rsidP="004E4C69">
      <w:pPr>
        <w:pStyle w:val="a3"/>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Высокий показатель процента учителей, не имеющих квалификационной категории, представлен молодыми учителями, стаж работы которых не превышает двух лет.</w:t>
      </w:r>
    </w:p>
    <w:p w:rsidR="005B1E04" w:rsidRPr="006C15E5" w:rsidRDefault="006124FC" w:rsidP="004E4C69">
      <w:pPr>
        <w:pStyle w:val="a3"/>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Свою цель </w:t>
      </w:r>
      <w:r w:rsidR="005B1E04">
        <w:rPr>
          <w:rFonts w:ascii="Times New Roman" w:eastAsia="Calibri" w:hAnsi="Times New Roman" w:cs="Times New Roman"/>
          <w:sz w:val="28"/>
          <w:szCs w:val="28"/>
        </w:rPr>
        <w:t>руководитель</w:t>
      </w:r>
      <w:r w:rsidR="005B1E04" w:rsidRPr="006C15E5">
        <w:rPr>
          <w:rFonts w:ascii="Times New Roman" w:eastAsia="Calibri" w:hAnsi="Times New Roman" w:cs="Times New Roman"/>
          <w:sz w:val="28"/>
          <w:szCs w:val="28"/>
        </w:rPr>
        <w:t xml:space="preserve"> </w:t>
      </w:r>
      <w:r w:rsidR="00033182">
        <w:rPr>
          <w:rFonts w:ascii="Times New Roman" w:eastAsia="Calibri" w:hAnsi="Times New Roman" w:cs="Times New Roman"/>
          <w:sz w:val="28"/>
          <w:szCs w:val="28"/>
        </w:rPr>
        <w:t xml:space="preserve">и его заместители </w:t>
      </w:r>
      <w:r>
        <w:rPr>
          <w:rFonts w:ascii="Times New Roman" w:eastAsia="Calibri" w:hAnsi="Times New Roman" w:cs="Times New Roman"/>
          <w:sz w:val="28"/>
          <w:szCs w:val="28"/>
        </w:rPr>
        <w:t xml:space="preserve">нашей </w:t>
      </w:r>
      <w:r w:rsidR="005B1E04">
        <w:rPr>
          <w:rFonts w:ascii="Times New Roman" w:eastAsia="Calibri" w:hAnsi="Times New Roman" w:cs="Times New Roman"/>
          <w:sz w:val="28"/>
          <w:szCs w:val="28"/>
        </w:rPr>
        <w:t xml:space="preserve">инновационной образовательной организации </w:t>
      </w:r>
      <w:r w:rsidR="00033182">
        <w:rPr>
          <w:rFonts w:ascii="Times New Roman" w:eastAsia="Calibri" w:hAnsi="Times New Roman" w:cs="Times New Roman"/>
          <w:sz w:val="28"/>
          <w:szCs w:val="28"/>
        </w:rPr>
        <w:t>видя</w:t>
      </w:r>
      <w:r>
        <w:rPr>
          <w:rFonts w:ascii="Times New Roman" w:eastAsia="Calibri" w:hAnsi="Times New Roman" w:cs="Times New Roman"/>
          <w:sz w:val="28"/>
          <w:szCs w:val="28"/>
        </w:rPr>
        <w:t>т</w:t>
      </w:r>
      <w:r w:rsidR="005B1E04" w:rsidRPr="006C15E5">
        <w:rPr>
          <w:rFonts w:ascii="Times New Roman" w:eastAsia="Calibri" w:hAnsi="Times New Roman" w:cs="Times New Roman"/>
          <w:sz w:val="28"/>
          <w:szCs w:val="28"/>
        </w:rPr>
        <w:t xml:space="preserve"> в том, чтобы организовать работу так, </w:t>
      </w:r>
      <w:r w:rsidR="005B1E04" w:rsidRPr="006C15E5">
        <w:rPr>
          <w:rFonts w:ascii="Times New Roman" w:eastAsia="Calibri" w:hAnsi="Times New Roman" w:cs="Times New Roman"/>
          <w:sz w:val="28"/>
          <w:szCs w:val="28"/>
        </w:rPr>
        <w:lastRenderedPageBreak/>
        <w:t>чтобы она</w:t>
      </w:r>
      <w:r w:rsidR="005B1E04">
        <w:rPr>
          <w:rFonts w:ascii="Times New Roman" w:eastAsia="Calibri" w:hAnsi="Times New Roman" w:cs="Times New Roman"/>
          <w:sz w:val="28"/>
          <w:szCs w:val="28"/>
        </w:rPr>
        <w:t xml:space="preserve"> </w:t>
      </w:r>
      <w:r w:rsidR="005B1E04" w:rsidRPr="006C15E5">
        <w:rPr>
          <w:rFonts w:ascii="Times New Roman" w:eastAsia="Calibri" w:hAnsi="Times New Roman" w:cs="Times New Roman"/>
          <w:sz w:val="28"/>
          <w:szCs w:val="28"/>
        </w:rPr>
        <w:t xml:space="preserve">давала ощутимые результаты. Поскольку, когда речь идет о </w:t>
      </w:r>
      <w:r w:rsidR="005B1E04">
        <w:rPr>
          <w:rFonts w:ascii="Times New Roman" w:eastAsia="Calibri" w:hAnsi="Times New Roman" w:cs="Times New Roman"/>
          <w:sz w:val="28"/>
          <w:szCs w:val="28"/>
        </w:rPr>
        <w:t>работе гимназии</w:t>
      </w:r>
      <w:r w:rsidR="005B1E04" w:rsidRPr="006C15E5">
        <w:rPr>
          <w:rFonts w:ascii="Times New Roman" w:eastAsia="Calibri" w:hAnsi="Times New Roman" w:cs="Times New Roman"/>
          <w:sz w:val="28"/>
          <w:szCs w:val="28"/>
        </w:rPr>
        <w:t xml:space="preserve"> в</w:t>
      </w:r>
      <w:r w:rsidR="005B1E04">
        <w:rPr>
          <w:rFonts w:ascii="Times New Roman" w:eastAsia="Calibri" w:hAnsi="Times New Roman" w:cs="Times New Roman"/>
          <w:sz w:val="28"/>
          <w:szCs w:val="28"/>
        </w:rPr>
        <w:t xml:space="preserve"> </w:t>
      </w:r>
      <w:r w:rsidR="005B1E04" w:rsidRPr="006C15E5">
        <w:rPr>
          <w:rFonts w:ascii="Times New Roman" w:eastAsia="Calibri" w:hAnsi="Times New Roman" w:cs="Times New Roman"/>
          <w:sz w:val="28"/>
          <w:szCs w:val="28"/>
        </w:rPr>
        <w:t>режиме развития, именно кадровый потенциал является основным ресурсом всех</w:t>
      </w:r>
      <w:r w:rsidR="005B1E04">
        <w:rPr>
          <w:rFonts w:ascii="Times New Roman" w:eastAsia="Calibri" w:hAnsi="Times New Roman" w:cs="Times New Roman"/>
          <w:sz w:val="28"/>
          <w:szCs w:val="28"/>
        </w:rPr>
        <w:t xml:space="preserve"> </w:t>
      </w:r>
      <w:r w:rsidR="005B1E04" w:rsidRPr="006C15E5">
        <w:rPr>
          <w:rFonts w:ascii="Times New Roman" w:eastAsia="Calibri" w:hAnsi="Times New Roman" w:cs="Times New Roman"/>
          <w:sz w:val="28"/>
          <w:szCs w:val="28"/>
        </w:rPr>
        <w:t xml:space="preserve">инновационных преобразований в </w:t>
      </w:r>
      <w:r w:rsidR="005B1E04">
        <w:rPr>
          <w:rFonts w:ascii="Times New Roman" w:eastAsia="Calibri" w:hAnsi="Times New Roman" w:cs="Times New Roman"/>
          <w:sz w:val="28"/>
          <w:szCs w:val="28"/>
        </w:rPr>
        <w:t>ней</w:t>
      </w:r>
      <w:r w:rsidR="005B1E04" w:rsidRPr="006C15E5">
        <w:rPr>
          <w:rFonts w:ascii="Times New Roman" w:eastAsia="Calibri" w:hAnsi="Times New Roman" w:cs="Times New Roman"/>
          <w:sz w:val="28"/>
          <w:szCs w:val="28"/>
        </w:rPr>
        <w:t>. И именно учителя должны ощутить назревшую</w:t>
      </w:r>
      <w:r w:rsidR="005B1E04">
        <w:rPr>
          <w:rFonts w:ascii="Times New Roman" w:eastAsia="Calibri" w:hAnsi="Times New Roman" w:cs="Times New Roman"/>
          <w:sz w:val="28"/>
          <w:szCs w:val="28"/>
        </w:rPr>
        <w:t xml:space="preserve"> </w:t>
      </w:r>
      <w:r w:rsidR="005B1E04" w:rsidRPr="006C15E5">
        <w:rPr>
          <w:rFonts w:ascii="Times New Roman" w:eastAsia="Calibri" w:hAnsi="Times New Roman" w:cs="Times New Roman"/>
          <w:sz w:val="28"/>
          <w:szCs w:val="28"/>
        </w:rPr>
        <w:t>потребность в переменах, поскольку какую бы мы ни захотели построить школу, в центре</w:t>
      </w:r>
      <w:r w:rsidR="005B1E04">
        <w:rPr>
          <w:rFonts w:ascii="Times New Roman" w:eastAsia="Calibri" w:hAnsi="Times New Roman" w:cs="Times New Roman"/>
          <w:sz w:val="28"/>
          <w:szCs w:val="28"/>
        </w:rPr>
        <w:t xml:space="preserve"> </w:t>
      </w:r>
      <w:r w:rsidR="005B1E04" w:rsidRPr="006C15E5">
        <w:rPr>
          <w:rFonts w:ascii="Times New Roman" w:eastAsia="Calibri" w:hAnsi="Times New Roman" w:cs="Times New Roman"/>
          <w:sz w:val="28"/>
          <w:szCs w:val="28"/>
        </w:rPr>
        <w:t>всегда будет профессиональная компетентность и уровень образованности учителей.</w:t>
      </w:r>
    </w:p>
    <w:p w:rsidR="005B1E04" w:rsidRPr="006C15E5" w:rsidRDefault="005B1E04" w:rsidP="004E4C69">
      <w:pPr>
        <w:pStyle w:val="a3"/>
        <w:spacing w:line="360" w:lineRule="auto"/>
        <w:ind w:firstLine="709"/>
        <w:rPr>
          <w:rFonts w:ascii="Times New Roman" w:eastAsia="Calibri" w:hAnsi="Times New Roman" w:cs="Times New Roman"/>
          <w:sz w:val="28"/>
          <w:szCs w:val="28"/>
        </w:rPr>
      </w:pPr>
      <w:r w:rsidRPr="006C15E5">
        <w:rPr>
          <w:rFonts w:ascii="Times New Roman" w:eastAsia="Calibri" w:hAnsi="Times New Roman" w:cs="Times New Roman"/>
          <w:sz w:val="28"/>
          <w:szCs w:val="28"/>
        </w:rPr>
        <w:t>Никакой менеджмент, финансы и техника не заменят учителя-мастера, который остается</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для детей проводником в мир знаний, ку</w:t>
      </w:r>
      <w:r>
        <w:rPr>
          <w:rFonts w:ascii="Times New Roman" w:eastAsia="Calibri" w:hAnsi="Times New Roman" w:cs="Times New Roman"/>
          <w:sz w:val="28"/>
          <w:szCs w:val="28"/>
        </w:rPr>
        <w:t>л</w:t>
      </w:r>
      <w:r w:rsidRPr="006C15E5">
        <w:rPr>
          <w:rFonts w:ascii="Times New Roman" w:eastAsia="Calibri" w:hAnsi="Times New Roman" w:cs="Times New Roman"/>
          <w:sz w:val="28"/>
          <w:szCs w:val="28"/>
        </w:rPr>
        <w:t>ьтуры и духовных ценностей.</w:t>
      </w:r>
    </w:p>
    <w:p w:rsidR="005B1E04" w:rsidRDefault="005B1E04" w:rsidP="004E4C69">
      <w:pPr>
        <w:pStyle w:val="a3"/>
        <w:spacing w:line="360" w:lineRule="auto"/>
        <w:ind w:firstLine="709"/>
        <w:rPr>
          <w:rFonts w:ascii="Times New Roman" w:eastAsia="Calibri" w:hAnsi="Times New Roman" w:cs="Times New Roman"/>
          <w:sz w:val="28"/>
          <w:szCs w:val="28"/>
        </w:rPr>
      </w:pPr>
      <w:r w:rsidRPr="006C15E5">
        <w:rPr>
          <w:rFonts w:ascii="Times New Roman" w:eastAsia="Calibri" w:hAnsi="Times New Roman" w:cs="Times New Roman"/>
          <w:sz w:val="28"/>
          <w:szCs w:val="28"/>
        </w:rPr>
        <w:t>Не секрет, что можно поставить привлекательные цели, разрабатывать великолепные</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 xml:space="preserve">планы преобразования </w:t>
      </w:r>
      <w:r>
        <w:rPr>
          <w:rFonts w:ascii="Times New Roman" w:eastAsia="Calibri" w:hAnsi="Times New Roman" w:cs="Times New Roman"/>
          <w:sz w:val="28"/>
          <w:szCs w:val="28"/>
        </w:rPr>
        <w:t>гимназии</w:t>
      </w:r>
      <w:r w:rsidRPr="006C15E5">
        <w:rPr>
          <w:rFonts w:ascii="Times New Roman" w:eastAsia="Calibri" w:hAnsi="Times New Roman" w:cs="Times New Roman"/>
          <w:sz w:val="28"/>
          <w:szCs w:val="28"/>
        </w:rPr>
        <w:t>, установить в ней самое современное оборудование, но все</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это окажется напрасным, если педагоги не захотят работать с полной отдачей</w:t>
      </w:r>
      <w:r w:rsidR="00BA50BC" w:rsidRPr="00BA50BC">
        <w:rPr>
          <w:rFonts w:ascii="Times New Roman" w:eastAsia="Calibri" w:hAnsi="Times New Roman" w:cs="Times New Roman"/>
          <w:sz w:val="28"/>
          <w:szCs w:val="28"/>
        </w:rPr>
        <w:t xml:space="preserve"> </w:t>
      </w:r>
      <w:r w:rsidR="00AD68E9">
        <w:rPr>
          <w:rFonts w:ascii="Times New Roman" w:hAnsi="Times New Roman"/>
          <w:sz w:val="28"/>
          <w:szCs w:val="28"/>
        </w:rPr>
        <w:t>[</w:t>
      </w:r>
      <w:r w:rsidR="00AD68E9" w:rsidRPr="00AD68E9">
        <w:rPr>
          <w:rFonts w:ascii="Times New Roman" w:hAnsi="Times New Roman"/>
          <w:sz w:val="28"/>
          <w:szCs w:val="28"/>
        </w:rPr>
        <w:t>7</w:t>
      </w:r>
      <w:r w:rsidR="00BA50BC" w:rsidRPr="003A2727">
        <w:rPr>
          <w:rFonts w:ascii="Times New Roman" w:eastAsia="Calibri" w:hAnsi="Times New Roman" w:cs="Times New Roman"/>
          <w:sz w:val="28"/>
          <w:szCs w:val="28"/>
        </w:rPr>
        <w:t xml:space="preserve">, </w:t>
      </w:r>
      <w:r w:rsidR="00BA50BC">
        <w:rPr>
          <w:rFonts w:ascii="Times New Roman" w:eastAsia="Calibri" w:hAnsi="Times New Roman" w:cs="Times New Roman"/>
          <w:sz w:val="28"/>
          <w:szCs w:val="28"/>
          <w:lang w:val="en-US"/>
        </w:rPr>
        <w:t>c</w:t>
      </w:r>
      <w:r w:rsidR="00BA50BC" w:rsidRPr="003A2727">
        <w:rPr>
          <w:rFonts w:ascii="Times New Roman" w:eastAsia="Calibri" w:hAnsi="Times New Roman" w:cs="Times New Roman"/>
          <w:sz w:val="28"/>
          <w:szCs w:val="28"/>
        </w:rPr>
        <w:t>. 165]</w:t>
      </w:r>
      <w:r>
        <w:rPr>
          <w:rFonts w:ascii="Times New Roman" w:eastAsia="Calibri" w:hAnsi="Times New Roman" w:cs="Times New Roman"/>
          <w:sz w:val="28"/>
          <w:szCs w:val="28"/>
        </w:rPr>
        <w:t>.</w:t>
      </w:r>
    </w:p>
    <w:p w:rsidR="005B1E04" w:rsidRPr="00AE3DED" w:rsidRDefault="005B1E04" w:rsidP="004E4C69">
      <w:pPr>
        <w:pStyle w:val="a3"/>
        <w:spacing w:line="360" w:lineRule="auto"/>
        <w:ind w:firstLine="709"/>
        <w:rPr>
          <w:rFonts w:ascii="Times New Roman" w:eastAsia="Calibri" w:hAnsi="Times New Roman" w:cs="Times New Roman"/>
          <w:sz w:val="28"/>
          <w:szCs w:val="28"/>
        </w:rPr>
      </w:pPr>
      <w:r w:rsidRPr="00AE3DED">
        <w:rPr>
          <w:rFonts w:ascii="Times New Roman" w:eastAsia="Calibri" w:hAnsi="Times New Roman" w:cs="Times New Roman"/>
          <w:sz w:val="28"/>
          <w:szCs w:val="28"/>
        </w:rPr>
        <w:t>Сегодня существует много подходов к формированию навыков самооценки и</w:t>
      </w:r>
      <w:r>
        <w:rPr>
          <w:rFonts w:ascii="Times New Roman" w:eastAsia="Calibri" w:hAnsi="Times New Roman" w:cs="Times New Roman"/>
          <w:sz w:val="28"/>
          <w:szCs w:val="28"/>
        </w:rPr>
        <w:t xml:space="preserve"> </w:t>
      </w:r>
      <w:r w:rsidRPr="00AE3DED">
        <w:rPr>
          <w:rFonts w:ascii="Times New Roman" w:eastAsia="Calibri" w:hAnsi="Times New Roman" w:cs="Times New Roman"/>
          <w:sz w:val="28"/>
          <w:szCs w:val="28"/>
        </w:rPr>
        <w:t>самоанализа у учителя. Учителя не загонишь в формулу «знания – умения – навыки», и нет</w:t>
      </w:r>
      <w:r>
        <w:rPr>
          <w:rFonts w:ascii="Times New Roman" w:eastAsia="Calibri" w:hAnsi="Times New Roman" w:cs="Times New Roman"/>
          <w:sz w:val="28"/>
          <w:szCs w:val="28"/>
        </w:rPr>
        <w:t xml:space="preserve"> </w:t>
      </w:r>
      <w:r w:rsidRPr="00AE3DED">
        <w:rPr>
          <w:rFonts w:ascii="Times New Roman" w:eastAsia="Calibri" w:hAnsi="Times New Roman" w:cs="Times New Roman"/>
          <w:sz w:val="28"/>
          <w:szCs w:val="28"/>
        </w:rPr>
        <w:t>инструмента, которым можно измерить все благородство души учителя, неповторимые</w:t>
      </w:r>
      <w:r>
        <w:rPr>
          <w:rFonts w:ascii="Times New Roman" w:eastAsia="Calibri" w:hAnsi="Times New Roman" w:cs="Times New Roman"/>
          <w:sz w:val="28"/>
          <w:szCs w:val="28"/>
        </w:rPr>
        <w:t xml:space="preserve"> </w:t>
      </w:r>
      <w:r w:rsidRPr="00AE3DED">
        <w:rPr>
          <w:rFonts w:ascii="Times New Roman" w:eastAsia="Calibri" w:hAnsi="Times New Roman" w:cs="Times New Roman"/>
          <w:sz w:val="28"/>
          <w:szCs w:val="28"/>
        </w:rPr>
        <w:t>моменты его творчества в повторяющемся учебном процессе. С другой стороны, у учителя</w:t>
      </w:r>
      <w:r>
        <w:rPr>
          <w:rFonts w:ascii="Times New Roman" w:eastAsia="Calibri" w:hAnsi="Times New Roman" w:cs="Times New Roman"/>
          <w:sz w:val="28"/>
          <w:szCs w:val="28"/>
        </w:rPr>
        <w:t xml:space="preserve"> </w:t>
      </w:r>
      <w:r w:rsidRPr="00AE3DED">
        <w:rPr>
          <w:rFonts w:ascii="Times New Roman" w:eastAsia="Calibri" w:hAnsi="Times New Roman" w:cs="Times New Roman"/>
          <w:sz w:val="28"/>
          <w:szCs w:val="28"/>
        </w:rPr>
        <w:t>должно быть «досье успехов», в котором отражается все радостное, интересное и</w:t>
      </w:r>
      <w:r>
        <w:rPr>
          <w:rFonts w:ascii="Times New Roman" w:eastAsia="Calibri" w:hAnsi="Times New Roman" w:cs="Times New Roman"/>
          <w:sz w:val="28"/>
          <w:szCs w:val="28"/>
        </w:rPr>
        <w:t xml:space="preserve"> </w:t>
      </w:r>
      <w:r w:rsidRPr="00AE3DED">
        <w:rPr>
          <w:rFonts w:ascii="Times New Roman" w:eastAsia="Calibri" w:hAnsi="Times New Roman" w:cs="Times New Roman"/>
          <w:sz w:val="28"/>
          <w:szCs w:val="28"/>
        </w:rPr>
        <w:t xml:space="preserve">достойное из того, что происходит в жизни учителя. Таким «досье успехов» в нашей </w:t>
      </w:r>
      <w:r w:rsidR="00622060">
        <w:rPr>
          <w:rFonts w:ascii="Times New Roman" w:eastAsia="Calibri" w:hAnsi="Times New Roman" w:cs="Times New Roman"/>
          <w:sz w:val="28"/>
          <w:szCs w:val="28"/>
        </w:rPr>
        <w:t>гимназии</w:t>
      </w:r>
      <w:r>
        <w:rPr>
          <w:rFonts w:ascii="Times New Roman" w:eastAsia="Calibri" w:hAnsi="Times New Roman" w:cs="Times New Roman"/>
          <w:sz w:val="28"/>
          <w:szCs w:val="28"/>
        </w:rPr>
        <w:t xml:space="preserve"> </w:t>
      </w:r>
      <w:r w:rsidRPr="00AE3DED">
        <w:rPr>
          <w:rFonts w:ascii="Times New Roman" w:eastAsia="Calibri" w:hAnsi="Times New Roman" w:cs="Times New Roman"/>
          <w:sz w:val="28"/>
          <w:szCs w:val="28"/>
        </w:rPr>
        <w:t xml:space="preserve">стало </w:t>
      </w:r>
      <w:proofErr w:type="spellStart"/>
      <w:r w:rsidRPr="00AE3DED">
        <w:rPr>
          <w:rFonts w:ascii="Times New Roman" w:eastAsia="Calibri" w:hAnsi="Times New Roman" w:cs="Times New Roman"/>
          <w:sz w:val="28"/>
          <w:szCs w:val="28"/>
        </w:rPr>
        <w:t>портфолио</w:t>
      </w:r>
      <w:proofErr w:type="spellEnd"/>
      <w:r w:rsidRPr="00AE3DED">
        <w:rPr>
          <w:rFonts w:ascii="Times New Roman" w:eastAsia="Calibri" w:hAnsi="Times New Roman" w:cs="Times New Roman"/>
          <w:sz w:val="28"/>
          <w:szCs w:val="28"/>
        </w:rPr>
        <w:t>, в котором собрана по разделам вся информация о деятельности педагога,</w:t>
      </w:r>
      <w:r>
        <w:rPr>
          <w:rFonts w:ascii="Times New Roman" w:eastAsia="Calibri" w:hAnsi="Times New Roman" w:cs="Times New Roman"/>
          <w:sz w:val="28"/>
          <w:szCs w:val="28"/>
        </w:rPr>
        <w:t xml:space="preserve"> </w:t>
      </w:r>
      <w:r w:rsidRPr="00AE3DED">
        <w:rPr>
          <w:rFonts w:ascii="Times New Roman" w:eastAsia="Calibri" w:hAnsi="Times New Roman" w:cs="Times New Roman"/>
          <w:sz w:val="28"/>
          <w:szCs w:val="28"/>
        </w:rPr>
        <w:t>его достижениях, о ходе работы над исследовательской темой и темой самообразования.</w:t>
      </w:r>
      <w:r w:rsidR="00811A6D">
        <w:rPr>
          <w:rFonts w:ascii="Times New Roman" w:eastAsia="Calibri" w:hAnsi="Times New Roman" w:cs="Times New Roman"/>
          <w:sz w:val="28"/>
          <w:szCs w:val="28"/>
        </w:rPr>
        <w:t xml:space="preserve"> Это является и хорошим подспорьем для учителей в период подготовки к аттестации и непосредственной экспертизы профессиональной деятельности</w:t>
      </w:r>
      <w:r w:rsidR="00BA50BC" w:rsidRPr="00BA50BC">
        <w:rPr>
          <w:rFonts w:ascii="Times New Roman" w:eastAsia="Calibri" w:hAnsi="Times New Roman" w:cs="Times New Roman"/>
          <w:sz w:val="28"/>
          <w:szCs w:val="28"/>
        </w:rPr>
        <w:t xml:space="preserve"> [4]</w:t>
      </w:r>
      <w:r w:rsidR="00811A6D">
        <w:rPr>
          <w:rFonts w:ascii="Times New Roman" w:eastAsia="Calibri" w:hAnsi="Times New Roman" w:cs="Times New Roman"/>
          <w:sz w:val="28"/>
          <w:szCs w:val="28"/>
        </w:rPr>
        <w:t>.</w:t>
      </w:r>
    </w:p>
    <w:p w:rsidR="005B1E04" w:rsidRPr="006A1267" w:rsidRDefault="005B1E04" w:rsidP="004E4C69">
      <w:pPr>
        <w:pStyle w:val="a3"/>
        <w:spacing w:line="360" w:lineRule="auto"/>
        <w:ind w:firstLine="709"/>
        <w:rPr>
          <w:rFonts w:ascii="Times New Roman" w:eastAsia="Calibri" w:hAnsi="Times New Roman" w:cs="Times New Roman"/>
          <w:sz w:val="28"/>
          <w:szCs w:val="28"/>
        </w:rPr>
      </w:pPr>
      <w:r w:rsidRPr="006C15E5">
        <w:rPr>
          <w:rFonts w:ascii="Times New Roman" w:eastAsia="Calibri" w:hAnsi="Times New Roman" w:cs="Times New Roman"/>
          <w:sz w:val="28"/>
          <w:szCs w:val="28"/>
        </w:rPr>
        <w:t xml:space="preserve">Ежегодно на </w:t>
      </w:r>
      <w:r w:rsidR="00622060">
        <w:rPr>
          <w:rFonts w:ascii="Times New Roman" w:eastAsia="Calibri" w:hAnsi="Times New Roman" w:cs="Times New Roman"/>
          <w:sz w:val="28"/>
          <w:szCs w:val="28"/>
        </w:rPr>
        <w:t>м</w:t>
      </w:r>
      <w:r>
        <w:rPr>
          <w:rFonts w:ascii="Times New Roman" w:eastAsia="Calibri" w:hAnsi="Times New Roman" w:cs="Times New Roman"/>
          <w:sz w:val="28"/>
          <w:szCs w:val="28"/>
        </w:rPr>
        <w:t>униципальных</w:t>
      </w:r>
      <w:r w:rsidRPr="006C15E5">
        <w:rPr>
          <w:rFonts w:ascii="Times New Roman" w:eastAsia="Calibri" w:hAnsi="Times New Roman" w:cs="Times New Roman"/>
          <w:sz w:val="28"/>
          <w:szCs w:val="28"/>
        </w:rPr>
        <w:t xml:space="preserve"> и</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региональных конференциях</w:t>
      </w:r>
      <w:r>
        <w:rPr>
          <w:rFonts w:ascii="Times New Roman" w:eastAsia="Calibri" w:hAnsi="Times New Roman" w:cs="Times New Roman"/>
          <w:sz w:val="28"/>
          <w:szCs w:val="28"/>
        </w:rPr>
        <w:t xml:space="preserve"> и конкурсах</w:t>
      </w:r>
      <w:r w:rsidRPr="006C15E5">
        <w:rPr>
          <w:rFonts w:ascii="Times New Roman" w:eastAsia="Calibri" w:hAnsi="Times New Roman" w:cs="Times New Roman"/>
          <w:sz w:val="28"/>
          <w:szCs w:val="28"/>
        </w:rPr>
        <w:t xml:space="preserve"> педагогического мастерства наши учителя представляют</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 xml:space="preserve">свой опыт в форме </w:t>
      </w:r>
      <w:proofErr w:type="spellStart"/>
      <w:r w:rsidRPr="006C15E5">
        <w:rPr>
          <w:rFonts w:ascii="Times New Roman" w:eastAsia="Calibri" w:hAnsi="Times New Roman" w:cs="Times New Roman"/>
          <w:sz w:val="28"/>
          <w:szCs w:val="28"/>
        </w:rPr>
        <w:t>портфолио</w:t>
      </w:r>
      <w:proofErr w:type="spellEnd"/>
      <w:r w:rsidRPr="006C15E5">
        <w:rPr>
          <w:rFonts w:ascii="Times New Roman" w:eastAsia="Calibri" w:hAnsi="Times New Roman" w:cs="Times New Roman"/>
          <w:sz w:val="28"/>
          <w:szCs w:val="28"/>
        </w:rPr>
        <w:t>, методических разработок уроков и внеклассных</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 xml:space="preserve">мероприятий, </w:t>
      </w:r>
      <w:r w:rsidR="00033182">
        <w:rPr>
          <w:rFonts w:ascii="Times New Roman" w:eastAsia="Calibri" w:hAnsi="Times New Roman" w:cs="Times New Roman"/>
          <w:sz w:val="28"/>
          <w:szCs w:val="28"/>
        </w:rPr>
        <w:t>открытых уроков, конспекты</w:t>
      </w:r>
      <w:r w:rsidR="00811A6D">
        <w:rPr>
          <w:rFonts w:ascii="Times New Roman" w:eastAsia="Calibri" w:hAnsi="Times New Roman" w:cs="Times New Roman"/>
          <w:sz w:val="28"/>
          <w:szCs w:val="28"/>
        </w:rPr>
        <w:t xml:space="preserve"> которых они также хранят в своих </w:t>
      </w:r>
      <w:proofErr w:type="spellStart"/>
      <w:r w:rsidR="00811A6D">
        <w:rPr>
          <w:rFonts w:ascii="Times New Roman" w:eastAsia="Calibri" w:hAnsi="Times New Roman" w:cs="Times New Roman"/>
          <w:sz w:val="28"/>
          <w:szCs w:val="28"/>
        </w:rPr>
        <w:t>портфолио</w:t>
      </w:r>
      <w:proofErr w:type="spellEnd"/>
      <w:r w:rsidR="00811A6D">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 xml:space="preserve">детских научно-исследовательских проектов. </w:t>
      </w:r>
      <w:r w:rsidR="004E4C69">
        <w:rPr>
          <w:rFonts w:ascii="Times New Roman" w:eastAsia="Calibri" w:hAnsi="Times New Roman" w:cs="Times New Roman"/>
          <w:sz w:val="28"/>
          <w:szCs w:val="28"/>
        </w:rPr>
        <w:t>Это и В</w:t>
      </w:r>
      <w:r w:rsidR="00033182">
        <w:rPr>
          <w:rFonts w:ascii="Times New Roman" w:eastAsia="Calibri" w:hAnsi="Times New Roman" w:cs="Times New Roman"/>
          <w:sz w:val="28"/>
          <w:szCs w:val="28"/>
        </w:rPr>
        <w:t xml:space="preserve">сероссийский конкурс </w:t>
      </w:r>
      <w:r w:rsidR="00033182">
        <w:rPr>
          <w:rFonts w:ascii="Times New Roman" w:eastAsia="Calibri" w:hAnsi="Times New Roman" w:cs="Times New Roman"/>
          <w:sz w:val="28"/>
          <w:szCs w:val="28"/>
        </w:rPr>
        <w:lastRenderedPageBreak/>
        <w:t>«Учите</w:t>
      </w:r>
      <w:r w:rsidR="00033182" w:rsidRPr="006A1267">
        <w:rPr>
          <w:rFonts w:ascii="Times New Roman" w:eastAsia="Calibri" w:hAnsi="Times New Roman" w:cs="Times New Roman"/>
          <w:sz w:val="28"/>
          <w:szCs w:val="28"/>
        </w:rPr>
        <w:t xml:space="preserve">ль года», где учитель начальных классов гимназии на муниципальном этапе </w:t>
      </w:r>
      <w:r w:rsidR="006A1267" w:rsidRPr="006A1267">
        <w:rPr>
          <w:rFonts w:ascii="Times New Roman" w:eastAsia="Calibri" w:hAnsi="Times New Roman" w:cs="Times New Roman"/>
          <w:sz w:val="28"/>
          <w:szCs w:val="28"/>
        </w:rPr>
        <w:t xml:space="preserve">в 2014 году </w:t>
      </w:r>
      <w:r w:rsidR="00033182" w:rsidRPr="006A1267">
        <w:rPr>
          <w:rFonts w:ascii="Times New Roman" w:eastAsia="Calibri" w:hAnsi="Times New Roman" w:cs="Times New Roman"/>
          <w:sz w:val="28"/>
          <w:szCs w:val="28"/>
        </w:rPr>
        <w:t>стал лауреатом 3 степени</w:t>
      </w:r>
      <w:r w:rsidR="006A1267" w:rsidRPr="006A1267">
        <w:rPr>
          <w:rFonts w:ascii="Times New Roman" w:eastAsia="Calibri" w:hAnsi="Times New Roman" w:cs="Times New Roman"/>
          <w:sz w:val="28"/>
          <w:szCs w:val="28"/>
        </w:rPr>
        <w:t>, это и конкурс педагогического мастерства молодых педагогов «Педагогический дебют», где учитель английского языка в 2015 году стал победителем в номинации «Призвание», это и Всероссийский конкурс работ в области педагогики, работы с детьми и молодёжью «За нравственный подвиг учителя», где в 2015 году учитель русского языка и литературы и ОРКСЭ стал лауреатом 3 степени, и др.</w:t>
      </w:r>
    </w:p>
    <w:p w:rsidR="006A1267" w:rsidRPr="006A1267" w:rsidRDefault="006A1267" w:rsidP="004E4C69">
      <w:pPr>
        <w:pStyle w:val="a3"/>
        <w:spacing w:line="360" w:lineRule="auto"/>
        <w:ind w:firstLine="709"/>
        <w:rPr>
          <w:rFonts w:ascii="Times New Roman" w:eastAsia="Calibri" w:hAnsi="Times New Roman" w:cs="Times New Roman"/>
          <w:sz w:val="28"/>
          <w:szCs w:val="28"/>
        </w:rPr>
      </w:pPr>
      <w:r w:rsidRPr="006A1267">
        <w:rPr>
          <w:rFonts w:ascii="Times New Roman" w:eastAsia="Calibri" w:hAnsi="Times New Roman" w:cs="Times New Roman"/>
          <w:sz w:val="28"/>
          <w:szCs w:val="28"/>
        </w:rPr>
        <w:t>Успехи педагога в конкурсном движении стимулируют и плодотворное участие в конкурсах и их учеников. Так, совместная подготовка учителем географии и ее учеником интерактивного проекта «Этнографическая мозаика Оренбуржья», принесла им безоговорочную победу в областном дистанционном конкурсе по информатике  и информационным технологиям «Компьютер и</w:t>
      </w:r>
      <w:proofErr w:type="gramStart"/>
      <w:r w:rsidRPr="006A1267">
        <w:rPr>
          <w:rFonts w:ascii="Times New Roman" w:eastAsia="Calibri" w:hAnsi="Times New Roman" w:cs="Times New Roman"/>
          <w:sz w:val="28"/>
          <w:szCs w:val="28"/>
        </w:rPr>
        <w:t xml:space="preserve"> К</w:t>
      </w:r>
      <w:proofErr w:type="gramEnd"/>
      <w:r w:rsidRPr="006A1267">
        <w:rPr>
          <w:rFonts w:ascii="Times New Roman" w:eastAsia="Calibri" w:hAnsi="Times New Roman" w:cs="Times New Roman"/>
          <w:sz w:val="28"/>
          <w:szCs w:val="28"/>
        </w:rPr>
        <w:t xml:space="preserve">о» в 2015 году. </w:t>
      </w:r>
    </w:p>
    <w:p w:rsidR="005B1E04" w:rsidRPr="00064EBD" w:rsidRDefault="005B1E04" w:rsidP="004E4C69">
      <w:pPr>
        <w:pStyle w:val="a3"/>
        <w:spacing w:line="360" w:lineRule="auto"/>
        <w:ind w:firstLine="709"/>
        <w:rPr>
          <w:rFonts w:ascii="Times New Roman" w:eastAsia="Calibri" w:hAnsi="Times New Roman" w:cs="Times New Roman"/>
          <w:sz w:val="28"/>
          <w:szCs w:val="28"/>
        </w:rPr>
      </w:pPr>
      <w:proofErr w:type="gramStart"/>
      <w:r w:rsidRPr="00064EBD">
        <w:rPr>
          <w:rFonts w:ascii="Times New Roman" w:eastAsia="Calibri" w:hAnsi="Times New Roman" w:cs="Times New Roman"/>
          <w:sz w:val="28"/>
          <w:szCs w:val="28"/>
        </w:rPr>
        <w:t>Представление опыта работы педагогов, повышение их профессиональной компетентности  проявлялось не только в выступлениях на семинарах, конференциях и т.п., но и нашло отражение в публикациях и печатных рабо</w:t>
      </w:r>
      <w:r>
        <w:rPr>
          <w:rFonts w:ascii="Times New Roman" w:eastAsia="Calibri" w:hAnsi="Times New Roman" w:cs="Times New Roman"/>
          <w:sz w:val="28"/>
          <w:szCs w:val="28"/>
        </w:rPr>
        <w:t xml:space="preserve">тах: </w:t>
      </w:r>
      <w:r w:rsidR="00286328">
        <w:rPr>
          <w:rFonts w:ascii="Times New Roman" w:eastAsia="Calibri" w:hAnsi="Times New Roman" w:cs="Times New Roman"/>
          <w:sz w:val="28"/>
          <w:szCs w:val="28"/>
        </w:rPr>
        <w:t>ежегодно педагоги гимназии публикуются</w:t>
      </w:r>
      <w:r w:rsidRPr="00064EBD">
        <w:rPr>
          <w:rFonts w:ascii="Times New Roman" w:eastAsia="Calibri" w:hAnsi="Times New Roman" w:cs="Times New Roman"/>
          <w:sz w:val="28"/>
          <w:szCs w:val="28"/>
        </w:rPr>
        <w:t xml:space="preserve"> в сборнике Всероссийской научно-методической конференции (с международным участием) «Университетский комплекс как региональный центр </w:t>
      </w:r>
      <w:r w:rsidR="00286328">
        <w:rPr>
          <w:rFonts w:ascii="Times New Roman" w:eastAsia="Calibri" w:hAnsi="Times New Roman" w:cs="Times New Roman"/>
          <w:sz w:val="28"/>
          <w:szCs w:val="28"/>
        </w:rPr>
        <w:t>образования, науки и культуры»</w:t>
      </w:r>
      <w:r w:rsidR="00702C8F">
        <w:rPr>
          <w:rFonts w:ascii="Times New Roman" w:eastAsia="Calibri" w:hAnsi="Times New Roman" w:cs="Times New Roman"/>
          <w:sz w:val="28"/>
          <w:szCs w:val="28"/>
        </w:rPr>
        <w:t xml:space="preserve">, </w:t>
      </w:r>
      <w:r w:rsidR="00702C8F" w:rsidRPr="005822DB">
        <w:rPr>
          <w:rFonts w:ascii="Times New Roman" w:hAnsi="Times New Roman" w:cs="Times New Roman"/>
          <w:sz w:val="28"/>
          <w:szCs w:val="28"/>
        </w:rPr>
        <w:t>в ежемесячном научном журнале «Молодой ученый»</w:t>
      </w:r>
      <w:r w:rsidR="00702C8F">
        <w:rPr>
          <w:rFonts w:ascii="Times New Roman" w:hAnsi="Times New Roman" w:cs="Times New Roman"/>
          <w:sz w:val="28"/>
          <w:szCs w:val="28"/>
        </w:rPr>
        <w:t xml:space="preserve"> и др.</w:t>
      </w:r>
      <w:proofErr w:type="gramEnd"/>
    </w:p>
    <w:p w:rsidR="00850965" w:rsidRDefault="00850965" w:rsidP="004E4C69">
      <w:pPr>
        <w:pStyle w:val="a3"/>
        <w:spacing w:line="360" w:lineRule="auto"/>
        <w:ind w:firstLine="709"/>
        <w:rPr>
          <w:rFonts w:ascii="Times New Roman" w:eastAsia="Calibri" w:hAnsi="Times New Roman" w:cs="Times New Roman"/>
          <w:sz w:val="28"/>
          <w:szCs w:val="28"/>
        </w:rPr>
      </w:pPr>
      <w:r w:rsidRPr="00310874">
        <w:rPr>
          <w:rFonts w:ascii="Times New Roman" w:eastAsia="Calibri" w:hAnsi="Times New Roman" w:cs="Times New Roman"/>
          <w:sz w:val="28"/>
          <w:szCs w:val="28"/>
        </w:rPr>
        <w:t>Очень важно,</w:t>
      </w:r>
      <w:r>
        <w:rPr>
          <w:rFonts w:ascii="Times New Roman" w:eastAsia="Calibri" w:hAnsi="Times New Roman" w:cs="Times New Roman"/>
          <w:sz w:val="28"/>
          <w:szCs w:val="28"/>
        </w:rPr>
        <w:t xml:space="preserve"> </w:t>
      </w:r>
      <w:r w:rsidRPr="00310874">
        <w:rPr>
          <w:rFonts w:ascii="Times New Roman" w:eastAsia="Calibri" w:hAnsi="Times New Roman" w:cs="Times New Roman"/>
          <w:sz w:val="28"/>
          <w:szCs w:val="28"/>
        </w:rPr>
        <w:t>чтобы не только учителя, которые имеют за плечами не один десяток лет педагогического</w:t>
      </w:r>
      <w:r>
        <w:rPr>
          <w:rFonts w:ascii="Times New Roman" w:eastAsia="Calibri" w:hAnsi="Times New Roman" w:cs="Times New Roman"/>
          <w:sz w:val="28"/>
          <w:szCs w:val="28"/>
        </w:rPr>
        <w:t xml:space="preserve"> </w:t>
      </w:r>
      <w:r w:rsidRPr="00310874">
        <w:rPr>
          <w:rFonts w:ascii="Times New Roman" w:eastAsia="Calibri" w:hAnsi="Times New Roman" w:cs="Times New Roman"/>
          <w:sz w:val="28"/>
          <w:szCs w:val="28"/>
        </w:rPr>
        <w:t>труда, сознавали свое высокое предназначение, но и вновь пришедшие в школу,</w:t>
      </w:r>
      <w:r>
        <w:rPr>
          <w:rFonts w:ascii="Times New Roman" w:eastAsia="Calibri" w:hAnsi="Times New Roman" w:cs="Times New Roman"/>
          <w:sz w:val="28"/>
          <w:szCs w:val="28"/>
        </w:rPr>
        <w:t xml:space="preserve"> </w:t>
      </w:r>
      <w:r w:rsidRPr="00310874">
        <w:rPr>
          <w:rFonts w:ascii="Times New Roman" w:eastAsia="Calibri" w:hAnsi="Times New Roman" w:cs="Times New Roman"/>
          <w:sz w:val="28"/>
          <w:szCs w:val="28"/>
        </w:rPr>
        <w:t>вчерашние студенты дорожили честью и достоинством учителя, умели воспитывать не</w:t>
      </w:r>
      <w:r>
        <w:rPr>
          <w:rFonts w:ascii="Times New Roman" w:eastAsia="Calibri" w:hAnsi="Times New Roman" w:cs="Times New Roman"/>
          <w:sz w:val="28"/>
          <w:szCs w:val="28"/>
        </w:rPr>
        <w:t xml:space="preserve"> </w:t>
      </w:r>
      <w:r w:rsidRPr="00310874">
        <w:rPr>
          <w:rFonts w:ascii="Times New Roman" w:eastAsia="Calibri" w:hAnsi="Times New Roman" w:cs="Times New Roman"/>
          <w:sz w:val="28"/>
          <w:szCs w:val="28"/>
        </w:rPr>
        <w:t>только знающих, активных, деятельных, оптимистично настроенных людей. А для этого</w:t>
      </w:r>
      <w:r>
        <w:rPr>
          <w:rFonts w:ascii="Times New Roman" w:eastAsia="Calibri" w:hAnsi="Times New Roman" w:cs="Times New Roman"/>
          <w:sz w:val="28"/>
          <w:szCs w:val="28"/>
        </w:rPr>
        <w:t xml:space="preserve"> </w:t>
      </w:r>
      <w:r w:rsidRPr="00310874">
        <w:rPr>
          <w:rFonts w:ascii="Times New Roman" w:eastAsia="Calibri" w:hAnsi="Times New Roman" w:cs="Times New Roman"/>
          <w:sz w:val="28"/>
          <w:szCs w:val="28"/>
        </w:rPr>
        <w:t>нужно обладать не только педагогическим даром, но и жизнеутверждающим</w:t>
      </w:r>
      <w:r>
        <w:rPr>
          <w:rFonts w:ascii="Times New Roman" w:eastAsia="Calibri" w:hAnsi="Times New Roman" w:cs="Times New Roman"/>
          <w:sz w:val="28"/>
          <w:szCs w:val="28"/>
        </w:rPr>
        <w:t xml:space="preserve"> </w:t>
      </w:r>
      <w:r w:rsidRPr="00310874">
        <w:rPr>
          <w:rFonts w:ascii="Times New Roman" w:eastAsia="Calibri" w:hAnsi="Times New Roman" w:cs="Times New Roman"/>
          <w:sz w:val="28"/>
          <w:szCs w:val="28"/>
        </w:rPr>
        <w:t>мировоззрением, профессиональным достоинством</w:t>
      </w:r>
      <w:r>
        <w:rPr>
          <w:rFonts w:ascii="Times New Roman" w:eastAsia="Calibri" w:hAnsi="Times New Roman" w:cs="Times New Roman"/>
          <w:sz w:val="28"/>
          <w:szCs w:val="28"/>
        </w:rPr>
        <w:t>.</w:t>
      </w:r>
    </w:p>
    <w:p w:rsidR="005B1E04" w:rsidRPr="006C15E5" w:rsidRDefault="005B1E04" w:rsidP="004E4C69">
      <w:pPr>
        <w:pStyle w:val="a3"/>
        <w:spacing w:line="360" w:lineRule="auto"/>
        <w:ind w:firstLine="709"/>
        <w:rPr>
          <w:rFonts w:ascii="Times New Roman" w:eastAsia="Calibri" w:hAnsi="Times New Roman" w:cs="Times New Roman"/>
          <w:sz w:val="28"/>
          <w:szCs w:val="28"/>
        </w:rPr>
      </w:pPr>
      <w:r w:rsidRPr="006C15E5">
        <w:rPr>
          <w:rFonts w:ascii="Times New Roman" w:eastAsia="Calibri" w:hAnsi="Times New Roman" w:cs="Times New Roman"/>
          <w:sz w:val="28"/>
          <w:szCs w:val="28"/>
        </w:rPr>
        <w:t xml:space="preserve">Отдельное и очень серьезное направление работы </w:t>
      </w:r>
      <w:r w:rsidR="00850965">
        <w:rPr>
          <w:rFonts w:ascii="Times New Roman" w:eastAsia="Calibri" w:hAnsi="Times New Roman" w:cs="Times New Roman"/>
          <w:sz w:val="28"/>
          <w:szCs w:val="28"/>
        </w:rPr>
        <w:t xml:space="preserve">гимназии </w:t>
      </w:r>
      <w:r>
        <w:rPr>
          <w:rFonts w:ascii="Times New Roman" w:eastAsia="Calibri" w:hAnsi="Times New Roman" w:cs="Times New Roman"/>
          <w:sz w:val="28"/>
          <w:szCs w:val="28"/>
        </w:rPr>
        <w:t>–</w:t>
      </w:r>
      <w:r w:rsidRPr="006C15E5">
        <w:rPr>
          <w:rFonts w:ascii="Times New Roman" w:eastAsia="Calibri" w:hAnsi="Times New Roman" w:cs="Times New Roman"/>
          <w:sz w:val="28"/>
          <w:szCs w:val="28"/>
        </w:rPr>
        <w:t xml:space="preserve"> помощь молодым</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 xml:space="preserve">специалистам. За последние годы статистика неумолима: педагогический состав </w:t>
      </w:r>
      <w:r>
        <w:rPr>
          <w:rFonts w:ascii="Times New Roman" w:eastAsia="Calibri" w:hAnsi="Times New Roman" w:cs="Times New Roman"/>
          <w:sz w:val="28"/>
          <w:szCs w:val="28"/>
        </w:rPr>
        <w:t xml:space="preserve">образовательных организаций </w:t>
      </w:r>
      <w:r w:rsidRPr="006C15E5">
        <w:rPr>
          <w:rFonts w:ascii="Times New Roman" w:eastAsia="Calibri" w:hAnsi="Times New Roman" w:cs="Times New Roman"/>
          <w:sz w:val="28"/>
          <w:szCs w:val="28"/>
        </w:rPr>
        <w:t xml:space="preserve">стремительно «стареет». </w:t>
      </w:r>
      <w:r w:rsidRPr="006C15E5">
        <w:rPr>
          <w:rFonts w:ascii="Times New Roman" w:eastAsia="Calibri" w:hAnsi="Times New Roman" w:cs="Times New Roman"/>
          <w:sz w:val="28"/>
          <w:szCs w:val="28"/>
        </w:rPr>
        <w:lastRenderedPageBreak/>
        <w:t>На этом фоне одной из первостепенных задач</w:t>
      </w:r>
      <w:r>
        <w:rPr>
          <w:rFonts w:ascii="Times New Roman" w:eastAsia="Calibri" w:hAnsi="Times New Roman" w:cs="Times New Roman"/>
          <w:sz w:val="28"/>
          <w:szCs w:val="28"/>
        </w:rPr>
        <w:t xml:space="preserve"> образовательных организаций</w:t>
      </w:r>
      <w:r w:rsidRPr="006C15E5">
        <w:rPr>
          <w:rFonts w:ascii="Times New Roman" w:eastAsia="Calibri" w:hAnsi="Times New Roman" w:cs="Times New Roman"/>
          <w:sz w:val="28"/>
          <w:szCs w:val="28"/>
        </w:rPr>
        <w:t xml:space="preserve"> становится всемерная поддержка тех немногих</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молодых специалистов, которые выбирают нелегкий путь учителя. В последнее время</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число молодых специалистов, приходящих в школы, очень мало. И поэтому их появление</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в коллективе – это радость и для руководителя, и для педагогов. В то же время</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неудовлетворенность некоторых молодых педагогов своей работой иногда полностью</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 xml:space="preserve">лежит на совести администрации </w:t>
      </w:r>
      <w:r>
        <w:rPr>
          <w:rFonts w:ascii="Times New Roman" w:eastAsia="Calibri" w:hAnsi="Times New Roman" w:cs="Times New Roman"/>
          <w:sz w:val="28"/>
          <w:szCs w:val="28"/>
        </w:rPr>
        <w:t>образовательной организации</w:t>
      </w:r>
      <w:r w:rsidRPr="006C15E5">
        <w:rPr>
          <w:rFonts w:ascii="Times New Roman" w:eastAsia="Calibri" w:hAnsi="Times New Roman" w:cs="Times New Roman"/>
          <w:sz w:val="28"/>
          <w:szCs w:val="28"/>
        </w:rPr>
        <w:t xml:space="preserve">. Задача </w:t>
      </w:r>
      <w:r w:rsidR="00702C8F">
        <w:rPr>
          <w:rFonts w:ascii="Times New Roman" w:eastAsia="Calibri" w:hAnsi="Times New Roman" w:cs="Times New Roman"/>
          <w:sz w:val="28"/>
          <w:szCs w:val="28"/>
        </w:rPr>
        <w:t>администрации и педагогического коллектива</w:t>
      </w:r>
      <w:r>
        <w:rPr>
          <w:rFonts w:ascii="Times New Roman" w:eastAsia="Calibri" w:hAnsi="Times New Roman" w:cs="Times New Roman"/>
          <w:sz w:val="28"/>
          <w:szCs w:val="28"/>
        </w:rPr>
        <w:t xml:space="preserve"> образовательной организации</w:t>
      </w:r>
      <w:r w:rsidRPr="006C15E5">
        <w:rPr>
          <w:rFonts w:ascii="Times New Roman" w:eastAsia="Calibri" w:hAnsi="Times New Roman" w:cs="Times New Roman"/>
          <w:sz w:val="28"/>
          <w:szCs w:val="28"/>
        </w:rPr>
        <w:t xml:space="preserve"> – помочь молодым педагогам адаптироваться в новом</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коллективе, сделать так, чтобы они не разочаровались в выбранном пути.</w:t>
      </w:r>
    </w:p>
    <w:p w:rsidR="005B1E04" w:rsidRPr="006C15E5" w:rsidRDefault="005B1E04" w:rsidP="004E4C69">
      <w:pPr>
        <w:pStyle w:val="a3"/>
        <w:spacing w:line="360" w:lineRule="auto"/>
        <w:ind w:firstLine="709"/>
        <w:rPr>
          <w:rFonts w:ascii="Times New Roman" w:eastAsia="Calibri" w:hAnsi="Times New Roman" w:cs="Times New Roman"/>
          <w:sz w:val="28"/>
          <w:szCs w:val="28"/>
        </w:rPr>
      </w:pPr>
      <w:r w:rsidRPr="006C15E5">
        <w:rPr>
          <w:rFonts w:ascii="Times New Roman" w:eastAsia="Calibri" w:hAnsi="Times New Roman" w:cs="Times New Roman"/>
          <w:sz w:val="28"/>
          <w:szCs w:val="28"/>
        </w:rPr>
        <w:t xml:space="preserve">Молодые учителя </w:t>
      </w:r>
      <w:r w:rsidR="00702C8F">
        <w:rPr>
          <w:rFonts w:ascii="Times New Roman" w:eastAsia="Calibri" w:hAnsi="Times New Roman" w:cs="Times New Roman"/>
          <w:sz w:val="28"/>
          <w:szCs w:val="28"/>
        </w:rPr>
        <w:t xml:space="preserve">нашей гимназии </w:t>
      </w:r>
      <w:r w:rsidRPr="006C15E5">
        <w:rPr>
          <w:rFonts w:ascii="Times New Roman" w:eastAsia="Calibri" w:hAnsi="Times New Roman" w:cs="Times New Roman"/>
          <w:sz w:val="28"/>
          <w:szCs w:val="28"/>
        </w:rPr>
        <w:t>пришли в</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 xml:space="preserve">школу с хорошим настроением, большинство </w:t>
      </w:r>
      <w:r>
        <w:rPr>
          <w:rFonts w:ascii="Times New Roman" w:eastAsia="Calibri" w:hAnsi="Times New Roman" w:cs="Times New Roman"/>
          <w:sz w:val="28"/>
          <w:szCs w:val="28"/>
        </w:rPr>
        <w:t>–</w:t>
      </w:r>
      <w:r w:rsidRPr="006C15E5">
        <w:rPr>
          <w:rFonts w:ascii="Times New Roman" w:eastAsia="Calibri" w:hAnsi="Times New Roman" w:cs="Times New Roman"/>
          <w:sz w:val="28"/>
          <w:szCs w:val="28"/>
        </w:rPr>
        <w:t xml:space="preserve"> с желанием работать, созидать, творить, с</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мечтой состояться в качестве учителя. Они теоретически владеют новыми</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педагогическими технологиями и психологическими знаниями. Каждый из них имеет</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различный уровень подготовки к работе в школе, уровень культуры, у каждого свое</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понимание нравственных ценностей, свои ценностные ориентиры. Учитывая эти</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 xml:space="preserve">особенности, </w:t>
      </w:r>
      <w:r w:rsidR="006A1267">
        <w:rPr>
          <w:rFonts w:ascii="Times New Roman" w:eastAsia="Calibri" w:hAnsi="Times New Roman" w:cs="Times New Roman"/>
          <w:sz w:val="28"/>
          <w:szCs w:val="28"/>
        </w:rPr>
        <w:t>заместитель директора по УВР</w:t>
      </w:r>
      <w:r w:rsidRPr="006C15E5">
        <w:rPr>
          <w:rFonts w:ascii="Times New Roman" w:eastAsia="Calibri" w:hAnsi="Times New Roman" w:cs="Times New Roman"/>
          <w:sz w:val="28"/>
          <w:szCs w:val="28"/>
        </w:rPr>
        <w:t xml:space="preserve"> </w:t>
      </w:r>
      <w:r>
        <w:rPr>
          <w:rFonts w:ascii="Times New Roman" w:eastAsia="Calibri" w:hAnsi="Times New Roman" w:cs="Times New Roman"/>
          <w:sz w:val="28"/>
          <w:szCs w:val="28"/>
        </w:rPr>
        <w:t>гимназии</w:t>
      </w:r>
      <w:r w:rsidR="006A1267">
        <w:rPr>
          <w:rFonts w:ascii="Times New Roman" w:eastAsia="Calibri" w:hAnsi="Times New Roman" w:cs="Times New Roman"/>
          <w:sz w:val="28"/>
          <w:szCs w:val="28"/>
        </w:rPr>
        <w:t xml:space="preserve"> должен</w:t>
      </w:r>
      <w:r w:rsidRPr="006C15E5">
        <w:rPr>
          <w:rFonts w:ascii="Times New Roman" w:eastAsia="Calibri" w:hAnsi="Times New Roman" w:cs="Times New Roman"/>
          <w:sz w:val="28"/>
          <w:szCs w:val="28"/>
        </w:rPr>
        <w:t xml:space="preserve"> строить работу, положив в основу</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уважительное, доброжелательное, бережное, доверительное отношение к молодому</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учителю</w:t>
      </w:r>
      <w:r w:rsidR="00AD68E9" w:rsidRPr="00AD68E9">
        <w:rPr>
          <w:rFonts w:ascii="Times New Roman" w:eastAsia="Calibri" w:hAnsi="Times New Roman" w:cs="Times New Roman"/>
          <w:sz w:val="28"/>
          <w:szCs w:val="28"/>
        </w:rPr>
        <w:t xml:space="preserve"> </w:t>
      </w:r>
      <w:r w:rsidR="00AD68E9" w:rsidRPr="004E4C69">
        <w:rPr>
          <w:rFonts w:ascii="Times New Roman" w:eastAsia="Calibri" w:hAnsi="Times New Roman" w:cs="Times New Roman"/>
          <w:sz w:val="28"/>
          <w:szCs w:val="28"/>
        </w:rPr>
        <w:t xml:space="preserve">[9, </w:t>
      </w:r>
      <w:r w:rsidR="00AD68E9">
        <w:rPr>
          <w:rFonts w:ascii="Times New Roman" w:eastAsia="Calibri" w:hAnsi="Times New Roman" w:cs="Times New Roman"/>
          <w:sz w:val="28"/>
          <w:szCs w:val="28"/>
          <w:lang w:val="en-US"/>
        </w:rPr>
        <w:t>c</w:t>
      </w:r>
      <w:r w:rsidR="00AD68E9" w:rsidRPr="004E4C69">
        <w:rPr>
          <w:rFonts w:ascii="Times New Roman" w:eastAsia="Calibri" w:hAnsi="Times New Roman" w:cs="Times New Roman"/>
          <w:sz w:val="28"/>
          <w:szCs w:val="28"/>
        </w:rPr>
        <w:t>. 35]</w:t>
      </w:r>
      <w:r w:rsidRPr="006C15E5">
        <w:rPr>
          <w:rFonts w:ascii="Times New Roman" w:eastAsia="Calibri" w:hAnsi="Times New Roman" w:cs="Times New Roman"/>
          <w:sz w:val="28"/>
          <w:szCs w:val="28"/>
        </w:rPr>
        <w:t xml:space="preserve">. </w:t>
      </w:r>
    </w:p>
    <w:p w:rsidR="005B1E04" w:rsidRPr="00405FC9" w:rsidRDefault="005B1E04" w:rsidP="004E4C69">
      <w:pPr>
        <w:pStyle w:val="a3"/>
        <w:spacing w:line="360" w:lineRule="auto"/>
        <w:ind w:firstLine="709"/>
        <w:rPr>
          <w:rFonts w:ascii="Times New Roman" w:eastAsia="Calibri" w:hAnsi="Times New Roman" w:cs="Times New Roman"/>
          <w:sz w:val="28"/>
          <w:szCs w:val="28"/>
        </w:rPr>
      </w:pPr>
      <w:r w:rsidRPr="006C15E5">
        <w:rPr>
          <w:rFonts w:ascii="Times New Roman" w:eastAsia="Calibri" w:hAnsi="Times New Roman" w:cs="Times New Roman"/>
          <w:sz w:val="28"/>
          <w:szCs w:val="28"/>
        </w:rPr>
        <w:t xml:space="preserve"> Некоторые молодые учителя быстрее постигают опыт старших, другим это дается</w:t>
      </w:r>
      <w:r>
        <w:rPr>
          <w:rFonts w:ascii="Times New Roman" w:eastAsia="Calibri" w:hAnsi="Times New Roman" w:cs="Times New Roman"/>
          <w:sz w:val="28"/>
          <w:szCs w:val="28"/>
        </w:rPr>
        <w:t xml:space="preserve"> </w:t>
      </w:r>
      <w:r w:rsidRPr="006C15E5">
        <w:rPr>
          <w:rFonts w:ascii="Times New Roman" w:eastAsia="Calibri" w:hAnsi="Times New Roman" w:cs="Times New Roman"/>
          <w:sz w:val="28"/>
          <w:szCs w:val="28"/>
        </w:rPr>
        <w:t>труднее. Что помогает учителю достичь успеха, быть удовлетворенным своей</w:t>
      </w:r>
      <w:r w:rsidRPr="00405FC9">
        <w:rPr>
          <w:rFonts w:ascii="Calibri" w:eastAsia="Calibri" w:hAnsi="Calibri" w:cs="Times New Roman"/>
        </w:rPr>
        <w:t xml:space="preserve"> </w:t>
      </w:r>
      <w:r w:rsidRPr="00405FC9">
        <w:rPr>
          <w:rFonts w:ascii="Times New Roman" w:eastAsia="Calibri" w:hAnsi="Times New Roman" w:cs="Times New Roman"/>
          <w:sz w:val="28"/>
          <w:szCs w:val="28"/>
        </w:rPr>
        <w:t>деятельностью, чувствовать, что труд не напрасен? Можно на первое место поставить</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профессиональные знания учителя. Но практика показывает, что только знаний</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недостаточно.</w:t>
      </w:r>
    </w:p>
    <w:p w:rsidR="005B1E04" w:rsidRDefault="005B1E04" w:rsidP="004E4C69">
      <w:pPr>
        <w:pStyle w:val="a3"/>
        <w:spacing w:line="360" w:lineRule="auto"/>
        <w:ind w:firstLine="709"/>
        <w:rPr>
          <w:rFonts w:ascii="Times New Roman" w:eastAsia="Calibri" w:hAnsi="Times New Roman" w:cs="Times New Roman"/>
          <w:sz w:val="28"/>
          <w:szCs w:val="28"/>
        </w:rPr>
      </w:pPr>
      <w:r w:rsidRPr="00405FC9">
        <w:rPr>
          <w:rFonts w:ascii="Times New Roman" w:eastAsia="Calibri" w:hAnsi="Times New Roman" w:cs="Times New Roman"/>
          <w:sz w:val="28"/>
          <w:szCs w:val="28"/>
        </w:rPr>
        <w:t xml:space="preserve"> В общении с молодыми учителями </w:t>
      </w:r>
      <w:proofErr w:type="gramStart"/>
      <w:r w:rsidRPr="00405FC9">
        <w:rPr>
          <w:rFonts w:ascii="Times New Roman" w:eastAsia="Calibri" w:hAnsi="Times New Roman" w:cs="Times New Roman"/>
          <w:sz w:val="28"/>
          <w:szCs w:val="28"/>
        </w:rPr>
        <w:t>необходимы</w:t>
      </w:r>
      <w:proofErr w:type="gramEnd"/>
      <w:r w:rsidRPr="00405FC9">
        <w:rPr>
          <w:rFonts w:ascii="Times New Roman" w:eastAsia="Calibri" w:hAnsi="Times New Roman" w:cs="Times New Roman"/>
          <w:sz w:val="28"/>
          <w:szCs w:val="28"/>
        </w:rPr>
        <w:t xml:space="preserve"> терпение и последовательность в</w:t>
      </w:r>
      <w:r>
        <w:rPr>
          <w:rFonts w:ascii="Times New Roman" w:eastAsia="Calibri" w:hAnsi="Times New Roman" w:cs="Times New Roman"/>
          <w:sz w:val="28"/>
          <w:szCs w:val="28"/>
        </w:rPr>
        <w:t xml:space="preserve"> руководстве. Учителю помогает</w:t>
      </w:r>
      <w:r w:rsidRPr="00405FC9">
        <w:rPr>
          <w:rFonts w:ascii="Times New Roman" w:eastAsia="Calibri" w:hAnsi="Times New Roman" w:cs="Times New Roman"/>
          <w:sz w:val="28"/>
          <w:szCs w:val="28"/>
        </w:rPr>
        <w:t xml:space="preserve"> предварительное обсуждение поурочных планов, нужно</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посмотреть, как они воплотились в реальность, и обсудить результаты</w:t>
      </w:r>
      <w:r w:rsidR="00BA50BC" w:rsidRPr="00BA50BC">
        <w:rPr>
          <w:rFonts w:ascii="Times New Roman" w:eastAsia="Calibri" w:hAnsi="Times New Roman" w:cs="Times New Roman"/>
          <w:sz w:val="28"/>
          <w:szCs w:val="28"/>
        </w:rPr>
        <w:t xml:space="preserve"> </w:t>
      </w:r>
      <w:r w:rsidR="00AD68E9">
        <w:rPr>
          <w:rFonts w:ascii="Times New Roman" w:hAnsi="Times New Roman"/>
          <w:sz w:val="28"/>
          <w:szCs w:val="28"/>
        </w:rPr>
        <w:t>[</w:t>
      </w:r>
      <w:r w:rsidR="00AD68E9" w:rsidRPr="00AD68E9">
        <w:rPr>
          <w:rFonts w:ascii="Times New Roman" w:hAnsi="Times New Roman"/>
          <w:sz w:val="28"/>
          <w:szCs w:val="28"/>
        </w:rPr>
        <w:t>8</w:t>
      </w:r>
      <w:r w:rsidR="00BA50BC" w:rsidRPr="003A2727">
        <w:rPr>
          <w:rFonts w:ascii="Times New Roman" w:eastAsia="Calibri" w:hAnsi="Times New Roman" w:cs="Times New Roman"/>
          <w:sz w:val="28"/>
          <w:szCs w:val="28"/>
        </w:rPr>
        <w:t xml:space="preserve">, </w:t>
      </w:r>
      <w:r w:rsidR="00BA50BC">
        <w:rPr>
          <w:rFonts w:ascii="Times New Roman" w:eastAsia="Calibri" w:hAnsi="Times New Roman" w:cs="Times New Roman"/>
          <w:sz w:val="28"/>
          <w:szCs w:val="28"/>
          <w:lang w:val="en-US"/>
        </w:rPr>
        <w:t>c</w:t>
      </w:r>
      <w:r w:rsidR="00BA50BC" w:rsidRPr="003A2727">
        <w:rPr>
          <w:rFonts w:ascii="Times New Roman" w:eastAsia="Calibri" w:hAnsi="Times New Roman" w:cs="Times New Roman"/>
          <w:sz w:val="28"/>
          <w:szCs w:val="28"/>
        </w:rPr>
        <w:t>.152]</w:t>
      </w:r>
      <w:r w:rsidRPr="00405FC9">
        <w:rPr>
          <w:rFonts w:ascii="Times New Roman" w:eastAsia="Calibri" w:hAnsi="Times New Roman" w:cs="Times New Roman"/>
          <w:sz w:val="28"/>
          <w:szCs w:val="28"/>
        </w:rPr>
        <w:t>. Об успехах</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 xml:space="preserve">молодежи </w:t>
      </w:r>
      <w:r>
        <w:rPr>
          <w:rFonts w:ascii="Times New Roman" w:eastAsia="Calibri" w:hAnsi="Times New Roman" w:cs="Times New Roman"/>
          <w:sz w:val="28"/>
          <w:szCs w:val="28"/>
        </w:rPr>
        <w:t>постоянно озвучивается в коллективе, дают возможность</w:t>
      </w:r>
      <w:r w:rsidRPr="00405FC9">
        <w:rPr>
          <w:rFonts w:ascii="Times New Roman" w:eastAsia="Calibri" w:hAnsi="Times New Roman" w:cs="Times New Roman"/>
          <w:sz w:val="28"/>
          <w:szCs w:val="28"/>
        </w:rPr>
        <w:t xml:space="preserve"> выступить, рассказать о том, что </w:t>
      </w:r>
      <w:r w:rsidRPr="00405FC9">
        <w:rPr>
          <w:rFonts w:ascii="Times New Roman" w:eastAsia="Calibri" w:hAnsi="Times New Roman" w:cs="Times New Roman"/>
          <w:sz w:val="28"/>
          <w:szCs w:val="28"/>
        </w:rPr>
        <w:lastRenderedPageBreak/>
        <w:t>получается,</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в чем трудности. Опытный учитель также</w:t>
      </w:r>
      <w:r>
        <w:rPr>
          <w:rFonts w:ascii="Times New Roman" w:eastAsia="Calibri" w:hAnsi="Times New Roman" w:cs="Times New Roman"/>
          <w:sz w:val="28"/>
          <w:szCs w:val="28"/>
        </w:rPr>
        <w:t xml:space="preserve"> выступает </w:t>
      </w:r>
      <w:r w:rsidRPr="00405FC9">
        <w:rPr>
          <w:rFonts w:ascii="Times New Roman" w:eastAsia="Calibri" w:hAnsi="Times New Roman" w:cs="Times New Roman"/>
          <w:sz w:val="28"/>
          <w:szCs w:val="28"/>
        </w:rPr>
        <w:t xml:space="preserve">хорошим помощником и наставником. Посещение уроков коллег </w:t>
      </w:r>
      <w:r>
        <w:rPr>
          <w:rFonts w:ascii="Times New Roman" w:eastAsia="Calibri" w:hAnsi="Times New Roman" w:cs="Times New Roman"/>
          <w:sz w:val="28"/>
          <w:szCs w:val="28"/>
        </w:rPr>
        <w:t xml:space="preserve">является </w:t>
      </w:r>
      <w:r w:rsidRPr="00405FC9">
        <w:rPr>
          <w:rFonts w:ascii="Times New Roman" w:eastAsia="Calibri" w:hAnsi="Times New Roman" w:cs="Times New Roman"/>
          <w:sz w:val="28"/>
          <w:szCs w:val="28"/>
        </w:rPr>
        <w:t>настоящей</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школой для молодого специалиста</w:t>
      </w:r>
      <w:r>
        <w:rPr>
          <w:rFonts w:ascii="Times New Roman" w:eastAsia="Calibri" w:hAnsi="Times New Roman" w:cs="Times New Roman"/>
          <w:sz w:val="28"/>
          <w:szCs w:val="28"/>
        </w:rPr>
        <w:t>.</w:t>
      </w:r>
    </w:p>
    <w:p w:rsidR="005B1E04" w:rsidRDefault="005B1E04" w:rsidP="004E4C69">
      <w:pPr>
        <w:pStyle w:val="a3"/>
        <w:spacing w:line="360" w:lineRule="auto"/>
        <w:ind w:firstLine="709"/>
        <w:rPr>
          <w:rFonts w:ascii="Times New Roman" w:eastAsia="Calibri" w:hAnsi="Times New Roman" w:cs="Times New Roman"/>
          <w:sz w:val="28"/>
          <w:szCs w:val="28"/>
        </w:rPr>
      </w:pPr>
      <w:r w:rsidRPr="00405FC9">
        <w:rPr>
          <w:rFonts w:ascii="Times New Roman" w:eastAsia="Calibri" w:hAnsi="Times New Roman" w:cs="Times New Roman"/>
          <w:sz w:val="28"/>
          <w:szCs w:val="28"/>
        </w:rPr>
        <w:t>Учителя, которые в первый год своей работы не получили поддержки от коллег и</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администрации, чувствуют себя брошенными на произвол судьбы, от столкновения с</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реальностью испытывают шок</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Такой учитель не способен ни</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на какое творчество. Чтобы этого не произошло, молодым учителям нужно</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 xml:space="preserve">целенаправленно помогать. Для этого в нашей </w:t>
      </w:r>
      <w:r>
        <w:rPr>
          <w:rFonts w:ascii="Times New Roman" w:eastAsia="Calibri" w:hAnsi="Times New Roman" w:cs="Times New Roman"/>
          <w:sz w:val="28"/>
          <w:szCs w:val="28"/>
        </w:rPr>
        <w:t>гимназии</w:t>
      </w:r>
      <w:r w:rsidRPr="00405FC9">
        <w:rPr>
          <w:rFonts w:ascii="Times New Roman" w:eastAsia="Calibri" w:hAnsi="Times New Roman" w:cs="Times New Roman"/>
          <w:sz w:val="28"/>
          <w:szCs w:val="28"/>
        </w:rPr>
        <w:t xml:space="preserve"> функционирует школа молодого</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учителя. В работе с молодыми учителями используются различные формы: лекции,</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дискуссии, обмен опытом,</w:t>
      </w:r>
      <w:r w:rsidR="00702C8F">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но цель одна – вооружить начинающего учителя конкретными</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знаниями, показать применение теории на практике. Нельзя требовать от учителя</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высокого результата, если не научили, не объяснили, не помогли.</w:t>
      </w:r>
    </w:p>
    <w:p w:rsidR="00702C8F" w:rsidRDefault="005B1E04" w:rsidP="004E4C69">
      <w:pPr>
        <w:pStyle w:val="a3"/>
        <w:spacing w:line="360" w:lineRule="auto"/>
        <w:ind w:firstLine="709"/>
        <w:rPr>
          <w:rFonts w:ascii="Times New Roman" w:eastAsia="Calibri" w:hAnsi="Times New Roman" w:cs="Times New Roman"/>
          <w:sz w:val="28"/>
          <w:szCs w:val="28"/>
        </w:rPr>
      </w:pPr>
      <w:r w:rsidRPr="00405FC9">
        <w:rPr>
          <w:rFonts w:ascii="Times New Roman" w:eastAsia="Calibri" w:hAnsi="Times New Roman" w:cs="Times New Roman"/>
          <w:sz w:val="28"/>
          <w:szCs w:val="28"/>
        </w:rPr>
        <w:t xml:space="preserve">Центральное звено в организации работы с молодыми специалистами </w:t>
      </w:r>
      <w:r>
        <w:rPr>
          <w:rFonts w:ascii="Times New Roman" w:eastAsia="Calibri" w:hAnsi="Times New Roman" w:cs="Times New Roman"/>
          <w:sz w:val="28"/>
          <w:szCs w:val="28"/>
        </w:rPr>
        <w:t>–</w:t>
      </w:r>
      <w:r w:rsidRPr="00405FC9">
        <w:rPr>
          <w:rFonts w:ascii="Times New Roman" w:eastAsia="Calibri" w:hAnsi="Times New Roman" w:cs="Times New Roman"/>
          <w:sz w:val="28"/>
          <w:szCs w:val="28"/>
        </w:rPr>
        <w:t xml:space="preserve"> оказание им</w:t>
      </w:r>
      <w:r>
        <w:rPr>
          <w:rFonts w:ascii="Times New Roman" w:eastAsia="Calibri" w:hAnsi="Times New Roman" w:cs="Times New Roman"/>
          <w:sz w:val="28"/>
          <w:szCs w:val="28"/>
        </w:rPr>
        <w:t xml:space="preserve"> психолого-</w:t>
      </w:r>
      <w:r w:rsidRPr="00405FC9">
        <w:rPr>
          <w:rFonts w:ascii="Times New Roman" w:eastAsia="Calibri" w:hAnsi="Times New Roman" w:cs="Times New Roman"/>
          <w:sz w:val="28"/>
          <w:szCs w:val="28"/>
        </w:rPr>
        <w:t>педагогической поддержки, методической помощи, а также повышение их</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общей и профессиональной культуры</w:t>
      </w:r>
      <w:r w:rsidR="00BA50BC" w:rsidRPr="00BA50BC">
        <w:rPr>
          <w:rFonts w:ascii="Times New Roman" w:eastAsia="Calibri" w:hAnsi="Times New Roman" w:cs="Times New Roman"/>
          <w:sz w:val="28"/>
          <w:szCs w:val="28"/>
        </w:rPr>
        <w:t xml:space="preserve"> </w:t>
      </w:r>
      <w:r w:rsidR="00BA50BC" w:rsidRPr="00F77515">
        <w:rPr>
          <w:rFonts w:ascii="Times New Roman" w:eastAsia="Calibri" w:hAnsi="Times New Roman" w:cs="Times New Roman"/>
          <w:sz w:val="28"/>
          <w:szCs w:val="28"/>
        </w:rPr>
        <w:t xml:space="preserve">[1, </w:t>
      </w:r>
      <w:r w:rsidR="00BA50BC">
        <w:rPr>
          <w:rFonts w:ascii="Times New Roman" w:eastAsia="Calibri" w:hAnsi="Times New Roman" w:cs="Times New Roman"/>
          <w:sz w:val="28"/>
          <w:szCs w:val="28"/>
          <w:lang w:val="en-US"/>
        </w:rPr>
        <w:t>c</w:t>
      </w:r>
      <w:r w:rsidR="00BA50BC" w:rsidRPr="00F77515">
        <w:rPr>
          <w:rFonts w:ascii="Times New Roman" w:eastAsia="Calibri" w:hAnsi="Times New Roman" w:cs="Times New Roman"/>
          <w:sz w:val="28"/>
          <w:szCs w:val="28"/>
        </w:rPr>
        <w:t>. 56]</w:t>
      </w:r>
      <w:r w:rsidRPr="00405FC9">
        <w:rPr>
          <w:rFonts w:ascii="Times New Roman" w:eastAsia="Calibri" w:hAnsi="Times New Roman" w:cs="Times New Roman"/>
          <w:sz w:val="28"/>
          <w:szCs w:val="28"/>
        </w:rPr>
        <w:t xml:space="preserve">. </w:t>
      </w:r>
    </w:p>
    <w:p w:rsidR="005B1E04" w:rsidRDefault="005B1E04" w:rsidP="004E4C69">
      <w:pPr>
        <w:pStyle w:val="a3"/>
        <w:spacing w:line="360" w:lineRule="auto"/>
        <w:ind w:firstLine="709"/>
        <w:rPr>
          <w:rFonts w:ascii="Times New Roman" w:eastAsia="Calibri" w:hAnsi="Times New Roman" w:cs="Times New Roman"/>
          <w:sz w:val="28"/>
          <w:szCs w:val="28"/>
        </w:rPr>
      </w:pPr>
      <w:r w:rsidRPr="00405FC9">
        <w:rPr>
          <w:rFonts w:ascii="Times New Roman" w:eastAsia="Calibri" w:hAnsi="Times New Roman" w:cs="Times New Roman"/>
          <w:sz w:val="28"/>
          <w:szCs w:val="28"/>
        </w:rPr>
        <w:t xml:space="preserve">Одной из важнейших задач </w:t>
      </w:r>
      <w:r w:rsidR="006A1267">
        <w:rPr>
          <w:rFonts w:ascii="Times New Roman" w:eastAsia="Calibri" w:hAnsi="Times New Roman" w:cs="Times New Roman"/>
          <w:sz w:val="28"/>
          <w:szCs w:val="28"/>
        </w:rPr>
        <w:t>заместитель директора по УВР</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является организация</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профессиональной адаптации молодого педагога к учебно-воспитательной среде. Решить</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эту проблему поможет создание системы школьного наставничества. Современной школе</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нужен компетентный, самостоятельно мыслящий педагог, психически и технологически</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способный к реализации гуманистических ценностей на практике, к осмысленному</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 xml:space="preserve">включению в инновационные процессы. </w:t>
      </w:r>
    </w:p>
    <w:p w:rsidR="005B1E04" w:rsidRDefault="005B1E04" w:rsidP="004E4C69">
      <w:pPr>
        <w:pStyle w:val="a3"/>
        <w:spacing w:line="360" w:lineRule="auto"/>
        <w:ind w:firstLine="709"/>
        <w:rPr>
          <w:rFonts w:ascii="Times New Roman" w:eastAsia="Calibri" w:hAnsi="Times New Roman" w:cs="Times New Roman"/>
          <w:sz w:val="28"/>
          <w:szCs w:val="28"/>
        </w:rPr>
      </w:pPr>
      <w:r w:rsidRPr="00405FC9">
        <w:rPr>
          <w:rFonts w:ascii="Times New Roman" w:eastAsia="Calibri" w:hAnsi="Times New Roman" w:cs="Times New Roman"/>
          <w:sz w:val="28"/>
          <w:szCs w:val="28"/>
        </w:rPr>
        <w:t>Задача наставника – помочь молодому учителю реализовать себя, развить</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личностные качества, коммуникативные и управленческие умения. Но при назначении</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наставни</w:t>
      </w:r>
      <w:r>
        <w:rPr>
          <w:rFonts w:ascii="Times New Roman" w:eastAsia="Calibri" w:hAnsi="Times New Roman" w:cs="Times New Roman"/>
          <w:sz w:val="28"/>
          <w:szCs w:val="28"/>
        </w:rPr>
        <w:t>ка администрация образовательной</w:t>
      </w:r>
      <w:r w:rsidRPr="00405F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организации </w:t>
      </w:r>
      <w:r w:rsidRPr="00405FC9">
        <w:rPr>
          <w:rFonts w:ascii="Times New Roman" w:eastAsia="Calibri" w:hAnsi="Times New Roman" w:cs="Times New Roman"/>
          <w:sz w:val="28"/>
          <w:szCs w:val="28"/>
        </w:rPr>
        <w:t>должна помнить, что</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наставничество – это общественное поручение, основанное на принципе добровольности,</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и учитывать следующее: педагог-наставник должен обладать высокими</w:t>
      </w:r>
      <w:r w:rsidRPr="00405FC9">
        <w:rPr>
          <w:rFonts w:ascii="Calibri" w:eastAsia="Calibri" w:hAnsi="Calibri" w:cs="Times New Roman"/>
        </w:rPr>
        <w:t xml:space="preserve"> </w:t>
      </w:r>
      <w:r w:rsidRPr="00405FC9">
        <w:rPr>
          <w:rFonts w:ascii="Times New Roman" w:eastAsia="Calibri" w:hAnsi="Times New Roman" w:cs="Times New Roman"/>
          <w:sz w:val="28"/>
          <w:szCs w:val="28"/>
        </w:rPr>
        <w:t xml:space="preserve">профессиональными качествами, коммуникативными </w:t>
      </w:r>
      <w:r w:rsidRPr="00405FC9">
        <w:rPr>
          <w:rFonts w:ascii="Times New Roman" w:eastAsia="Calibri" w:hAnsi="Times New Roman" w:cs="Times New Roman"/>
          <w:sz w:val="28"/>
          <w:szCs w:val="28"/>
        </w:rPr>
        <w:lastRenderedPageBreak/>
        <w:t>способностями, пользоваться</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авторитетом в коллективе среди коллег, учащихся (воспитанников), родителей.</w:t>
      </w:r>
      <w:r>
        <w:rPr>
          <w:rFonts w:ascii="Times New Roman" w:eastAsia="Calibri" w:hAnsi="Times New Roman" w:cs="Times New Roman"/>
          <w:sz w:val="28"/>
          <w:szCs w:val="28"/>
        </w:rPr>
        <w:t xml:space="preserve"> </w:t>
      </w:r>
    </w:p>
    <w:p w:rsidR="005B1E04" w:rsidRPr="00405FC9" w:rsidRDefault="005B1E04" w:rsidP="004E4C69">
      <w:pPr>
        <w:pStyle w:val="a3"/>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В нашей образовательной организации наставничество имеет огромное значение в становлении молодого педагога. Более того, с 2015 года наставник молодых учителей английского языка был</w:t>
      </w:r>
      <w:r w:rsidR="00EE6CD9">
        <w:rPr>
          <w:rFonts w:ascii="Times New Roman" w:eastAsia="Calibri" w:hAnsi="Times New Roman" w:cs="Times New Roman"/>
          <w:sz w:val="28"/>
          <w:szCs w:val="28"/>
        </w:rPr>
        <w:t>а</w:t>
      </w:r>
      <w:r>
        <w:rPr>
          <w:rFonts w:ascii="Times New Roman" w:eastAsia="Calibri" w:hAnsi="Times New Roman" w:cs="Times New Roman"/>
          <w:sz w:val="28"/>
          <w:szCs w:val="28"/>
        </w:rPr>
        <w:t xml:space="preserve"> назначен</w:t>
      </w:r>
      <w:r w:rsidR="00EE6CD9">
        <w:rPr>
          <w:rFonts w:ascii="Times New Roman" w:eastAsia="Calibri" w:hAnsi="Times New Roman" w:cs="Times New Roman"/>
          <w:sz w:val="28"/>
          <w:szCs w:val="28"/>
        </w:rPr>
        <w:t>а</w:t>
      </w:r>
      <w:r>
        <w:rPr>
          <w:rFonts w:ascii="Times New Roman" w:eastAsia="Calibri" w:hAnsi="Times New Roman" w:cs="Times New Roman"/>
          <w:sz w:val="28"/>
          <w:szCs w:val="28"/>
        </w:rPr>
        <w:t xml:space="preserve"> руководителем стажерской площадки для молодых учителей английского языка города Оренбурга, что говорит о качестве работы не только данного наставника, но и систем</w:t>
      </w:r>
      <w:r w:rsidR="00EE6CD9">
        <w:rPr>
          <w:rFonts w:ascii="Times New Roman" w:eastAsia="Calibri" w:hAnsi="Times New Roman" w:cs="Times New Roman"/>
          <w:sz w:val="28"/>
          <w:szCs w:val="28"/>
        </w:rPr>
        <w:t xml:space="preserve">ы наставничества </w:t>
      </w:r>
      <w:r>
        <w:rPr>
          <w:rFonts w:ascii="Times New Roman" w:eastAsia="Calibri" w:hAnsi="Times New Roman" w:cs="Times New Roman"/>
          <w:sz w:val="28"/>
          <w:szCs w:val="28"/>
        </w:rPr>
        <w:t>гимназии в целом.</w:t>
      </w:r>
    </w:p>
    <w:p w:rsidR="005B1E04" w:rsidRPr="00405FC9" w:rsidRDefault="005B1E04" w:rsidP="004E4C69">
      <w:pPr>
        <w:pStyle w:val="a3"/>
        <w:spacing w:line="360" w:lineRule="auto"/>
        <w:ind w:firstLine="709"/>
        <w:rPr>
          <w:rFonts w:ascii="Times New Roman" w:eastAsia="Calibri" w:hAnsi="Times New Roman" w:cs="Times New Roman"/>
          <w:sz w:val="28"/>
          <w:szCs w:val="28"/>
        </w:rPr>
      </w:pPr>
      <w:r w:rsidRPr="00405FC9">
        <w:rPr>
          <w:rFonts w:ascii="Times New Roman" w:eastAsia="Calibri" w:hAnsi="Times New Roman" w:cs="Times New Roman"/>
          <w:sz w:val="28"/>
          <w:szCs w:val="28"/>
        </w:rPr>
        <w:t>Знакомство с талантливыми педагогами, опытом инновационной деятельности и ее</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плодами играет важную роль в формировании педагогического идеала молодого</w:t>
      </w:r>
      <w:r>
        <w:rPr>
          <w:rFonts w:ascii="Times New Roman" w:eastAsia="Calibri" w:hAnsi="Times New Roman" w:cs="Times New Roman"/>
          <w:sz w:val="28"/>
          <w:szCs w:val="28"/>
        </w:rPr>
        <w:t xml:space="preserve"> </w:t>
      </w:r>
      <w:r w:rsidRPr="00405FC9">
        <w:rPr>
          <w:rFonts w:ascii="Times New Roman" w:eastAsia="Calibri" w:hAnsi="Times New Roman" w:cs="Times New Roman"/>
          <w:sz w:val="28"/>
          <w:szCs w:val="28"/>
        </w:rPr>
        <w:t>специалиста, а порой и в его корректировке.</w:t>
      </w:r>
    </w:p>
    <w:p w:rsidR="005B1E04" w:rsidRDefault="005B1E04" w:rsidP="004E4C69">
      <w:pPr>
        <w:pStyle w:val="a3"/>
        <w:spacing w:line="360" w:lineRule="auto"/>
        <w:ind w:firstLine="709"/>
        <w:rPr>
          <w:rFonts w:ascii="Times New Roman" w:eastAsia="Calibri" w:hAnsi="Times New Roman" w:cs="Times New Roman"/>
          <w:sz w:val="28"/>
          <w:szCs w:val="28"/>
        </w:rPr>
      </w:pPr>
      <w:r w:rsidRPr="00AE3DED">
        <w:rPr>
          <w:rFonts w:ascii="Times New Roman" w:eastAsia="Calibri" w:hAnsi="Times New Roman" w:cs="Times New Roman"/>
          <w:sz w:val="28"/>
          <w:szCs w:val="28"/>
        </w:rPr>
        <w:t>Работа с кадрами не только формируется под влиянием</w:t>
      </w:r>
      <w:r>
        <w:rPr>
          <w:rFonts w:ascii="Times New Roman" w:eastAsia="Calibri" w:hAnsi="Times New Roman" w:cs="Times New Roman"/>
          <w:sz w:val="28"/>
          <w:szCs w:val="28"/>
        </w:rPr>
        <w:t xml:space="preserve"> </w:t>
      </w:r>
      <w:r w:rsidRPr="00AE3DED">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8"/>
          <w:szCs w:val="28"/>
        </w:rPr>
        <w:t>гимназии</w:t>
      </w:r>
      <w:r w:rsidRPr="00AE3DED">
        <w:rPr>
          <w:rFonts w:ascii="Times New Roman" w:eastAsia="Calibri" w:hAnsi="Times New Roman" w:cs="Times New Roman"/>
          <w:sz w:val="28"/>
          <w:szCs w:val="28"/>
        </w:rPr>
        <w:t xml:space="preserve">, но и зависит от уровня развития </w:t>
      </w:r>
      <w:r>
        <w:rPr>
          <w:rFonts w:ascii="Times New Roman" w:eastAsia="Calibri" w:hAnsi="Times New Roman" w:cs="Times New Roman"/>
          <w:sz w:val="28"/>
          <w:szCs w:val="28"/>
        </w:rPr>
        <w:t>гимназии</w:t>
      </w:r>
      <w:r w:rsidRPr="00AE3DED">
        <w:rPr>
          <w:rFonts w:ascii="Times New Roman" w:eastAsia="Calibri" w:hAnsi="Times New Roman" w:cs="Times New Roman"/>
          <w:sz w:val="28"/>
          <w:szCs w:val="28"/>
        </w:rPr>
        <w:t>. По состоянию кадровой</w:t>
      </w:r>
      <w:r>
        <w:rPr>
          <w:rFonts w:ascii="Times New Roman" w:eastAsia="Calibri" w:hAnsi="Times New Roman" w:cs="Times New Roman"/>
          <w:sz w:val="28"/>
          <w:szCs w:val="28"/>
        </w:rPr>
        <w:t xml:space="preserve"> </w:t>
      </w:r>
      <w:r w:rsidRPr="00AE3DED">
        <w:rPr>
          <w:rFonts w:ascii="Times New Roman" w:eastAsia="Calibri" w:hAnsi="Times New Roman" w:cs="Times New Roman"/>
          <w:sz w:val="28"/>
          <w:szCs w:val="28"/>
        </w:rPr>
        <w:t>политики вполне можно судить о том, на каком этапе своего развития находится</w:t>
      </w:r>
      <w:r>
        <w:rPr>
          <w:rFonts w:ascii="Times New Roman" w:eastAsia="Calibri" w:hAnsi="Times New Roman" w:cs="Times New Roman"/>
          <w:sz w:val="28"/>
          <w:szCs w:val="28"/>
        </w:rPr>
        <w:t xml:space="preserve"> </w:t>
      </w:r>
      <w:r w:rsidRPr="00AE3DED">
        <w:rPr>
          <w:rFonts w:ascii="Times New Roman" w:eastAsia="Calibri" w:hAnsi="Times New Roman" w:cs="Times New Roman"/>
          <w:sz w:val="28"/>
          <w:szCs w:val="28"/>
        </w:rPr>
        <w:t>об</w:t>
      </w:r>
      <w:r>
        <w:rPr>
          <w:rFonts w:ascii="Times New Roman" w:eastAsia="Calibri" w:hAnsi="Times New Roman" w:cs="Times New Roman"/>
          <w:sz w:val="28"/>
          <w:szCs w:val="28"/>
        </w:rPr>
        <w:t>разовательная</w:t>
      </w:r>
      <w:r w:rsidRPr="00AE3DED">
        <w:rPr>
          <w:rFonts w:ascii="Times New Roman" w:eastAsia="Calibri" w:hAnsi="Times New Roman" w:cs="Times New Roman"/>
          <w:sz w:val="28"/>
          <w:szCs w:val="28"/>
        </w:rPr>
        <w:t xml:space="preserve"> </w:t>
      </w:r>
      <w:r>
        <w:rPr>
          <w:rFonts w:ascii="Times New Roman" w:eastAsia="Calibri" w:hAnsi="Times New Roman" w:cs="Times New Roman"/>
          <w:sz w:val="28"/>
          <w:szCs w:val="28"/>
        </w:rPr>
        <w:t>организация</w:t>
      </w:r>
      <w:r w:rsidR="00BA50BC">
        <w:rPr>
          <w:rFonts w:ascii="Times New Roman" w:eastAsia="Calibri" w:hAnsi="Times New Roman" w:cs="Times New Roman"/>
          <w:sz w:val="28"/>
          <w:szCs w:val="28"/>
        </w:rPr>
        <w:t xml:space="preserve"> </w:t>
      </w:r>
      <w:r w:rsidR="00AD68E9">
        <w:rPr>
          <w:rFonts w:ascii="Times New Roman" w:hAnsi="Times New Roman"/>
          <w:sz w:val="28"/>
          <w:szCs w:val="28"/>
        </w:rPr>
        <w:t>[</w:t>
      </w:r>
      <w:r w:rsidR="00AD68E9" w:rsidRPr="00AD68E9">
        <w:rPr>
          <w:rFonts w:ascii="Times New Roman" w:hAnsi="Times New Roman"/>
          <w:sz w:val="28"/>
          <w:szCs w:val="28"/>
        </w:rPr>
        <w:t>10</w:t>
      </w:r>
      <w:r w:rsidR="00BA50BC" w:rsidRPr="003A2727">
        <w:rPr>
          <w:rFonts w:ascii="Times New Roman" w:eastAsia="Calibri" w:hAnsi="Times New Roman" w:cs="Times New Roman"/>
          <w:sz w:val="28"/>
          <w:szCs w:val="28"/>
        </w:rPr>
        <w:t xml:space="preserve">, </w:t>
      </w:r>
      <w:r w:rsidR="00BA50BC">
        <w:rPr>
          <w:rFonts w:ascii="Times New Roman" w:eastAsia="Calibri" w:hAnsi="Times New Roman" w:cs="Times New Roman"/>
          <w:sz w:val="28"/>
          <w:szCs w:val="28"/>
          <w:lang w:val="en-US"/>
        </w:rPr>
        <w:t>c</w:t>
      </w:r>
      <w:r w:rsidR="00BA50BC" w:rsidRPr="003A2727">
        <w:rPr>
          <w:rFonts w:ascii="Times New Roman" w:eastAsia="Calibri" w:hAnsi="Times New Roman" w:cs="Times New Roman"/>
          <w:sz w:val="28"/>
          <w:szCs w:val="28"/>
        </w:rPr>
        <w:t>. 2</w:t>
      </w:r>
      <w:r w:rsidR="00BA50BC" w:rsidRPr="00BA50BC">
        <w:rPr>
          <w:rFonts w:ascii="Times New Roman" w:eastAsia="Calibri" w:hAnsi="Times New Roman" w:cs="Times New Roman"/>
          <w:sz w:val="28"/>
          <w:szCs w:val="28"/>
        </w:rPr>
        <w:t>54]</w:t>
      </w:r>
      <w:r w:rsidRPr="00AE3DED">
        <w:rPr>
          <w:rFonts w:ascii="Times New Roman" w:eastAsia="Calibri" w:hAnsi="Times New Roman" w:cs="Times New Roman"/>
          <w:sz w:val="28"/>
          <w:szCs w:val="28"/>
        </w:rPr>
        <w:t>.</w:t>
      </w:r>
    </w:p>
    <w:p w:rsidR="005B1E04" w:rsidRDefault="005B1E04" w:rsidP="004E4C69">
      <w:pPr>
        <w:pStyle w:val="a3"/>
        <w:spacing w:line="360" w:lineRule="auto"/>
        <w:ind w:firstLine="709"/>
        <w:rPr>
          <w:rFonts w:ascii="Times New Roman" w:eastAsia="Calibri" w:hAnsi="Times New Roman" w:cs="Times New Roman"/>
          <w:sz w:val="28"/>
          <w:szCs w:val="28"/>
        </w:rPr>
      </w:pPr>
      <w:r w:rsidRPr="00AE3DED">
        <w:rPr>
          <w:rFonts w:ascii="Times New Roman" w:eastAsia="Calibri" w:hAnsi="Times New Roman" w:cs="Times New Roman"/>
          <w:sz w:val="28"/>
          <w:szCs w:val="28"/>
        </w:rPr>
        <w:t>Школа – живой организм, чутко реагирующий на все изменения, происходящие в</w:t>
      </w:r>
      <w:r>
        <w:rPr>
          <w:rFonts w:ascii="Times New Roman" w:eastAsia="Calibri" w:hAnsi="Times New Roman" w:cs="Times New Roman"/>
          <w:sz w:val="28"/>
          <w:szCs w:val="28"/>
        </w:rPr>
        <w:t xml:space="preserve"> </w:t>
      </w:r>
      <w:r w:rsidRPr="00AE3DED">
        <w:rPr>
          <w:rFonts w:ascii="Times New Roman" w:eastAsia="Calibri" w:hAnsi="Times New Roman" w:cs="Times New Roman"/>
          <w:sz w:val="28"/>
          <w:szCs w:val="28"/>
        </w:rPr>
        <w:t>обществе, поэтому для устойчивого и эффективного развития необходимы постоянные</w:t>
      </w:r>
      <w:r>
        <w:rPr>
          <w:rFonts w:ascii="Times New Roman" w:eastAsia="Calibri" w:hAnsi="Times New Roman" w:cs="Times New Roman"/>
          <w:sz w:val="28"/>
          <w:szCs w:val="28"/>
        </w:rPr>
        <w:t xml:space="preserve"> </w:t>
      </w:r>
      <w:r w:rsidRPr="00AE3DED">
        <w:rPr>
          <w:rFonts w:ascii="Times New Roman" w:eastAsia="Calibri" w:hAnsi="Times New Roman" w:cs="Times New Roman"/>
          <w:sz w:val="28"/>
          <w:szCs w:val="28"/>
        </w:rPr>
        <w:t>организационные изменения и движение вперед.</w:t>
      </w:r>
    </w:p>
    <w:p w:rsidR="00BA50BC" w:rsidRDefault="00BA50BC" w:rsidP="004E4C69">
      <w:pPr>
        <w:pStyle w:val="a3"/>
        <w:spacing w:line="360" w:lineRule="auto"/>
        <w:ind w:firstLine="709"/>
        <w:rPr>
          <w:rFonts w:ascii="Times New Roman" w:eastAsia="Calibri" w:hAnsi="Times New Roman" w:cs="Times New Roman"/>
          <w:sz w:val="28"/>
          <w:szCs w:val="28"/>
        </w:rPr>
      </w:pPr>
    </w:p>
    <w:p w:rsidR="00BA50BC" w:rsidRPr="00BA50BC" w:rsidRDefault="00BA50BC" w:rsidP="004E4C69">
      <w:pPr>
        <w:pStyle w:val="a3"/>
        <w:spacing w:line="360" w:lineRule="auto"/>
        <w:ind w:firstLine="709"/>
        <w:jc w:val="center"/>
        <w:rPr>
          <w:rFonts w:ascii="Times New Roman" w:eastAsia="Calibri" w:hAnsi="Times New Roman" w:cs="Times New Roman"/>
          <w:i/>
          <w:sz w:val="28"/>
          <w:szCs w:val="28"/>
        </w:rPr>
      </w:pPr>
      <w:r w:rsidRPr="00BA50BC">
        <w:rPr>
          <w:rFonts w:ascii="Times New Roman" w:eastAsia="Calibri" w:hAnsi="Times New Roman" w:cs="Times New Roman"/>
          <w:i/>
          <w:sz w:val="28"/>
          <w:szCs w:val="28"/>
        </w:rPr>
        <w:t>Список литературы</w:t>
      </w:r>
    </w:p>
    <w:p w:rsidR="00BA50BC" w:rsidRPr="00BA50BC" w:rsidRDefault="00BA50BC" w:rsidP="004E4C69">
      <w:pPr>
        <w:pStyle w:val="a3"/>
        <w:spacing w:line="360" w:lineRule="auto"/>
        <w:ind w:firstLine="709"/>
        <w:rPr>
          <w:rFonts w:ascii="Times New Roman" w:eastAsia="Calibri" w:hAnsi="Times New Roman" w:cs="Times New Roman"/>
          <w:sz w:val="28"/>
          <w:szCs w:val="28"/>
        </w:rPr>
      </w:pPr>
      <w:r w:rsidRPr="00BA50BC">
        <w:rPr>
          <w:rFonts w:ascii="Times New Roman" w:eastAsia="Calibri" w:hAnsi="Times New Roman" w:cs="Times New Roman"/>
          <w:sz w:val="28"/>
          <w:szCs w:val="28"/>
        </w:rPr>
        <w:t xml:space="preserve">1. Захарова Л. Н. Психологическая подготовка педагога /Н. Новгород: ННГУ, 2003 – 214 с. </w:t>
      </w:r>
    </w:p>
    <w:p w:rsidR="00BA50BC" w:rsidRPr="00BA50BC" w:rsidRDefault="00BA50BC" w:rsidP="004E4C69">
      <w:pPr>
        <w:pStyle w:val="a3"/>
        <w:spacing w:line="360" w:lineRule="auto"/>
        <w:ind w:firstLine="709"/>
        <w:rPr>
          <w:rFonts w:ascii="Times New Roman" w:eastAsia="Calibri" w:hAnsi="Times New Roman" w:cs="Times New Roman"/>
          <w:sz w:val="28"/>
          <w:szCs w:val="28"/>
        </w:rPr>
      </w:pPr>
      <w:r w:rsidRPr="00BA50BC">
        <w:rPr>
          <w:rFonts w:ascii="Times New Roman" w:eastAsia="Calibri" w:hAnsi="Times New Roman" w:cs="Times New Roman"/>
          <w:sz w:val="28"/>
          <w:szCs w:val="28"/>
        </w:rPr>
        <w:t xml:space="preserve">2. Кузьмин С.В. Организация инновационной деятельности </w:t>
      </w:r>
      <w:proofErr w:type="spellStart"/>
      <w:proofErr w:type="gramStart"/>
      <w:r w:rsidRPr="00BA50BC">
        <w:rPr>
          <w:rFonts w:ascii="Times New Roman" w:eastAsia="Calibri" w:hAnsi="Times New Roman" w:cs="Times New Roman"/>
          <w:sz w:val="28"/>
          <w:szCs w:val="28"/>
        </w:rPr>
        <w:t>педагогиче-ского</w:t>
      </w:r>
      <w:proofErr w:type="spellEnd"/>
      <w:proofErr w:type="gramEnd"/>
      <w:r w:rsidRPr="00BA50BC">
        <w:rPr>
          <w:rFonts w:ascii="Times New Roman" w:eastAsia="Calibri" w:hAnsi="Times New Roman" w:cs="Times New Roman"/>
          <w:sz w:val="28"/>
          <w:szCs w:val="28"/>
        </w:rPr>
        <w:t xml:space="preserve"> коллектива образовательного учреждения: Методические рекомендации. Ярославль: Изд-во ЯГПУ им. К.Д. Ушинского, 2008. – 156 </w:t>
      </w:r>
      <w:proofErr w:type="gramStart"/>
      <w:r w:rsidRPr="00BA50BC">
        <w:rPr>
          <w:rFonts w:ascii="Times New Roman" w:eastAsia="Calibri" w:hAnsi="Times New Roman" w:cs="Times New Roman"/>
          <w:sz w:val="28"/>
          <w:szCs w:val="28"/>
        </w:rPr>
        <w:t>с</w:t>
      </w:r>
      <w:proofErr w:type="gramEnd"/>
      <w:r w:rsidRPr="00BA50BC">
        <w:rPr>
          <w:rFonts w:ascii="Times New Roman" w:eastAsia="Calibri" w:hAnsi="Times New Roman" w:cs="Times New Roman"/>
          <w:sz w:val="28"/>
          <w:szCs w:val="28"/>
        </w:rPr>
        <w:t xml:space="preserve">. </w:t>
      </w:r>
    </w:p>
    <w:p w:rsidR="00BA50BC" w:rsidRPr="00BA50BC" w:rsidRDefault="00BA50BC" w:rsidP="004E4C69">
      <w:pPr>
        <w:pStyle w:val="a3"/>
        <w:spacing w:line="360" w:lineRule="auto"/>
        <w:ind w:firstLine="709"/>
        <w:rPr>
          <w:rFonts w:ascii="Times New Roman" w:eastAsia="Calibri" w:hAnsi="Times New Roman" w:cs="Times New Roman"/>
          <w:sz w:val="28"/>
          <w:szCs w:val="28"/>
        </w:rPr>
      </w:pPr>
      <w:r w:rsidRPr="00BA50BC">
        <w:rPr>
          <w:rFonts w:ascii="Times New Roman" w:eastAsia="Calibri" w:hAnsi="Times New Roman" w:cs="Times New Roman"/>
          <w:sz w:val="28"/>
          <w:szCs w:val="28"/>
        </w:rPr>
        <w:t xml:space="preserve">3. Моисеев, А.М., Моисеева, О.М. Заместитель директора школы по </w:t>
      </w:r>
      <w:proofErr w:type="spellStart"/>
      <w:r w:rsidRPr="00BA50BC">
        <w:rPr>
          <w:rFonts w:ascii="Times New Roman" w:eastAsia="Calibri" w:hAnsi="Times New Roman" w:cs="Times New Roman"/>
          <w:sz w:val="28"/>
          <w:szCs w:val="28"/>
        </w:rPr>
        <w:t>на-учно-методической</w:t>
      </w:r>
      <w:proofErr w:type="spellEnd"/>
      <w:r w:rsidRPr="00BA50BC">
        <w:rPr>
          <w:rFonts w:ascii="Times New Roman" w:eastAsia="Calibri" w:hAnsi="Times New Roman" w:cs="Times New Roman"/>
          <w:sz w:val="28"/>
          <w:szCs w:val="28"/>
        </w:rPr>
        <w:t xml:space="preserve"> работе (функции, полномочия, технология деятельности) / Под ред. М.М. Поташника. – М., 2007. – 256 с.</w:t>
      </w:r>
    </w:p>
    <w:p w:rsidR="00BA50BC" w:rsidRDefault="00BA50BC" w:rsidP="004E4C69">
      <w:pPr>
        <w:pStyle w:val="a3"/>
        <w:spacing w:line="360" w:lineRule="auto"/>
        <w:ind w:firstLine="709"/>
        <w:rPr>
          <w:rFonts w:ascii="Times New Roman" w:eastAsia="Calibri" w:hAnsi="Times New Roman" w:cs="Times New Roman"/>
          <w:sz w:val="28"/>
          <w:szCs w:val="28"/>
        </w:rPr>
      </w:pPr>
      <w:r w:rsidRPr="00BA50BC">
        <w:rPr>
          <w:rFonts w:ascii="Times New Roman" w:eastAsia="Calibri" w:hAnsi="Times New Roman" w:cs="Times New Roman"/>
          <w:sz w:val="28"/>
          <w:szCs w:val="28"/>
        </w:rPr>
        <w:t xml:space="preserve">4. Поташник М.М. Инновационные школы России: становление и развитие. М.,2006г. </w:t>
      </w:r>
    </w:p>
    <w:p w:rsidR="00BA50BC" w:rsidRDefault="00AD68E9" w:rsidP="004E4C69">
      <w:pPr>
        <w:pStyle w:val="a3"/>
        <w:spacing w:line="360" w:lineRule="auto"/>
        <w:ind w:firstLine="709"/>
        <w:rPr>
          <w:rFonts w:ascii="Times New Roman" w:eastAsia="Calibri" w:hAnsi="Times New Roman" w:cs="Times New Roman"/>
          <w:sz w:val="28"/>
          <w:szCs w:val="28"/>
        </w:rPr>
      </w:pPr>
      <w:r w:rsidRPr="00AD68E9">
        <w:rPr>
          <w:rFonts w:ascii="Times New Roman" w:eastAsia="Calibri" w:hAnsi="Times New Roman" w:cs="Times New Roman"/>
          <w:sz w:val="28"/>
          <w:szCs w:val="28"/>
        </w:rPr>
        <w:lastRenderedPageBreak/>
        <w:t>5</w:t>
      </w:r>
      <w:r w:rsidR="00BA50BC" w:rsidRPr="00BA50BC">
        <w:rPr>
          <w:rFonts w:ascii="Times New Roman" w:eastAsia="Calibri" w:hAnsi="Times New Roman" w:cs="Times New Roman"/>
          <w:sz w:val="28"/>
          <w:szCs w:val="28"/>
        </w:rPr>
        <w:t xml:space="preserve">. Сергеева В.П., </w:t>
      </w:r>
      <w:proofErr w:type="spellStart"/>
      <w:r w:rsidR="00BA50BC" w:rsidRPr="00BA50BC">
        <w:rPr>
          <w:rFonts w:ascii="Times New Roman" w:eastAsia="Calibri" w:hAnsi="Times New Roman" w:cs="Times New Roman"/>
          <w:sz w:val="28"/>
          <w:szCs w:val="28"/>
        </w:rPr>
        <w:t>Подымова</w:t>
      </w:r>
      <w:proofErr w:type="spellEnd"/>
      <w:r w:rsidR="00BA50BC" w:rsidRPr="00BA50BC">
        <w:rPr>
          <w:rFonts w:ascii="Times New Roman" w:eastAsia="Calibri" w:hAnsi="Times New Roman" w:cs="Times New Roman"/>
          <w:sz w:val="28"/>
          <w:szCs w:val="28"/>
        </w:rPr>
        <w:t xml:space="preserve"> Л.С. Инновации в образовательном процессе: учебно-методическое пособие для студентов и аспирантов </w:t>
      </w:r>
      <w:proofErr w:type="spellStart"/>
      <w:r w:rsidR="00BA50BC" w:rsidRPr="00BA50BC">
        <w:rPr>
          <w:rFonts w:ascii="Times New Roman" w:eastAsia="Calibri" w:hAnsi="Times New Roman" w:cs="Times New Roman"/>
          <w:sz w:val="28"/>
          <w:szCs w:val="28"/>
        </w:rPr>
        <w:t>высш</w:t>
      </w:r>
      <w:proofErr w:type="spellEnd"/>
      <w:r w:rsidR="00BA50BC" w:rsidRPr="00BA50BC">
        <w:rPr>
          <w:rFonts w:ascii="Times New Roman" w:eastAsia="Calibri" w:hAnsi="Times New Roman" w:cs="Times New Roman"/>
          <w:sz w:val="28"/>
          <w:szCs w:val="28"/>
        </w:rPr>
        <w:t xml:space="preserve">. </w:t>
      </w:r>
      <w:proofErr w:type="spellStart"/>
      <w:r w:rsidR="00BA50BC" w:rsidRPr="00BA50BC">
        <w:rPr>
          <w:rFonts w:ascii="Times New Roman" w:eastAsia="Calibri" w:hAnsi="Times New Roman" w:cs="Times New Roman"/>
          <w:sz w:val="28"/>
          <w:szCs w:val="28"/>
        </w:rPr>
        <w:t>учебн</w:t>
      </w:r>
      <w:proofErr w:type="spellEnd"/>
      <w:r w:rsidR="00BA50BC" w:rsidRPr="00BA50BC">
        <w:rPr>
          <w:rFonts w:ascii="Times New Roman" w:eastAsia="Calibri" w:hAnsi="Times New Roman" w:cs="Times New Roman"/>
          <w:sz w:val="28"/>
          <w:szCs w:val="28"/>
        </w:rPr>
        <w:t>. заведений. – М.: УЦ «Перспектива», 2012. – 182с.</w:t>
      </w:r>
    </w:p>
    <w:p w:rsidR="00BA50BC" w:rsidRPr="00BA50BC" w:rsidRDefault="00AD68E9" w:rsidP="004E4C69">
      <w:pPr>
        <w:pStyle w:val="a3"/>
        <w:spacing w:line="360" w:lineRule="auto"/>
        <w:ind w:firstLine="709"/>
        <w:rPr>
          <w:rFonts w:ascii="Times New Roman" w:eastAsia="Calibri" w:hAnsi="Times New Roman" w:cs="Times New Roman"/>
          <w:sz w:val="28"/>
          <w:szCs w:val="28"/>
        </w:rPr>
      </w:pPr>
      <w:r w:rsidRPr="00AD68E9">
        <w:rPr>
          <w:rFonts w:ascii="Times New Roman" w:eastAsia="Calibri" w:hAnsi="Times New Roman" w:cs="Times New Roman"/>
          <w:sz w:val="28"/>
          <w:szCs w:val="28"/>
        </w:rPr>
        <w:t>6</w:t>
      </w:r>
      <w:r w:rsidR="00BA50BC" w:rsidRPr="00BA50BC">
        <w:rPr>
          <w:rFonts w:ascii="Times New Roman" w:eastAsia="Calibri" w:hAnsi="Times New Roman" w:cs="Times New Roman"/>
          <w:sz w:val="28"/>
          <w:szCs w:val="28"/>
        </w:rPr>
        <w:t>. Сухомлинский, В. А. Мудрая власть коллектива / В. А. Сухомлинский. - М.</w:t>
      </w:r>
      <w:proofErr w:type="gramStart"/>
      <w:r w:rsidR="00BA50BC" w:rsidRPr="00BA50BC">
        <w:rPr>
          <w:rFonts w:ascii="Times New Roman" w:eastAsia="Calibri" w:hAnsi="Times New Roman" w:cs="Times New Roman"/>
          <w:sz w:val="28"/>
          <w:szCs w:val="28"/>
        </w:rPr>
        <w:t xml:space="preserve"> :</w:t>
      </w:r>
      <w:proofErr w:type="gramEnd"/>
      <w:r w:rsidR="00BA50BC" w:rsidRPr="00BA50BC">
        <w:rPr>
          <w:rFonts w:ascii="Times New Roman" w:eastAsia="Calibri" w:hAnsi="Times New Roman" w:cs="Times New Roman"/>
          <w:sz w:val="28"/>
          <w:szCs w:val="28"/>
        </w:rPr>
        <w:t xml:space="preserve"> Молодая гвардия, 1975. – 238 с.</w:t>
      </w:r>
    </w:p>
    <w:p w:rsidR="00BA50BC" w:rsidRPr="00BA50BC" w:rsidRDefault="00AD68E9" w:rsidP="004E4C69">
      <w:pPr>
        <w:pStyle w:val="a3"/>
        <w:spacing w:line="360" w:lineRule="auto"/>
        <w:ind w:firstLine="709"/>
        <w:rPr>
          <w:rFonts w:ascii="Times New Roman" w:eastAsia="Calibri" w:hAnsi="Times New Roman" w:cs="Times New Roman"/>
          <w:sz w:val="28"/>
          <w:szCs w:val="28"/>
        </w:rPr>
      </w:pPr>
      <w:r w:rsidRPr="00AD68E9">
        <w:rPr>
          <w:rFonts w:ascii="Times New Roman" w:eastAsia="Calibri" w:hAnsi="Times New Roman" w:cs="Times New Roman"/>
          <w:sz w:val="28"/>
          <w:szCs w:val="28"/>
        </w:rPr>
        <w:t>7</w:t>
      </w:r>
      <w:r w:rsidR="00BA50BC" w:rsidRPr="00BA50BC">
        <w:rPr>
          <w:rFonts w:ascii="Times New Roman" w:eastAsia="Calibri" w:hAnsi="Times New Roman" w:cs="Times New Roman"/>
          <w:sz w:val="28"/>
          <w:szCs w:val="28"/>
        </w:rPr>
        <w:t>. Управление инновациями: В 3-х кн. Кн. 1. Основы организации инновационных процессов: Учеб</w:t>
      </w:r>
      <w:proofErr w:type="gramStart"/>
      <w:r w:rsidR="00BA50BC" w:rsidRPr="00BA50BC">
        <w:rPr>
          <w:rFonts w:ascii="Times New Roman" w:eastAsia="Calibri" w:hAnsi="Times New Roman" w:cs="Times New Roman"/>
          <w:sz w:val="28"/>
          <w:szCs w:val="28"/>
        </w:rPr>
        <w:t>.</w:t>
      </w:r>
      <w:proofErr w:type="gramEnd"/>
      <w:r w:rsidR="00BA50BC" w:rsidRPr="00BA50BC">
        <w:rPr>
          <w:rFonts w:ascii="Times New Roman" w:eastAsia="Calibri" w:hAnsi="Times New Roman" w:cs="Times New Roman"/>
          <w:sz w:val="28"/>
          <w:szCs w:val="28"/>
        </w:rPr>
        <w:t xml:space="preserve"> </w:t>
      </w:r>
      <w:proofErr w:type="gramStart"/>
      <w:r w:rsidR="00BA50BC" w:rsidRPr="00BA50BC">
        <w:rPr>
          <w:rFonts w:ascii="Times New Roman" w:eastAsia="Calibri" w:hAnsi="Times New Roman" w:cs="Times New Roman"/>
          <w:sz w:val="28"/>
          <w:szCs w:val="28"/>
        </w:rPr>
        <w:t>п</w:t>
      </w:r>
      <w:proofErr w:type="gramEnd"/>
      <w:r w:rsidR="00BA50BC" w:rsidRPr="00BA50BC">
        <w:rPr>
          <w:rFonts w:ascii="Times New Roman" w:eastAsia="Calibri" w:hAnsi="Times New Roman" w:cs="Times New Roman"/>
          <w:sz w:val="28"/>
          <w:szCs w:val="28"/>
        </w:rPr>
        <w:t xml:space="preserve">особие / А.А. Харин, И.Л. </w:t>
      </w:r>
      <w:proofErr w:type="spellStart"/>
      <w:r w:rsidR="00BA50BC" w:rsidRPr="00BA50BC">
        <w:rPr>
          <w:rFonts w:ascii="Times New Roman" w:eastAsia="Calibri" w:hAnsi="Times New Roman" w:cs="Times New Roman"/>
          <w:sz w:val="28"/>
          <w:szCs w:val="28"/>
        </w:rPr>
        <w:t>Коленский</w:t>
      </w:r>
      <w:proofErr w:type="spellEnd"/>
      <w:r w:rsidR="00BA50BC" w:rsidRPr="00BA50BC">
        <w:rPr>
          <w:rFonts w:ascii="Times New Roman" w:eastAsia="Calibri" w:hAnsi="Times New Roman" w:cs="Times New Roman"/>
          <w:sz w:val="28"/>
          <w:szCs w:val="28"/>
        </w:rPr>
        <w:t xml:space="preserve">; Под ред. Ю.В. </w:t>
      </w:r>
      <w:proofErr w:type="spellStart"/>
      <w:r w:rsidR="00BA50BC" w:rsidRPr="00BA50BC">
        <w:rPr>
          <w:rFonts w:ascii="Times New Roman" w:eastAsia="Calibri" w:hAnsi="Times New Roman" w:cs="Times New Roman"/>
          <w:sz w:val="28"/>
          <w:szCs w:val="28"/>
        </w:rPr>
        <w:t>Шленова</w:t>
      </w:r>
      <w:proofErr w:type="spellEnd"/>
      <w:r w:rsidR="00BA50BC" w:rsidRPr="00BA50BC">
        <w:rPr>
          <w:rFonts w:ascii="Times New Roman" w:eastAsia="Calibri" w:hAnsi="Times New Roman" w:cs="Times New Roman"/>
          <w:sz w:val="28"/>
          <w:szCs w:val="28"/>
        </w:rPr>
        <w:t>. – М., 2009. – 252 с.</w:t>
      </w:r>
    </w:p>
    <w:p w:rsidR="00BA50BC" w:rsidRDefault="00AD68E9" w:rsidP="004E4C69">
      <w:pPr>
        <w:pStyle w:val="a3"/>
        <w:spacing w:line="360" w:lineRule="auto"/>
        <w:ind w:firstLine="709"/>
        <w:rPr>
          <w:rFonts w:ascii="Times New Roman" w:eastAsia="Calibri" w:hAnsi="Times New Roman" w:cs="Times New Roman"/>
          <w:sz w:val="28"/>
          <w:szCs w:val="28"/>
        </w:rPr>
      </w:pPr>
      <w:r w:rsidRPr="00AD68E9">
        <w:rPr>
          <w:rFonts w:ascii="Times New Roman" w:eastAsia="Calibri" w:hAnsi="Times New Roman" w:cs="Times New Roman"/>
          <w:sz w:val="28"/>
          <w:szCs w:val="28"/>
        </w:rPr>
        <w:t>8</w:t>
      </w:r>
      <w:r w:rsidR="00BA50BC" w:rsidRPr="00BA50BC">
        <w:rPr>
          <w:rFonts w:ascii="Times New Roman" w:eastAsia="Calibri" w:hAnsi="Times New Roman" w:cs="Times New Roman"/>
          <w:sz w:val="28"/>
          <w:szCs w:val="28"/>
        </w:rPr>
        <w:t>. Управление инновациями: В 3-х кн. Кн. 3. Базовые компоненты управления инновационными процессами: Учеб</w:t>
      </w:r>
      <w:proofErr w:type="gramStart"/>
      <w:r w:rsidR="00BA50BC" w:rsidRPr="00BA50BC">
        <w:rPr>
          <w:rFonts w:ascii="Times New Roman" w:eastAsia="Calibri" w:hAnsi="Times New Roman" w:cs="Times New Roman"/>
          <w:sz w:val="28"/>
          <w:szCs w:val="28"/>
        </w:rPr>
        <w:t>.</w:t>
      </w:r>
      <w:proofErr w:type="gramEnd"/>
      <w:r w:rsidR="00BA50BC" w:rsidRPr="00BA50BC">
        <w:rPr>
          <w:rFonts w:ascii="Times New Roman" w:eastAsia="Calibri" w:hAnsi="Times New Roman" w:cs="Times New Roman"/>
          <w:sz w:val="28"/>
          <w:szCs w:val="28"/>
        </w:rPr>
        <w:t xml:space="preserve"> </w:t>
      </w:r>
      <w:proofErr w:type="gramStart"/>
      <w:r w:rsidR="00BA50BC" w:rsidRPr="00BA50BC">
        <w:rPr>
          <w:rFonts w:ascii="Times New Roman" w:eastAsia="Calibri" w:hAnsi="Times New Roman" w:cs="Times New Roman"/>
          <w:sz w:val="28"/>
          <w:szCs w:val="28"/>
        </w:rPr>
        <w:t>п</w:t>
      </w:r>
      <w:proofErr w:type="gramEnd"/>
      <w:r w:rsidR="00BA50BC" w:rsidRPr="00BA50BC">
        <w:rPr>
          <w:rFonts w:ascii="Times New Roman" w:eastAsia="Calibri" w:hAnsi="Times New Roman" w:cs="Times New Roman"/>
          <w:sz w:val="28"/>
          <w:szCs w:val="28"/>
        </w:rPr>
        <w:t xml:space="preserve">особие / А.А. Харин, И.Л. </w:t>
      </w:r>
      <w:proofErr w:type="spellStart"/>
      <w:r w:rsidR="00BA50BC" w:rsidRPr="00BA50BC">
        <w:rPr>
          <w:rFonts w:ascii="Times New Roman" w:eastAsia="Calibri" w:hAnsi="Times New Roman" w:cs="Times New Roman"/>
          <w:sz w:val="28"/>
          <w:szCs w:val="28"/>
        </w:rPr>
        <w:t>Коленский</w:t>
      </w:r>
      <w:proofErr w:type="spellEnd"/>
      <w:r w:rsidR="00BA50BC" w:rsidRPr="00BA50BC">
        <w:rPr>
          <w:rFonts w:ascii="Times New Roman" w:eastAsia="Calibri" w:hAnsi="Times New Roman" w:cs="Times New Roman"/>
          <w:sz w:val="28"/>
          <w:szCs w:val="28"/>
        </w:rPr>
        <w:t xml:space="preserve">, Н.Н. </w:t>
      </w:r>
      <w:proofErr w:type="spellStart"/>
      <w:r w:rsidR="00BA50BC" w:rsidRPr="00BA50BC">
        <w:rPr>
          <w:rFonts w:ascii="Times New Roman" w:eastAsia="Calibri" w:hAnsi="Times New Roman" w:cs="Times New Roman"/>
          <w:sz w:val="28"/>
          <w:szCs w:val="28"/>
        </w:rPr>
        <w:t>Пущенко</w:t>
      </w:r>
      <w:proofErr w:type="spellEnd"/>
      <w:r w:rsidR="00BA50BC" w:rsidRPr="00BA50BC">
        <w:rPr>
          <w:rFonts w:ascii="Times New Roman" w:eastAsia="Calibri" w:hAnsi="Times New Roman" w:cs="Times New Roman"/>
          <w:sz w:val="28"/>
          <w:szCs w:val="28"/>
        </w:rPr>
        <w:t xml:space="preserve"> и др.; Под ред. Ю.В. </w:t>
      </w:r>
      <w:proofErr w:type="spellStart"/>
      <w:r w:rsidR="00BA50BC" w:rsidRPr="00BA50BC">
        <w:rPr>
          <w:rFonts w:ascii="Times New Roman" w:eastAsia="Calibri" w:hAnsi="Times New Roman" w:cs="Times New Roman"/>
          <w:sz w:val="28"/>
          <w:szCs w:val="28"/>
        </w:rPr>
        <w:t>Шленова</w:t>
      </w:r>
      <w:proofErr w:type="spellEnd"/>
      <w:r w:rsidR="00BA50BC" w:rsidRPr="00BA50BC">
        <w:rPr>
          <w:rFonts w:ascii="Times New Roman" w:eastAsia="Calibri" w:hAnsi="Times New Roman" w:cs="Times New Roman"/>
          <w:sz w:val="28"/>
          <w:szCs w:val="28"/>
        </w:rPr>
        <w:t>. – М., 2008. – 240 с.</w:t>
      </w:r>
    </w:p>
    <w:p w:rsidR="00BA50BC" w:rsidRPr="00BA50BC" w:rsidRDefault="00AD68E9" w:rsidP="004E4C69">
      <w:pPr>
        <w:pStyle w:val="a3"/>
        <w:spacing w:line="360" w:lineRule="auto"/>
        <w:ind w:firstLine="709"/>
        <w:rPr>
          <w:rFonts w:ascii="Times New Roman" w:eastAsia="Calibri" w:hAnsi="Times New Roman" w:cs="Times New Roman"/>
          <w:sz w:val="28"/>
          <w:szCs w:val="28"/>
        </w:rPr>
      </w:pPr>
      <w:r w:rsidRPr="00AD68E9">
        <w:rPr>
          <w:rFonts w:ascii="Times New Roman" w:eastAsia="Calibri" w:hAnsi="Times New Roman" w:cs="Times New Roman"/>
          <w:sz w:val="28"/>
          <w:szCs w:val="28"/>
        </w:rPr>
        <w:t>9</w:t>
      </w:r>
      <w:r w:rsidR="00BA50BC" w:rsidRPr="00BA50BC">
        <w:rPr>
          <w:rFonts w:ascii="Times New Roman" w:eastAsia="Calibri" w:hAnsi="Times New Roman" w:cs="Times New Roman"/>
          <w:sz w:val="28"/>
          <w:szCs w:val="28"/>
        </w:rPr>
        <w:t xml:space="preserve">. Управленческая деятельность руководителя развивающегося: </w:t>
      </w:r>
      <w:proofErr w:type="spellStart"/>
      <w:proofErr w:type="gramStart"/>
      <w:r w:rsidR="00BA50BC" w:rsidRPr="00BA50BC">
        <w:rPr>
          <w:rFonts w:ascii="Times New Roman" w:eastAsia="Calibri" w:hAnsi="Times New Roman" w:cs="Times New Roman"/>
          <w:sz w:val="28"/>
          <w:szCs w:val="28"/>
        </w:rPr>
        <w:t>Мето-дические</w:t>
      </w:r>
      <w:proofErr w:type="spellEnd"/>
      <w:proofErr w:type="gramEnd"/>
      <w:r w:rsidR="00BA50BC" w:rsidRPr="00BA50BC">
        <w:rPr>
          <w:rFonts w:ascii="Times New Roman" w:eastAsia="Calibri" w:hAnsi="Times New Roman" w:cs="Times New Roman"/>
          <w:sz w:val="28"/>
          <w:szCs w:val="28"/>
        </w:rPr>
        <w:t xml:space="preserve"> рекомендации/ </w:t>
      </w:r>
      <w:proofErr w:type="spellStart"/>
      <w:r w:rsidR="00BA50BC" w:rsidRPr="00BA50BC">
        <w:rPr>
          <w:rFonts w:ascii="Times New Roman" w:eastAsia="Calibri" w:hAnsi="Times New Roman" w:cs="Times New Roman"/>
          <w:sz w:val="28"/>
          <w:szCs w:val="28"/>
        </w:rPr>
        <w:t>Навазова</w:t>
      </w:r>
      <w:proofErr w:type="spellEnd"/>
      <w:r w:rsidR="00BA50BC" w:rsidRPr="00BA50BC">
        <w:rPr>
          <w:rFonts w:ascii="Times New Roman" w:eastAsia="Calibri" w:hAnsi="Times New Roman" w:cs="Times New Roman"/>
          <w:sz w:val="28"/>
          <w:szCs w:val="28"/>
        </w:rPr>
        <w:t xml:space="preserve"> Т.Г., </w:t>
      </w:r>
      <w:proofErr w:type="spellStart"/>
      <w:r w:rsidR="00BA50BC" w:rsidRPr="00BA50BC">
        <w:rPr>
          <w:rFonts w:ascii="Times New Roman" w:eastAsia="Calibri" w:hAnsi="Times New Roman" w:cs="Times New Roman"/>
          <w:sz w:val="28"/>
          <w:szCs w:val="28"/>
        </w:rPr>
        <w:t>Максименкова</w:t>
      </w:r>
      <w:proofErr w:type="spellEnd"/>
      <w:r w:rsidR="00BA50BC" w:rsidRPr="00BA50BC">
        <w:rPr>
          <w:rFonts w:ascii="Times New Roman" w:eastAsia="Calibri" w:hAnsi="Times New Roman" w:cs="Times New Roman"/>
          <w:sz w:val="28"/>
          <w:szCs w:val="28"/>
        </w:rPr>
        <w:t xml:space="preserve"> О.А.; </w:t>
      </w:r>
      <w:proofErr w:type="spellStart"/>
      <w:r w:rsidR="00BA50BC" w:rsidRPr="00BA50BC">
        <w:rPr>
          <w:rFonts w:ascii="Times New Roman" w:eastAsia="Calibri" w:hAnsi="Times New Roman" w:cs="Times New Roman"/>
          <w:sz w:val="28"/>
          <w:szCs w:val="28"/>
        </w:rPr>
        <w:t>КРИРОиПК</w:t>
      </w:r>
      <w:proofErr w:type="spellEnd"/>
      <w:r w:rsidR="00BA50BC" w:rsidRPr="00BA50BC">
        <w:rPr>
          <w:rFonts w:ascii="Times New Roman" w:eastAsia="Calibri" w:hAnsi="Times New Roman" w:cs="Times New Roman"/>
          <w:sz w:val="28"/>
          <w:szCs w:val="28"/>
        </w:rPr>
        <w:t>. – Сыктывкар, 2008г. – 72с.</w:t>
      </w:r>
    </w:p>
    <w:p w:rsidR="00BA50BC" w:rsidRDefault="00AD68E9" w:rsidP="004E4C69">
      <w:pPr>
        <w:pStyle w:val="a3"/>
        <w:spacing w:line="360" w:lineRule="auto"/>
        <w:ind w:firstLine="709"/>
        <w:rPr>
          <w:rFonts w:ascii="Times New Roman" w:eastAsia="Calibri" w:hAnsi="Times New Roman" w:cs="Times New Roman"/>
          <w:sz w:val="28"/>
          <w:szCs w:val="28"/>
        </w:rPr>
      </w:pPr>
      <w:r w:rsidRPr="00AD68E9">
        <w:rPr>
          <w:rFonts w:ascii="Times New Roman" w:eastAsia="Calibri" w:hAnsi="Times New Roman" w:cs="Times New Roman"/>
          <w:sz w:val="28"/>
          <w:szCs w:val="28"/>
        </w:rPr>
        <w:t>10</w:t>
      </w:r>
      <w:r w:rsidR="00BA50BC" w:rsidRPr="00BA50BC">
        <w:rPr>
          <w:rFonts w:ascii="Times New Roman" w:eastAsia="Calibri" w:hAnsi="Times New Roman" w:cs="Times New Roman"/>
          <w:sz w:val="28"/>
          <w:szCs w:val="28"/>
        </w:rPr>
        <w:t xml:space="preserve">. Шамова, Т.И., </w:t>
      </w:r>
      <w:proofErr w:type="spellStart"/>
      <w:r w:rsidR="00BA50BC" w:rsidRPr="00BA50BC">
        <w:rPr>
          <w:rFonts w:ascii="Times New Roman" w:eastAsia="Calibri" w:hAnsi="Times New Roman" w:cs="Times New Roman"/>
          <w:sz w:val="28"/>
          <w:szCs w:val="28"/>
        </w:rPr>
        <w:t>Давыденко</w:t>
      </w:r>
      <w:proofErr w:type="spellEnd"/>
      <w:r w:rsidR="00BA50BC" w:rsidRPr="00BA50BC">
        <w:rPr>
          <w:rFonts w:ascii="Times New Roman" w:eastAsia="Calibri" w:hAnsi="Times New Roman" w:cs="Times New Roman"/>
          <w:sz w:val="28"/>
          <w:szCs w:val="28"/>
        </w:rPr>
        <w:t>, Т.М., Шибанова, Г.Н. Управление образовательными системами. – М., 2007. – 384 с.</w:t>
      </w:r>
    </w:p>
    <w:p w:rsidR="00BA50BC" w:rsidRDefault="00AD68E9" w:rsidP="004E4C69">
      <w:pPr>
        <w:pStyle w:val="a3"/>
        <w:spacing w:line="360" w:lineRule="auto"/>
        <w:ind w:firstLine="709"/>
        <w:rPr>
          <w:rFonts w:ascii="Times New Roman" w:eastAsia="Calibri" w:hAnsi="Times New Roman" w:cs="Times New Roman"/>
          <w:sz w:val="28"/>
          <w:szCs w:val="28"/>
        </w:rPr>
      </w:pPr>
      <w:r w:rsidRPr="00AD68E9">
        <w:rPr>
          <w:rFonts w:ascii="Times New Roman" w:eastAsia="Calibri" w:hAnsi="Times New Roman" w:cs="Times New Roman"/>
          <w:sz w:val="28"/>
          <w:szCs w:val="28"/>
        </w:rPr>
        <w:t>11</w:t>
      </w:r>
      <w:r w:rsidR="00BA50BC" w:rsidRPr="00BA50BC">
        <w:rPr>
          <w:rFonts w:ascii="Times New Roman" w:eastAsia="Calibri" w:hAnsi="Times New Roman" w:cs="Times New Roman"/>
          <w:sz w:val="28"/>
          <w:szCs w:val="28"/>
        </w:rPr>
        <w:t>. Фомина А.Б. Менеджмент как наука и искусство / А.Б. Фомина // Дополнительное образование и воспитание. – 2008. – №1. – с.15-21.</w:t>
      </w:r>
    </w:p>
    <w:p w:rsidR="005B1E04" w:rsidRDefault="005B1E04" w:rsidP="004E4C69">
      <w:pPr>
        <w:pStyle w:val="a3"/>
        <w:spacing w:line="360" w:lineRule="auto"/>
        <w:ind w:firstLine="709"/>
        <w:rPr>
          <w:rFonts w:ascii="Times New Roman" w:hAnsi="Times New Roman" w:cs="Times New Roman"/>
          <w:sz w:val="28"/>
          <w:szCs w:val="28"/>
        </w:rPr>
      </w:pPr>
    </w:p>
    <w:p w:rsidR="005B1E04" w:rsidRDefault="005B1E04" w:rsidP="004E4C69">
      <w:pPr>
        <w:pStyle w:val="a3"/>
        <w:spacing w:line="360" w:lineRule="auto"/>
        <w:ind w:firstLine="709"/>
        <w:rPr>
          <w:rFonts w:ascii="Times New Roman" w:hAnsi="Times New Roman" w:cs="Times New Roman"/>
          <w:sz w:val="28"/>
          <w:szCs w:val="28"/>
        </w:rPr>
      </w:pPr>
    </w:p>
    <w:p w:rsidR="005B1E04" w:rsidRDefault="005B1E04" w:rsidP="004E4C69">
      <w:pPr>
        <w:pStyle w:val="a3"/>
        <w:spacing w:line="360" w:lineRule="auto"/>
        <w:ind w:firstLine="709"/>
        <w:rPr>
          <w:rFonts w:ascii="Times New Roman" w:hAnsi="Times New Roman" w:cs="Times New Roman"/>
          <w:sz w:val="28"/>
          <w:szCs w:val="28"/>
        </w:rPr>
      </w:pPr>
    </w:p>
    <w:p w:rsidR="005B1E04" w:rsidRDefault="005B1E04" w:rsidP="004E4C69">
      <w:pPr>
        <w:pStyle w:val="a3"/>
        <w:spacing w:line="360" w:lineRule="auto"/>
        <w:ind w:firstLine="709"/>
        <w:rPr>
          <w:rFonts w:ascii="Times New Roman" w:hAnsi="Times New Roman" w:cs="Times New Roman"/>
          <w:sz w:val="28"/>
          <w:szCs w:val="28"/>
        </w:rPr>
      </w:pPr>
    </w:p>
    <w:p w:rsidR="005B1E04" w:rsidRDefault="005B1E04" w:rsidP="004E4C69">
      <w:pPr>
        <w:pStyle w:val="a3"/>
        <w:spacing w:line="360" w:lineRule="auto"/>
        <w:ind w:firstLine="709"/>
        <w:rPr>
          <w:rFonts w:ascii="Times New Roman" w:hAnsi="Times New Roman" w:cs="Times New Roman"/>
          <w:sz w:val="28"/>
          <w:szCs w:val="28"/>
        </w:rPr>
      </w:pPr>
    </w:p>
    <w:p w:rsidR="00291B86" w:rsidRDefault="00291B86" w:rsidP="004E4C69">
      <w:pPr>
        <w:rPr>
          <w:rFonts w:ascii="Times New Roman" w:eastAsiaTheme="minorHAnsi" w:hAnsi="Times New Roman"/>
          <w:sz w:val="28"/>
          <w:szCs w:val="28"/>
        </w:rPr>
      </w:pPr>
    </w:p>
    <w:sectPr w:rsidR="00291B86" w:rsidSect="0011577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8C3"/>
    <w:rsid w:val="00033182"/>
    <w:rsid w:val="000D1FCC"/>
    <w:rsid w:val="00115776"/>
    <w:rsid w:val="00251B9D"/>
    <w:rsid w:val="00263590"/>
    <w:rsid w:val="00286328"/>
    <w:rsid w:val="00291B86"/>
    <w:rsid w:val="003D1EF1"/>
    <w:rsid w:val="004C3D81"/>
    <w:rsid w:val="004E4C69"/>
    <w:rsid w:val="005230CD"/>
    <w:rsid w:val="0054228D"/>
    <w:rsid w:val="00585684"/>
    <w:rsid w:val="005B1E04"/>
    <w:rsid w:val="006124FC"/>
    <w:rsid w:val="00622060"/>
    <w:rsid w:val="006A1267"/>
    <w:rsid w:val="007026B9"/>
    <w:rsid w:val="00702C8F"/>
    <w:rsid w:val="00773FB1"/>
    <w:rsid w:val="00791EAE"/>
    <w:rsid w:val="007A5F20"/>
    <w:rsid w:val="008002BC"/>
    <w:rsid w:val="00811A6D"/>
    <w:rsid w:val="00850965"/>
    <w:rsid w:val="00982853"/>
    <w:rsid w:val="00A05C1A"/>
    <w:rsid w:val="00A62897"/>
    <w:rsid w:val="00A853FB"/>
    <w:rsid w:val="00A94E83"/>
    <w:rsid w:val="00AA5150"/>
    <w:rsid w:val="00AD00EC"/>
    <w:rsid w:val="00AD68E9"/>
    <w:rsid w:val="00B05782"/>
    <w:rsid w:val="00B13AF6"/>
    <w:rsid w:val="00B60CB5"/>
    <w:rsid w:val="00BA50BC"/>
    <w:rsid w:val="00BB089C"/>
    <w:rsid w:val="00BB4A13"/>
    <w:rsid w:val="00C12CE7"/>
    <w:rsid w:val="00CA08C3"/>
    <w:rsid w:val="00CF2FAC"/>
    <w:rsid w:val="00D00C1D"/>
    <w:rsid w:val="00D0555F"/>
    <w:rsid w:val="00D705AB"/>
    <w:rsid w:val="00D96691"/>
    <w:rsid w:val="00E97F57"/>
    <w:rsid w:val="00ED7F8F"/>
    <w:rsid w:val="00EE6CD9"/>
    <w:rsid w:val="00F16472"/>
    <w:rsid w:val="00F512A1"/>
    <w:rsid w:val="00F61162"/>
    <w:rsid w:val="00FD2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04"/>
    <w:pPr>
      <w:spacing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8C3"/>
  </w:style>
  <w:style w:type="paragraph" w:customStyle="1" w:styleId="1">
    <w:name w:val="Без интервала1"/>
    <w:link w:val="NoSpacingChar"/>
    <w:rsid w:val="005B1E04"/>
    <w:rPr>
      <w:rFonts w:ascii="Calibri" w:eastAsia="Times New Roman" w:hAnsi="Calibri" w:cs="Times New Roman"/>
    </w:rPr>
  </w:style>
  <w:style w:type="character" w:customStyle="1" w:styleId="NoSpacingChar">
    <w:name w:val="No Spacing Char"/>
    <w:link w:val="1"/>
    <w:locked/>
    <w:rsid w:val="005B1E04"/>
    <w:rPr>
      <w:rFonts w:ascii="Calibri" w:eastAsia="Times New Roman" w:hAnsi="Calibri" w:cs="Times New Roman"/>
    </w:rPr>
  </w:style>
  <w:style w:type="paragraph" w:styleId="a4">
    <w:name w:val="Balloon Text"/>
    <w:basedOn w:val="a"/>
    <w:link w:val="a5"/>
    <w:uiPriority w:val="99"/>
    <w:semiHidden/>
    <w:unhideWhenUsed/>
    <w:rsid w:val="00811A6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A6D"/>
    <w:rPr>
      <w:rFonts w:ascii="Tahoma" w:eastAsia="Calibri" w:hAnsi="Tahoma" w:cs="Tahoma"/>
      <w:sz w:val="16"/>
      <w:szCs w:val="16"/>
    </w:rPr>
  </w:style>
  <w:style w:type="table" w:styleId="a6">
    <w:name w:val="Table Grid"/>
    <w:basedOn w:val="a1"/>
    <w:uiPriority w:val="59"/>
    <w:rsid w:val="00291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3776011">
      <w:bodyDiv w:val="1"/>
      <w:marLeft w:val="0"/>
      <w:marRight w:val="0"/>
      <w:marTop w:val="0"/>
      <w:marBottom w:val="0"/>
      <w:divBdr>
        <w:top w:val="none" w:sz="0" w:space="0" w:color="auto"/>
        <w:left w:val="none" w:sz="0" w:space="0" w:color="auto"/>
        <w:bottom w:val="none" w:sz="0" w:space="0" w:color="auto"/>
        <w:right w:val="none" w:sz="0" w:space="0" w:color="auto"/>
      </w:divBdr>
      <w:divsChild>
        <w:div w:id="1305962036">
          <w:marLeft w:val="0"/>
          <w:marRight w:val="0"/>
          <w:marTop w:val="0"/>
          <w:marBottom w:val="0"/>
          <w:divBdr>
            <w:top w:val="none" w:sz="0" w:space="0" w:color="auto"/>
            <w:left w:val="none" w:sz="0" w:space="0" w:color="auto"/>
            <w:bottom w:val="none" w:sz="0" w:space="0" w:color="auto"/>
            <w:right w:val="none" w:sz="0" w:space="0" w:color="auto"/>
          </w:divBdr>
        </w:div>
        <w:div w:id="197513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1056;&#1072;&#1073;&#1086;&#1090;&#1072;%20&#1043;5\&#1047;&#1040;&#1042;&#1059;&#1063;\&#1052;&#1054;\&#1043;&#1052;&#1054;%20&#1085;&#1072;&#1095;.&#1082;&#1083;\&#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Лист1!$A$92</c:f>
              <c:strCache>
                <c:ptCount val="1"/>
                <c:pt idx="0">
                  <c:v>высшая категория</c:v>
                </c:pt>
              </c:strCache>
            </c:strRef>
          </c:tx>
          <c:dLbls>
            <c:txPr>
              <a:bodyPr/>
              <a:lstStyle/>
              <a:p>
                <a:pPr>
                  <a:defRPr sz="1100" b="1"/>
                </a:pPr>
                <a:endParaRPr lang="ru-RU"/>
              </a:p>
            </c:txPr>
            <c:showVal val="1"/>
          </c:dLbls>
          <c:cat>
            <c:strRef>
              <c:f>Лист1!$B$91:$E$91</c:f>
              <c:strCache>
                <c:ptCount val="4"/>
                <c:pt idx="0">
                  <c:v>2012-2013</c:v>
                </c:pt>
                <c:pt idx="1">
                  <c:v>2013-2014</c:v>
                </c:pt>
                <c:pt idx="2">
                  <c:v>2014-2015</c:v>
                </c:pt>
                <c:pt idx="3">
                  <c:v>2015-2016</c:v>
                </c:pt>
              </c:strCache>
            </c:strRef>
          </c:cat>
          <c:val>
            <c:numRef>
              <c:f>Лист1!$B$92:$E$92</c:f>
              <c:numCache>
                <c:formatCode>0%</c:formatCode>
                <c:ptCount val="4"/>
                <c:pt idx="0">
                  <c:v>0.37000000000000038</c:v>
                </c:pt>
                <c:pt idx="1">
                  <c:v>0.41000000000000031</c:v>
                </c:pt>
                <c:pt idx="2">
                  <c:v>0.45</c:v>
                </c:pt>
                <c:pt idx="3">
                  <c:v>0.46</c:v>
                </c:pt>
              </c:numCache>
            </c:numRef>
          </c:val>
        </c:ser>
        <c:ser>
          <c:idx val="1"/>
          <c:order val="1"/>
          <c:tx>
            <c:strRef>
              <c:f>Лист1!$A$93</c:f>
              <c:strCache>
                <c:ptCount val="1"/>
                <c:pt idx="0">
                  <c:v>первая категория</c:v>
                </c:pt>
              </c:strCache>
            </c:strRef>
          </c:tx>
          <c:dLbls>
            <c:txPr>
              <a:bodyPr/>
              <a:lstStyle/>
              <a:p>
                <a:pPr>
                  <a:defRPr sz="1100" b="1"/>
                </a:pPr>
                <a:endParaRPr lang="ru-RU"/>
              </a:p>
            </c:txPr>
            <c:showVal val="1"/>
          </c:dLbls>
          <c:cat>
            <c:strRef>
              <c:f>Лист1!$B$91:$E$91</c:f>
              <c:strCache>
                <c:ptCount val="4"/>
                <c:pt idx="0">
                  <c:v>2012-2013</c:v>
                </c:pt>
                <c:pt idx="1">
                  <c:v>2013-2014</c:v>
                </c:pt>
                <c:pt idx="2">
                  <c:v>2014-2015</c:v>
                </c:pt>
                <c:pt idx="3">
                  <c:v>2015-2016</c:v>
                </c:pt>
              </c:strCache>
            </c:strRef>
          </c:cat>
          <c:val>
            <c:numRef>
              <c:f>Лист1!$B$93:$E$93</c:f>
              <c:numCache>
                <c:formatCode>0%</c:formatCode>
                <c:ptCount val="4"/>
                <c:pt idx="0">
                  <c:v>0.35000000000000031</c:v>
                </c:pt>
                <c:pt idx="1">
                  <c:v>0.30000000000000032</c:v>
                </c:pt>
                <c:pt idx="2">
                  <c:v>0.35000000000000031</c:v>
                </c:pt>
                <c:pt idx="3">
                  <c:v>0.32000000000000056</c:v>
                </c:pt>
              </c:numCache>
            </c:numRef>
          </c:val>
        </c:ser>
        <c:ser>
          <c:idx val="2"/>
          <c:order val="2"/>
          <c:tx>
            <c:strRef>
              <c:f>Лист1!$A$94</c:f>
              <c:strCache>
                <c:ptCount val="1"/>
                <c:pt idx="0">
                  <c:v>вторая категория</c:v>
                </c:pt>
              </c:strCache>
            </c:strRef>
          </c:tx>
          <c:dLbls>
            <c:txPr>
              <a:bodyPr/>
              <a:lstStyle/>
              <a:p>
                <a:pPr>
                  <a:defRPr sz="1100" b="1"/>
                </a:pPr>
                <a:endParaRPr lang="ru-RU"/>
              </a:p>
            </c:txPr>
            <c:showVal val="1"/>
          </c:dLbls>
          <c:cat>
            <c:strRef>
              <c:f>Лист1!$B$91:$E$91</c:f>
              <c:strCache>
                <c:ptCount val="4"/>
                <c:pt idx="0">
                  <c:v>2012-2013</c:v>
                </c:pt>
                <c:pt idx="1">
                  <c:v>2013-2014</c:v>
                </c:pt>
                <c:pt idx="2">
                  <c:v>2014-2015</c:v>
                </c:pt>
                <c:pt idx="3">
                  <c:v>2015-2016</c:v>
                </c:pt>
              </c:strCache>
            </c:strRef>
          </c:cat>
          <c:val>
            <c:numRef>
              <c:f>Лист1!$B$94:$E$94</c:f>
              <c:numCache>
                <c:formatCode>0%</c:formatCode>
                <c:ptCount val="4"/>
                <c:pt idx="0">
                  <c:v>9.0000000000000066E-2</c:v>
                </c:pt>
                <c:pt idx="1">
                  <c:v>3.0000000000000044E-2</c:v>
                </c:pt>
                <c:pt idx="2">
                  <c:v>4.0000000000000056E-2</c:v>
                </c:pt>
                <c:pt idx="3">
                  <c:v>0</c:v>
                </c:pt>
              </c:numCache>
            </c:numRef>
          </c:val>
        </c:ser>
        <c:ser>
          <c:idx val="3"/>
          <c:order val="3"/>
          <c:tx>
            <c:strRef>
              <c:f>Лист1!$A$95</c:f>
              <c:strCache>
                <c:ptCount val="1"/>
                <c:pt idx="0">
                  <c:v>не имеют категории</c:v>
                </c:pt>
              </c:strCache>
            </c:strRef>
          </c:tx>
          <c:dLbls>
            <c:txPr>
              <a:bodyPr/>
              <a:lstStyle/>
              <a:p>
                <a:pPr>
                  <a:defRPr sz="1100" b="1"/>
                </a:pPr>
                <a:endParaRPr lang="ru-RU"/>
              </a:p>
            </c:txPr>
            <c:showVal val="1"/>
          </c:dLbls>
          <c:cat>
            <c:strRef>
              <c:f>Лист1!$B$91:$E$91</c:f>
              <c:strCache>
                <c:ptCount val="4"/>
                <c:pt idx="0">
                  <c:v>2012-2013</c:v>
                </c:pt>
                <c:pt idx="1">
                  <c:v>2013-2014</c:v>
                </c:pt>
                <c:pt idx="2">
                  <c:v>2014-2015</c:v>
                </c:pt>
                <c:pt idx="3">
                  <c:v>2015-2016</c:v>
                </c:pt>
              </c:strCache>
            </c:strRef>
          </c:cat>
          <c:val>
            <c:numRef>
              <c:f>Лист1!$B$95:$E$95</c:f>
              <c:numCache>
                <c:formatCode>0%</c:formatCode>
                <c:ptCount val="4"/>
                <c:pt idx="0">
                  <c:v>0.19000000000000011</c:v>
                </c:pt>
                <c:pt idx="1">
                  <c:v>0.26</c:v>
                </c:pt>
                <c:pt idx="2">
                  <c:v>0.13</c:v>
                </c:pt>
                <c:pt idx="3">
                  <c:v>0.22000000000000011</c:v>
                </c:pt>
              </c:numCache>
            </c:numRef>
          </c:val>
        </c:ser>
        <c:shape val="box"/>
        <c:axId val="63990784"/>
        <c:axId val="64011648"/>
        <c:axId val="0"/>
      </c:bar3DChart>
      <c:catAx>
        <c:axId val="63990784"/>
        <c:scaling>
          <c:orientation val="minMax"/>
        </c:scaling>
        <c:axPos val="b"/>
        <c:tickLblPos val="nextTo"/>
        <c:crossAx val="64011648"/>
        <c:crosses val="autoZero"/>
        <c:auto val="1"/>
        <c:lblAlgn val="ctr"/>
        <c:lblOffset val="100"/>
      </c:catAx>
      <c:valAx>
        <c:axId val="64011648"/>
        <c:scaling>
          <c:orientation val="minMax"/>
        </c:scaling>
        <c:axPos val="l"/>
        <c:majorGridlines/>
        <c:numFmt formatCode="0%" sourceLinked="1"/>
        <c:tickLblPos val="nextTo"/>
        <c:crossAx val="63990784"/>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15</Pages>
  <Words>3926</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21</cp:revision>
  <dcterms:created xsi:type="dcterms:W3CDTF">2016-01-09T17:57:00Z</dcterms:created>
  <dcterms:modified xsi:type="dcterms:W3CDTF">2016-11-16T12:16:00Z</dcterms:modified>
</cp:coreProperties>
</file>