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80" w:rsidRDefault="00647A80" w:rsidP="00647A80">
      <w:pPr>
        <w:tabs>
          <w:tab w:val="left" w:pos="9180"/>
        </w:tabs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 Наталья Ивановна,</w:t>
      </w:r>
    </w:p>
    <w:p w:rsidR="00647A80" w:rsidRDefault="00647A80" w:rsidP="00647A80">
      <w:pPr>
        <w:tabs>
          <w:tab w:val="left" w:pos="9180"/>
        </w:tabs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</w:t>
      </w:r>
    </w:p>
    <w:p w:rsidR="00647A80" w:rsidRPr="00647A80" w:rsidRDefault="00647A80" w:rsidP="00647A80">
      <w:pPr>
        <w:tabs>
          <w:tab w:val="left" w:pos="9180"/>
        </w:tabs>
        <w:autoSpaceDE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№21»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еверодвинска Архангельской области</w:t>
      </w:r>
    </w:p>
    <w:p w:rsidR="00647A80" w:rsidRDefault="00647A80" w:rsidP="00647A80">
      <w:pPr>
        <w:tabs>
          <w:tab w:val="left" w:pos="9180"/>
        </w:tabs>
        <w:autoSpaceDE w:val="0"/>
        <w:rPr>
          <w:rFonts w:ascii="Times New Roman" w:hAnsi="Times New Roman" w:cs="Times New Roman"/>
          <w:b/>
          <w:sz w:val="24"/>
          <w:szCs w:val="24"/>
        </w:rPr>
      </w:pPr>
    </w:p>
    <w:p w:rsidR="00647A80" w:rsidRDefault="00647A80" w:rsidP="00647A80">
      <w:pPr>
        <w:tabs>
          <w:tab w:val="left" w:pos="9180"/>
        </w:tabs>
        <w:autoSpaceDE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«Литература» в 7 классе по теме «Анализ рассказа И.С.Шмелева «Русская песня»</w:t>
      </w:r>
    </w:p>
    <w:p w:rsidR="00647A80" w:rsidRDefault="00647A80" w:rsidP="00216C4B">
      <w:pPr>
        <w:tabs>
          <w:tab w:val="left" w:pos="9180"/>
        </w:tabs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71"/>
        <w:gridCol w:w="9781"/>
      </w:tblGrid>
      <w:tr w:rsidR="00647A80" w:rsidRPr="00647A80" w:rsidTr="00647A80">
        <w:tc>
          <w:tcPr>
            <w:tcW w:w="5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spacing w:before="100" w:beforeAutospacing="1" w:after="100" w:afterAutospacing="1"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spacing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«открытия» новых знаний</w:t>
            </w:r>
          </w:p>
        </w:tc>
      </w:tr>
      <w:tr w:rsidR="00647A80" w:rsidRPr="00647A80" w:rsidTr="00647A80">
        <w:tc>
          <w:tcPr>
            <w:tcW w:w="5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spacing w:before="100" w:beforeAutospacing="1" w:after="100" w:afterAutospacing="1"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spacing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Г.С.Меркин</w:t>
            </w:r>
            <w:proofErr w:type="spellEnd"/>
          </w:p>
        </w:tc>
      </w:tr>
      <w:tr w:rsidR="00647A80" w:rsidRPr="00647A80" w:rsidTr="00647A80">
        <w:tc>
          <w:tcPr>
            <w:tcW w:w="5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spacing w:before="100" w:beforeAutospacing="1" w:after="100" w:afterAutospacing="1"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216C4B" w:rsidRDefault="00647A80" w:rsidP="00647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Деятельностная</w:t>
            </w:r>
            <w:proofErr w:type="spellEnd"/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 урока: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 художественного текста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A80" w:rsidRDefault="00647A80" w:rsidP="00647A8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цель урока: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понятия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характеристике героя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A80" w:rsidRPr="00216C4B" w:rsidRDefault="00647A80" w:rsidP="00647A8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адачи:</w:t>
            </w:r>
          </w:p>
          <w:p w:rsidR="00647A80" w:rsidRPr="00216C4B" w:rsidRDefault="00647A80" w:rsidP="00647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Образовательные: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идею произведения на основе анализа текста</w:t>
            </w:r>
          </w:p>
          <w:p w:rsidR="00647A80" w:rsidRPr="00216C4B" w:rsidRDefault="00647A80" w:rsidP="00647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Развивающие: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анализировать полученную информацию, делать выводы, обобщать материал, развивать устную речь учащихся.</w:t>
            </w:r>
          </w:p>
          <w:p w:rsidR="00647A80" w:rsidRDefault="00647A80" w:rsidP="00647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Воспитывающие: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России, чувство национальной гордости</w:t>
            </w:r>
          </w:p>
          <w:p w:rsidR="00647A80" w:rsidRPr="00647A80" w:rsidRDefault="00647A80" w:rsidP="00647A80">
            <w:pPr>
              <w:spacing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7A80" w:rsidRPr="00647A80" w:rsidTr="00647A80">
        <w:tc>
          <w:tcPr>
            <w:tcW w:w="5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spacing w:before="100" w:beforeAutospacing="1" w:after="100" w:afterAutospacing="1"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216C4B" w:rsidRDefault="00647A80" w:rsidP="00647A80">
            <w:pPr>
              <w:tabs>
                <w:tab w:val="left" w:pos="9180"/>
              </w:tabs>
              <w:autoSpaceDE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Pr="00216C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поиск и выделение необходимой информации, рефлексия способов и условий действия, контроль и оценка процесса и результатов деятельности;</w:t>
            </w:r>
            <w:r w:rsidRPr="00216C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6C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самостоятельное создание способов решения проблем творческого и поискового характера.</w:t>
            </w:r>
          </w:p>
          <w:p w:rsidR="00647A80" w:rsidRPr="00216C4B" w:rsidRDefault="00647A80" w:rsidP="00647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в сотрудничестве необходимую взаимопомощь в поиске и сборе информации; использовать речь для планирования и регуляции деятельности; строить монологическое высказывание; готовность слушать собеседника и вести диалог</w:t>
            </w:r>
          </w:p>
          <w:p w:rsidR="00647A80" w:rsidRPr="00216C4B" w:rsidRDefault="00647A80" w:rsidP="00647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цели учебной деятельности; осуществлять контроль по результату; самостоятельно оценивать правильность выполнения действия</w:t>
            </w:r>
          </w:p>
          <w:p w:rsidR="00647A80" w:rsidRPr="00216C4B" w:rsidRDefault="00647A80" w:rsidP="00647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установление </w:t>
            </w:r>
            <w:proofErr w:type="gramStart"/>
            <w:r w:rsidRPr="00216C4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216C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связи между целью учебной деятельности и её мотивом, между результатом учения и тем, что побуждает к деятельности, ради чего она осуществляется.</w:t>
            </w:r>
          </w:p>
          <w:p w:rsidR="00647A80" w:rsidRPr="00647A80" w:rsidRDefault="00647A80" w:rsidP="00647A80">
            <w:pPr>
              <w:spacing w:line="272" w:lineRule="atLeast"/>
              <w:jc w:val="lef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647A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Предметные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определить идею текста на основе анализа рассказа</w:t>
            </w:r>
          </w:p>
        </w:tc>
      </w:tr>
      <w:tr w:rsidR="00647A80" w:rsidRPr="00647A80" w:rsidTr="00647A80">
        <w:tc>
          <w:tcPr>
            <w:tcW w:w="5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spacing w:before="100" w:beforeAutospacing="1" w:after="100" w:afterAutospacing="1"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экран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47A80" w:rsidRPr="00647A80" w:rsidTr="00647A80">
        <w:tc>
          <w:tcPr>
            <w:tcW w:w="5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spacing w:before="100" w:beforeAutospacing="1" w:after="100" w:afterAutospacing="1" w:line="272" w:lineRule="atLeast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47A80" w:rsidRPr="00647A80" w:rsidRDefault="00647A80" w:rsidP="00647A80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7A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аудиозапись с текстом рассказа, с песней Ф.И.Шаляпина «Ноченька», раздаточный материал «Воспоминания И.С.Шмелева»</w:t>
            </w:r>
          </w:p>
        </w:tc>
      </w:tr>
    </w:tbl>
    <w:p w:rsidR="00647A80" w:rsidRDefault="00647A80" w:rsidP="00647A80">
      <w:pPr>
        <w:spacing w:before="100" w:beforeAutospacing="1" w:after="100" w:afterAutospacing="1" w:line="272" w:lineRule="atLeast"/>
        <w:jc w:val="lef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647A80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</w:t>
      </w:r>
    </w:p>
    <w:p w:rsidR="00647A80" w:rsidRDefault="00647A80">
      <w:pP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lastRenderedPageBreak/>
        <w:br w:type="page"/>
      </w:r>
    </w:p>
    <w:p w:rsidR="00216C4B" w:rsidRPr="00216C4B" w:rsidRDefault="00216C4B" w:rsidP="00647A80">
      <w:pPr>
        <w:spacing w:before="100" w:beforeAutospacing="1" w:after="100" w:afterAutospacing="1" w:line="272" w:lineRule="atLeast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5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"/>
        <w:gridCol w:w="3289"/>
        <w:gridCol w:w="5736"/>
        <w:gridCol w:w="111"/>
        <w:gridCol w:w="5632"/>
      </w:tblGrid>
      <w:tr w:rsidR="00216C4B" w:rsidRPr="00216C4B" w:rsidTr="00291117">
        <w:tc>
          <w:tcPr>
            <w:tcW w:w="581" w:type="dxa"/>
            <w:vMerge w:val="restart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11479" w:type="dxa"/>
            <w:gridSpan w:val="3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этапа</w:t>
            </w:r>
          </w:p>
        </w:tc>
      </w:tr>
      <w:tr w:rsidR="00216C4B" w:rsidRPr="00216C4B" w:rsidTr="00291117">
        <w:tc>
          <w:tcPr>
            <w:tcW w:w="581" w:type="dxa"/>
            <w:vMerge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89" w:type="dxa"/>
            <w:vMerge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36" w:type="dxa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743" w:type="dxa"/>
            <w:gridSpan w:val="2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AB6740" w:rsidRPr="00216C4B" w:rsidTr="00291117">
        <w:tc>
          <w:tcPr>
            <w:tcW w:w="581" w:type="dxa"/>
            <w:vMerge w:val="restart"/>
            <w:vAlign w:val="center"/>
          </w:tcPr>
          <w:p w:rsidR="00AB6740" w:rsidRPr="00216C4B" w:rsidRDefault="00AB6740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vMerge w:val="restart"/>
            <w:vAlign w:val="center"/>
          </w:tcPr>
          <w:p w:rsidR="00AB6740" w:rsidRPr="00216C4B" w:rsidRDefault="00AB6740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AB6740" w:rsidRPr="00216C4B" w:rsidRDefault="00AB6740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Беседа по статье учебника</w:t>
            </w:r>
          </w:p>
        </w:tc>
        <w:tc>
          <w:tcPr>
            <w:tcW w:w="11479" w:type="dxa"/>
            <w:gridSpan w:val="3"/>
            <w:vAlign w:val="center"/>
          </w:tcPr>
          <w:p w:rsidR="00AB6740" w:rsidRPr="00216C4B" w:rsidRDefault="00AB6740" w:rsidP="002911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i/>
                <w:sz w:val="24"/>
                <w:szCs w:val="24"/>
              </w:rPr>
              <w:t>Эпиграф</w:t>
            </w:r>
          </w:p>
          <w:p w:rsidR="00AB6740" w:rsidRPr="00216C4B" w:rsidRDefault="00AB6740" w:rsidP="0029111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i/>
                <w:sz w:val="24"/>
                <w:szCs w:val="24"/>
              </w:rPr>
              <w:t>Среди зарубежных писателей Иван Сергеевич Шмелев – самый русский</w:t>
            </w:r>
          </w:p>
          <w:p w:rsidR="00AB6740" w:rsidRPr="00216C4B" w:rsidRDefault="00AB6740" w:rsidP="00291117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i/>
                <w:sz w:val="24"/>
                <w:szCs w:val="24"/>
              </w:rPr>
              <w:t>И.А.Бунин</w:t>
            </w:r>
          </w:p>
          <w:p w:rsidR="00AB6740" w:rsidRPr="00216C4B" w:rsidRDefault="00AB6740" w:rsidP="0029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Слайд презентации:</w:t>
            </w:r>
          </w:p>
          <w:p w:rsidR="00AB6740" w:rsidRPr="00216C4B" w:rsidRDefault="00AB6740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Иван Сергеевич Шмелев</w:t>
            </w:r>
          </w:p>
          <w:p w:rsidR="00AB6740" w:rsidRPr="00216C4B" w:rsidRDefault="00AB6740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1873-1950</w:t>
            </w:r>
          </w:p>
          <w:p w:rsidR="00AB6740" w:rsidRPr="00216C4B" w:rsidRDefault="00AB6740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Донская слобода – </w:t>
            </w:r>
            <w:proofErr w:type="spellStart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Бюсси-ан-Отт</w:t>
            </w:r>
            <w:proofErr w:type="spellEnd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(близ Парижа) – некрополь Донского монастыря (2000 г.) </w:t>
            </w:r>
          </w:p>
          <w:p w:rsidR="00AB6740" w:rsidRPr="00216C4B" w:rsidRDefault="00AB6740" w:rsidP="00291117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Обращаем внимание учащихся на три даты и места, с ними связанные. </w:t>
            </w:r>
            <w:r w:rsidRPr="0021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И.С. </w:t>
            </w:r>
            <w:r w:rsidRPr="00216C4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Шмелев</w:t>
            </w:r>
            <w:r w:rsidRPr="00216C4B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21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всегда мечтал вернуться в Россию. И вот через 50 лет после</w:t>
            </w:r>
            <w:r w:rsidRPr="00216C4B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21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своей смерти, из Парижа</w:t>
            </w:r>
            <w:r w:rsidRPr="00216C4B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216C4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прах</w:t>
            </w:r>
            <w:r w:rsidRPr="00216C4B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216C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писателя перевезли в Россию.</w:t>
            </w:r>
          </w:p>
          <w:p w:rsidR="00AB6740" w:rsidRPr="00216C4B" w:rsidRDefault="00AB6740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6740" w:rsidRPr="00216C4B" w:rsidTr="00291117">
        <w:tc>
          <w:tcPr>
            <w:tcW w:w="581" w:type="dxa"/>
            <w:vMerge/>
            <w:vAlign w:val="center"/>
          </w:tcPr>
          <w:p w:rsidR="00AB6740" w:rsidRPr="00216C4B" w:rsidRDefault="00AB6740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:rsidR="00AB6740" w:rsidRPr="00216C4B" w:rsidRDefault="00AB6740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7" w:type="dxa"/>
            <w:gridSpan w:val="2"/>
          </w:tcPr>
          <w:p w:rsidR="00AB6740" w:rsidRPr="00216C4B" w:rsidRDefault="00AB6740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 о И.С.Шмелеве из </w:t>
            </w:r>
            <w:proofErr w:type="gramStart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  <w:p w:rsidR="00AB6740" w:rsidRPr="00216C4B" w:rsidRDefault="00AB6740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На какие факты обратили внимание?</w:t>
            </w:r>
          </w:p>
          <w:p w:rsidR="00AB6740" w:rsidRPr="00216C4B" w:rsidRDefault="00AB6740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2" w:type="dxa"/>
            <w:vAlign w:val="center"/>
          </w:tcPr>
          <w:p w:rsidR="00AB6740" w:rsidRPr="00216C4B" w:rsidRDefault="00AB6740" w:rsidP="0029111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Учащиеся обращают внимание на исконно русские корни писателя, его отношение к А.С.Пушкину, писательской мастерство, оригинальный язык прозы, а главное, на его любовь к России «до самозабвения»: в пору юности, в годины невзгод в Крыму, в эмиграции.</w:t>
            </w:r>
          </w:p>
        </w:tc>
      </w:tr>
      <w:tr w:rsidR="00216C4B" w:rsidRPr="00216C4B" w:rsidTr="00291117">
        <w:tc>
          <w:tcPr>
            <w:tcW w:w="581" w:type="dxa"/>
            <w:vMerge w:val="restart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9" w:type="dxa"/>
            <w:vMerge w:val="restart"/>
            <w:shd w:val="clear" w:color="auto" w:fill="FFFFFF" w:themeFill="background1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216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Подготовка к основному </w:t>
            </w:r>
          </w:p>
          <w:p w:rsidR="00216C4B" w:rsidRPr="00216C4B" w:rsidRDefault="00216C4B" w:rsidP="002911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216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этапу урока </w:t>
            </w:r>
          </w:p>
          <w:p w:rsidR="00216C4B" w:rsidRPr="00216C4B" w:rsidRDefault="00216C4B" w:rsidP="002911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216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Обеспечение мотивации и принятия учащимися цели учебно-познавательной деятельности, актуализация опорных знаний и умений</w:t>
            </w:r>
          </w:p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7" w:type="dxa"/>
            <w:gridSpan w:val="2"/>
            <w:vAlign w:val="center"/>
          </w:tcPr>
          <w:p w:rsidR="00216C4B" w:rsidRPr="00216C4B" w:rsidRDefault="00216C4B" w:rsidP="0029111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Вопрос, предваряющий рассказ учителя: «Прокомментируйте слова Ю.А. </w:t>
            </w:r>
            <w:proofErr w:type="spellStart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Кутыриной</w:t>
            </w:r>
            <w:proofErr w:type="spellEnd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6C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биографа писателя, его племянницы, представленные на последнем слайде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». Учитель обращает внимание учащихся на слайды презентации, на которых несколько фотографий семьи писателя, его портреты времени эмиграции. Рассказывает о трагедии, произошедшей с сыном Сережей, служившим в Добровольческой армии, его аресте и расстреле; о жизни в эмиграции долгих 27 лет. </w:t>
            </w:r>
          </w:p>
        </w:tc>
        <w:tc>
          <w:tcPr>
            <w:tcW w:w="5632" w:type="dxa"/>
          </w:tcPr>
          <w:p w:rsidR="00216C4B" w:rsidRPr="00216C4B" w:rsidRDefault="00216C4B" w:rsidP="0029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Учащиеся, комментируя высказывание, обращают внимание на описание серьезных и грустных глаз писателя, его русское лицо, лицо страдальца.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16C4B" w:rsidRPr="00216C4B" w:rsidTr="00291117">
        <w:tc>
          <w:tcPr>
            <w:tcW w:w="581" w:type="dxa"/>
            <w:vMerge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7" w:type="dxa"/>
            <w:gridSpan w:val="2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Любовь к России, русскому народу, всему национальному формировалась у И.Шмелева с детства, о чем свидетельствую воспоминания писателя. Прочитайте, обсудите в парах, подчеркните ключевые слова, подтверждающие данную мысль, сделайте вывод (Приложение 1). 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32" w:type="dxa"/>
          </w:tcPr>
          <w:p w:rsidR="00216C4B" w:rsidRPr="00216C4B" w:rsidRDefault="00216C4B" w:rsidP="00291117">
            <w:pPr>
              <w:pStyle w:val="Style4"/>
              <w:widowControl/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216C4B">
              <w:rPr>
                <w:rFonts w:ascii="Times New Roman" w:hAnsi="Times New Roman" w:cs="Times New Roman"/>
              </w:rPr>
              <w:t xml:space="preserve">В процессе самостоятельного чтения и анализа текста учащиеся выделяют ключевые слова, словосочетания, предложения: </w:t>
            </w:r>
          </w:p>
          <w:p w:rsidR="00216C4B" w:rsidRPr="00216C4B" w:rsidRDefault="00216C4B" w:rsidP="00291117">
            <w:pPr>
              <w:pStyle w:val="Style4"/>
              <w:widowControl/>
              <w:spacing w:line="240" w:lineRule="auto"/>
              <w:ind w:firstLine="709"/>
              <w:rPr>
                <w:rStyle w:val="FontStyle15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</w:rPr>
              <w:t>«</w:t>
            </w:r>
            <w:r w:rsidRPr="00216C4B">
              <w:rPr>
                <w:rStyle w:val="FontStyle15"/>
                <w:sz w:val="24"/>
                <w:szCs w:val="24"/>
              </w:rPr>
              <w:t xml:space="preserve">Это была первая прочитанная мною книга — книга живого, бойкого и </w:t>
            </w:r>
            <w:r w:rsidRPr="00216C4B">
              <w:rPr>
                <w:rStyle w:val="FontStyle13"/>
                <w:sz w:val="24"/>
                <w:szCs w:val="24"/>
              </w:rPr>
              <w:t>красоч</w:t>
            </w:r>
            <w:r w:rsidRPr="00216C4B">
              <w:rPr>
                <w:rStyle w:val="FontStyle15"/>
                <w:sz w:val="24"/>
                <w:szCs w:val="24"/>
              </w:rPr>
              <w:t>ного слова», «…смотрели на меня очень любовно</w:t>
            </w:r>
            <w:proofErr w:type="gramStart"/>
            <w:r w:rsidRPr="00216C4B">
              <w:rPr>
                <w:rStyle w:val="FontStyle15"/>
                <w:sz w:val="24"/>
                <w:szCs w:val="24"/>
              </w:rPr>
              <w:t>.</w:t>
            </w:r>
            <w:proofErr w:type="gramEnd"/>
            <w:r w:rsidRPr="00216C4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16C4B">
              <w:rPr>
                <w:rStyle w:val="FontStyle15"/>
                <w:sz w:val="24"/>
                <w:szCs w:val="24"/>
              </w:rPr>
              <w:t>с</w:t>
            </w:r>
            <w:proofErr w:type="gramEnd"/>
            <w:r w:rsidRPr="00216C4B">
              <w:rPr>
                <w:rStyle w:val="FontStyle15"/>
                <w:sz w:val="24"/>
                <w:szCs w:val="24"/>
              </w:rPr>
              <w:t xml:space="preserve"> добродушным подмигиваньем», </w:t>
            </w:r>
          </w:p>
          <w:p w:rsidR="00216C4B" w:rsidRPr="00216C4B" w:rsidRDefault="00216C4B" w:rsidP="00291117">
            <w:pPr>
              <w:pStyle w:val="Style4"/>
              <w:widowControl/>
              <w:spacing w:line="240" w:lineRule="auto"/>
              <w:ind w:firstLine="709"/>
              <w:rPr>
                <w:rStyle w:val="FontStyle15"/>
                <w:sz w:val="24"/>
                <w:szCs w:val="24"/>
              </w:rPr>
            </w:pPr>
            <w:r w:rsidRPr="00216C4B">
              <w:rPr>
                <w:rStyle w:val="FontStyle15"/>
                <w:sz w:val="24"/>
                <w:szCs w:val="24"/>
              </w:rPr>
              <w:t xml:space="preserve">«Здесь я впервые почувствовал тоску </w:t>
            </w:r>
            <w:r w:rsidRPr="00216C4B">
              <w:rPr>
                <w:rStyle w:val="FontStyle15"/>
                <w:sz w:val="24"/>
                <w:szCs w:val="24"/>
              </w:rPr>
              <w:lastRenderedPageBreak/>
              <w:t>русской души в песне, которую пел рыжий маляр.</w:t>
            </w:r>
            <w:r w:rsidRPr="00216C4B">
              <w:rPr>
                <w:rFonts w:ascii="Times New Roman" w:hAnsi="Times New Roman" w:cs="Times New Roman"/>
              </w:rPr>
              <w:t xml:space="preserve"> </w:t>
            </w:r>
            <w:r w:rsidRPr="00216C4B">
              <w:rPr>
                <w:rStyle w:val="FontStyle15"/>
                <w:sz w:val="24"/>
                <w:szCs w:val="24"/>
              </w:rPr>
              <w:t xml:space="preserve">Здесь я почувствовал любовь и уважение к этому народу, который все мог», </w:t>
            </w:r>
          </w:p>
          <w:p w:rsidR="00216C4B" w:rsidRPr="00216C4B" w:rsidRDefault="00216C4B" w:rsidP="00291117">
            <w:pPr>
              <w:pStyle w:val="Style4"/>
              <w:widowControl/>
              <w:spacing w:line="240" w:lineRule="auto"/>
              <w:ind w:firstLine="709"/>
              <w:rPr>
                <w:rStyle w:val="FontStyle15"/>
                <w:sz w:val="24"/>
                <w:szCs w:val="24"/>
              </w:rPr>
            </w:pPr>
            <w:r w:rsidRPr="00216C4B">
              <w:rPr>
                <w:rStyle w:val="FontStyle15"/>
                <w:sz w:val="24"/>
                <w:szCs w:val="24"/>
              </w:rPr>
              <w:t>«Двор наш для меня явился первой школой жизни — самой важной и мудрой. И все то, что теплого бьется в душе, что заставляет жалеть и негодовать, думать и чувствовать, я получил от сотен простых людей с мозолистыми руками и добрыми для меня, ребенка, глазами».</w:t>
            </w:r>
          </w:p>
          <w:p w:rsidR="00216C4B" w:rsidRPr="00216C4B" w:rsidRDefault="00216C4B" w:rsidP="00291117">
            <w:pPr>
              <w:pStyle w:val="Style4"/>
              <w:widowControl/>
              <w:spacing w:line="240" w:lineRule="auto"/>
              <w:ind w:firstLine="709"/>
              <w:rPr>
                <w:rStyle w:val="FontStyle15"/>
                <w:sz w:val="24"/>
                <w:szCs w:val="24"/>
              </w:rPr>
            </w:pPr>
            <w:r w:rsidRPr="00216C4B">
              <w:rPr>
                <w:rStyle w:val="FontStyle15"/>
                <w:sz w:val="24"/>
                <w:szCs w:val="24"/>
              </w:rPr>
              <w:t>Данные высказывания подтверждают, что любовь к русскому простому народу зародилась у И.Шмелева в детстве и отразились эти чувства в его произведениях.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16C4B" w:rsidRPr="00216C4B" w:rsidTr="00291117">
        <w:tc>
          <w:tcPr>
            <w:tcW w:w="581" w:type="dxa"/>
            <w:vMerge w:val="restart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 w:val="restart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7" w:type="dxa"/>
            <w:gridSpan w:val="2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Ассоциации с названием рассказа И.С.Шмелева «Русская песня»</w:t>
            </w:r>
          </w:p>
        </w:tc>
        <w:tc>
          <w:tcPr>
            <w:tcW w:w="5632" w:type="dxa"/>
          </w:tcPr>
          <w:p w:rsidR="00216C4B" w:rsidRPr="00216C4B" w:rsidRDefault="00216C4B" w:rsidP="00291117">
            <w:pPr>
              <w:pStyle w:val="Style4"/>
              <w:widowControl/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216C4B">
              <w:rPr>
                <w:rFonts w:ascii="Times New Roman" w:hAnsi="Times New Roman" w:cs="Times New Roman"/>
              </w:rPr>
              <w:t>Русская душа – русский народ – русский человек – русский характер</w:t>
            </w:r>
          </w:p>
        </w:tc>
      </w:tr>
      <w:tr w:rsidR="00216C4B" w:rsidRPr="00216C4B" w:rsidTr="00291117">
        <w:tc>
          <w:tcPr>
            <w:tcW w:w="581" w:type="dxa"/>
            <w:vMerge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7" w:type="dxa"/>
            <w:gridSpan w:val="2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Песня – воплощение жизни народа, его культуры, памяти. В каком произведении, изучаемом нами, автор говорит о таланте передать состояние души в русской песне?  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«Пел он, и всем нам сладко становилось и жутко</w:t>
            </w:r>
            <w:proofErr w:type="gramStart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Русская, правдивая, горячая душа звучала и дышала в нем и так хватала вас за сердце, хватала прямо за его русские струны!» </w:t>
            </w:r>
          </w:p>
        </w:tc>
        <w:tc>
          <w:tcPr>
            <w:tcW w:w="5632" w:type="dxa"/>
          </w:tcPr>
          <w:p w:rsidR="00216C4B" w:rsidRPr="00216C4B" w:rsidRDefault="00216C4B" w:rsidP="00291117">
            <w:pPr>
              <w:pStyle w:val="Style4"/>
              <w:widowControl/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  <w:r w:rsidRPr="00216C4B">
              <w:rPr>
                <w:rFonts w:ascii="Times New Roman" w:hAnsi="Times New Roman" w:cs="Times New Roman"/>
              </w:rPr>
              <w:t xml:space="preserve">И.С.Тургенев «Певцы». Яков-Турок </w:t>
            </w:r>
          </w:p>
        </w:tc>
      </w:tr>
      <w:tr w:rsidR="00216C4B" w:rsidRPr="00216C4B" w:rsidTr="00291117">
        <w:tc>
          <w:tcPr>
            <w:tcW w:w="581" w:type="dxa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9" w:type="dxa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Формулирование цели урока</w:t>
            </w:r>
          </w:p>
        </w:tc>
        <w:tc>
          <w:tcPr>
            <w:tcW w:w="5847" w:type="dxa"/>
            <w:gridSpan w:val="2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Что нам необходимо сегодня на </w:t>
            </w:r>
            <w:proofErr w:type="gramStart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узнать и </w:t>
            </w:r>
            <w:proofErr w:type="gramStart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 умения нам для этого понадобятся?</w:t>
            </w:r>
          </w:p>
        </w:tc>
        <w:tc>
          <w:tcPr>
            <w:tcW w:w="5632" w:type="dxa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i/>
                <w:sz w:val="24"/>
                <w:szCs w:val="24"/>
              </w:rPr>
              <w:t>Что значит для автора русская песня? Как в песне проявился характер героя? Зачем автор написал этот рассказ?</w:t>
            </w:r>
          </w:p>
        </w:tc>
      </w:tr>
      <w:tr w:rsidR="00216C4B" w:rsidRPr="00216C4B" w:rsidTr="00291117">
        <w:tc>
          <w:tcPr>
            <w:tcW w:w="581" w:type="dxa"/>
            <w:vMerge w:val="restart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9" w:type="dxa"/>
            <w:vMerge w:val="restart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5847" w:type="dxa"/>
            <w:gridSpan w:val="2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Прослушивание рассказа И.Шмелева «Русская песня» в аудиозаписи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(Лексическая работа с помощью толкового словаря проведена учащимися дома)</w:t>
            </w:r>
          </w:p>
        </w:tc>
        <w:tc>
          <w:tcPr>
            <w:tcW w:w="5632" w:type="dxa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делятся впечатлениями от </w:t>
            </w:r>
            <w:proofErr w:type="gramStart"/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прослушанного</w:t>
            </w:r>
            <w:proofErr w:type="gramEnd"/>
          </w:p>
        </w:tc>
      </w:tr>
      <w:tr w:rsidR="00216C4B" w:rsidRPr="00216C4B" w:rsidTr="00291117">
        <w:tc>
          <w:tcPr>
            <w:tcW w:w="581" w:type="dxa"/>
            <w:vMerge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vMerge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7" w:type="dxa"/>
            <w:gridSpan w:val="2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рыжего маляра. 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Чтобы охарактеризовать героя, на что необходимо обратить внимание? 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с текстом. Найдите в тексте рассказа описание внешнего вида маляра, речь героя и его пение.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Какое качество характера маляра проявляется в 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 ребятам? Ожидали ли вы такой реакции на озорство ребят?</w:t>
            </w:r>
          </w:p>
        </w:tc>
        <w:tc>
          <w:tcPr>
            <w:tcW w:w="5632" w:type="dxa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внешний вид, речь, основные действия героя.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Каждая группа представляет результаты своей работы.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Вывод на основе выполненной работы: маляр, </w:t>
            </w:r>
            <w:r w:rsidRPr="0021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несмотря на мрачность, внешнюю свирепость, поет задушевно, с грустью и тоской. Доброта – качество характера, которое он проявляет к ребятам, понимая их озорство, ласково обращаясь «дурашка». У него в деревне тоже ребятишки, и он по ним очень скучает.</w:t>
            </w:r>
          </w:p>
        </w:tc>
      </w:tr>
      <w:tr w:rsidR="00216C4B" w:rsidRPr="00216C4B" w:rsidTr="00291117">
        <w:tc>
          <w:tcPr>
            <w:tcW w:w="581" w:type="dxa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89" w:type="dxa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5847" w:type="dxa"/>
            <w:gridSpan w:val="2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Какой смысл вложил писатель в финальную часть текста? Что почувствовал в русской песне?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Чтение последнего абзаца текста рассказа.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(Звучит русская народная песня «Ноченька» в исполнении Ф.Шаляпина)</w:t>
            </w:r>
          </w:p>
        </w:tc>
        <w:tc>
          <w:tcPr>
            <w:tcW w:w="5632" w:type="dxa"/>
          </w:tcPr>
          <w:p w:rsidR="00216C4B" w:rsidRPr="00216C4B" w:rsidRDefault="00216C4B" w:rsidP="002911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находят в тексте слова, подтверждающие ответ на вопрос: «мир тоски и раздолья, </w:t>
            </w:r>
            <w:r w:rsidRPr="00216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таящийся в русской песне, неведомую в глубине своей душу родного мне народа, нежную и суровую, прикрытую грубым одеянием. Тогда, на крыше сеней, в ворковании сизых голубков, в унылых звуках </w:t>
            </w:r>
            <w:proofErr w:type="spellStart"/>
            <w:r w:rsidRPr="00216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маляровой</w:t>
            </w:r>
            <w:proofErr w:type="spellEnd"/>
            <w:r w:rsidRPr="00216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песни приоткрылся мне новый мир – и ласковой и суровой природы русской, в котором душа тоскует и ждет чего-то... Тогда-то, на ранней моей поре,– впервые, быть может,– почувствовал я силу и красоту народного слова русского, мягкость его, и ласку, и раздолье. Просто пришло оно и ласково легло в душу. Потом – я познал его: крепость его и сладость. И всё узнаю его...»</w:t>
            </w:r>
          </w:p>
          <w:p w:rsidR="00216C4B" w:rsidRPr="00216C4B" w:rsidRDefault="00216C4B" w:rsidP="0029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русской песни народ передает состояние своей души, песня позволяет приоткрыть мир русской природы, почувствовать красоту русского слова. Но быть уверенным в том, что ты познал все это до конца невозможно. </w:t>
            </w:r>
          </w:p>
        </w:tc>
      </w:tr>
      <w:tr w:rsidR="00216C4B" w:rsidRPr="00216C4B" w:rsidTr="00291117">
        <w:tc>
          <w:tcPr>
            <w:tcW w:w="581" w:type="dxa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vAlign w:val="center"/>
          </w:tcPr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</w:t>
            </w:r>
          </w:p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216C4B" w:rsidRPr="00216C4B" w:rsidRDefault="00216C4B" w:rsidP="0029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7" w:type="dxa"/>
            <w:gridSpan w:val="2"/>
          </w:tcPr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Мы ставили перед собой вопросы в начале урока: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значит для автора русская песня? 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в песне проявился характер героя? 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i/>
                <w:sz w:val="24"/>
                <w:szCs w:val="24"/>
              </w:rPr>
              <w:t>Зачем автор написал этот рассказ?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 xml:space="preserve">Можем ли утвердительно ответить на них? </w:t>
            </w:r>
          </w:p>
          <w:p w:rsidR="00216C4B" w:rsidRPr="00216C4B" w:rsidRDefault="00216C4B" w:rsidP="002911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Что для вас показалось новым на уроке? Какие вопросы возникли? Над чем задумались?</w:t>
            </w:r>
          </w:p>
          <w:p w:rsidR="00216C4B" w:rsidRPr="00216C4B" w:rsidRDefault="00216C4B" w:rsidP="00AB674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Как вы оцениваете свою деятельность на уроке? Почему?</w:t>
            </w:r>
          </w:p>
        </w:tc>
        <w:tc>
          <w:tcPr>
            <w:tcW w:w="5632" w:type="dxa"/>
          </w:tcPr>
          <w:p w:rsidR="00216C4B" w:rsidRPr="00216C4B" w:rsidRDefault="00216C4B" w:rsidP="0029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C4B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учителя, анализируют свою деятельность.</w:t>
            </w:r>
          </w:p>
        </w:tc>
      </w:tr>
    </w:tbl>
    <w:p w:rsidR="00647A80" w:rsidRDefault="00647A80" w:rsidP="00AB6740">
      <w:pPr>
        <w:rPr>
          <w:rFonts w:ascii="Times New Roman" w:hAnsi="Times New Roman" w:cs="Times New Roman"/>
          <w:sz w:val="24"/>
          <w:szCs w:val="24"/>
        </w:rPr>
      </w:pPr>
    </w:p>
    <w:p w:rsidR="00647A80" w:rsidRDefault="00647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47A80" w:rsidRPr="00647A80" w:rsidRDefault="00647A80" w:rsidP="00647A80">
      <w:pPr>
        <w:pStyle w:val="Style3"/>
        <w:widowControl/>
        <w:spacing w:line="288" w:lineRule="auto"/>
        <w:ind w:firstLine="709"/>
        <w:jc w:val="right"/>
        <w:rPr>
          <w:rStyle w:val="FontStyle15"/>
          <w:b/>
          <w:i/>
          <w:sz w:val="28"/>
          <w:szCs w:val="28"/>
        </w:rPr>
      </w:pPr>
      <w:r w:rsidRPr="00647A80">
        <w:rPr>
          <w:rStyle w:val="FontStyle15"/>
          <w:b/>
          <w:i/>
          <w:sz w:val="28"/>
          <w:szCs w:val="28"/>
        </w:rPr>
        <w:lastRenderedPageBreak/>
        <w:t>Приложение 1</w:t>
      </w:r>
    </w:p>
    <w:p w:rsidR="00647A80" w:rsidRPr="00701B84" w:rsidRDefault="00647A80" w:rsidP="00647A80">
      <w:pPr>
        <w:pStyle w:val="Style3"/>
        <w:widowControl/>
        <w:spacing w:line="288" w:lineRule="auto"/>
        <w:ind w:firstLine="709"/>
        <w:jc w:val="both"/>
        <w:rPr>
          <w:rStyle w:val="FontStyle15"/>
          <w:sz w:val="28"/>
          <w:szCs w:val="28"/>
        </w:rPr>
      </w:pPr>
      <w:r w:rsidRPr="00701B84">
        <w:rPr>
          <w:rStyle w:val="FontStyle15"/>
          <w:sz w:val="28"/>
          <w:szCs w:val="28"/>
        </w:rPr>
        <w:t xml:space="preserve">«В нашем доме,— рассказывал Шмелев,— появлялись люди всякого </w:t>
      </w:r>
      <w:r>
        <w:rPr>
          <w:rStyle w:val="FontStyle15"/>
          <w:sz w:val="28"/>
          <w:szCs w:val="28"/>
        </w:rPr>
        <w:t>ка</w:t>
      </w:r>
      <w:r w:rsidRPr="00701B84">
        <w:rPr>
          <w:rStyle w:val="FontStyle15"/>
          <w:sz w:val="28"/>
          <w:szCs w:val="28"/>
        </w:rPr>
        <w:t>либра и всякого общественного положения. Во дворе стояла постоянна</w:t>
      </w:r>
      <w:r>
        <w:rPr>
          <w:rStyle w:val="FontStyle15"/>
          <w:sz w:val="28"/>
          <w:szCs w:val="28"/>
        </w:rPr>
        <w:t>я</w:t>
      </w:r>
      <w:r w:rsidRPr="00701B84">
        <w:rPr>
          <w:rStyle w:val="FontStyle15"/>
          <w:sz w:val="28"/>
          <w:szCs w:val="28"/>
        </w:rPr>
        <w:t xml:space="preserve"> толчея. Работали плотники, каменщики, маляры, сооружали и раскрашивали щиты для иллюминации. Приходили получать расчет и галдели </w:t>
      </w:r>
      <w:r w:rsidRPr="00701B84">
        <w:rPr>
          <w:rStyle w:val="FontStyle12"/>
          <w:b w:val="0"/>
          <w:sz w:val="28"/>
          <w:szCs w:val="28"/>
        </w:rPr>
        <w:t>тьма</w:t>
      </w:r>
      <w:r w:rsidRPr="00701B84">
        <w:rPr>
          <w:rStyle w:val="FontStyle12"/>
          <w:sz w:val="28"/>
          <w:szCs w:val="28"/>
        </w:rPr>
        <w:t xml:space="preserve"> </w:t>
      </w:r>
      <w:r w:rsidRPr="00701B84">
        <w:rPr>
          <w:rStyle w:val="FontStyle15"/>
          <w:sz w:val="28"/>
          <w:szCs w:val="28"/>
        </w:rPr>
        <w:t xml:space="preserve">народу. Заливались стаканчики, плошки, </w:t>
      </w:r>
      <w:proofErr w:type="spellStart"/>
      <w:r w:rsidRPr="00701B84">
        <w:rPr>
          <w:rStyle w:val="FontStyle15"/>
          <w:sz w:val="28"/>
          <w:szCs w:val="28"/>
        </w:rPr>
        <w:t>кубастики</w:t>
      </w:r>
      <w:proofErr w:type="spellEnd"/>
      <w:r w:rsidRPr="00701B84">
        <w:rPr>
          <w:rStyle w:val="FontStyle15"/>
          <w:sz w:val="28"/>
          <w:szCs w:val="28"/>
        </w:rPr>
        <w:t>. Пестрели вензел</w:t>
      </w:r>
      <w:r>
        <w:rPr>
          <w:rStyle w:val="FontStyle15"/>
          <w:sz w:val="28"/>
          <w:szCs w:val="28"/>
        </w:rPr>
        <w:t>я.</w:t>
      </w:r>
      <w:r w:rsidRPr="00701B84">
        <w:rPr>
          <w:rStyle w:val="FontStyle15"/>
          <w:sz w:val="28"/>
          <w:szCs w:val="28"/>
        </w:rPr>
        <w:t xml:space="preserve"> В амбарах было напихано много чудесных декораций с балаганов. Худо</w:t>
      </w:r>
      <w:r>
        <w:rPr>
          <w:rStyle w:val="FontStyle15"/>
          <w:sz w:val="28"/>
          <w:szCs w:val="28"/>
        </w:rPr>
        <w:t>ж</w:t>
      </w:r>
      <w:r w:rsidRPr="00701B84">
        <w:rPr>
          <w:rStyle w:val="FontStyle15"/>
          <w:sz w:val="28"/>
          <w:szCs w:val="28"/>
        </w:rPr>
        <w:t xml:space="preserve">ники с Хитрова рынка храбро мазали огромные полотнища, создавали </w:t>
      </w:r>
      <w:r w:rsidRPr="00701B84">
        <w:rPr>
          <w:rStyle w:val="FontStyle12"/>
          <w:b w:val="0"/>
          <w:sz w:val="28"/>
          <w:szCs w:val="28"/>
        </w:rPr>
        <w:t>чу</w:t>
      </w:r>
      <w:r w:rsidRPr="00701B84">
        <w:rPr>
          <w:rStyle w:val="FontStyle15"/>
          <w:sz w:val="28"/>
          <w:szCs w:val="28"/>
        </w:rPr>
        <w:t>десный мир чудовищ и пестрых боев. &lt;..</w:t>
      </w:r>
      <w:proofErr w:type="gramStart"/>
      <w:r w:rsidRPr="00701B84">
        <w:rPr>
          <w:rStyle w:val="FontStyle15"/>
          <w:sz w:val="28"/>
          <w:szCs w:val="28"/>
        </w:rPr>
        <w:t>.</w:t>
      </w:r>
      <w:proofErr w:type="gramEnd"/>
      <w:r w:rsidRPr="00701B84">
        <w:rPr>
          <w:rStyle w:val="FontStyle15"/>
          <w:sz w:val="28"/>
          <w:szCs w:val="28"/>
        </w:rPr>
        <w:t xml:space="preserve">&gt; </w:t>
      </w:r>
      <w:proofErr w:type="gramStart"/>
      <w:r w:rsidRPr="00701B84">
        <w:rPr>
          <w:rStyle w:val="FontStyle15"/>
          <w:sz w:val="28"/>
          <w:szCs w:val="28"/>
        </w:rPr>
        <w:t>п</w:t>
      </w:r>
      <w:proofErr w:type="gramEnd"/>
      <w:r w:rsidRPr="00701B84">
        <w:rPr>
          <w:rStyle w:val="FontStyle15"/>
          <w:sz w:val="28"/>
          <w:szCs w:val="28"/>
        </w:rPr>
        <w:t>ели смешные песенки и не ла</w:t>
      </w:r>
      <w:r w:rsidRPr="00701B84">
        <w:rPr>
          <w:rStyle w:val="FontStyle15"/>
          <w:sz w:val="28"/>
          <w:szCs w:val="28"/>
        </w:rPr>
        <w:softHyphen/>
        <w:t xml:space="preserve">зили в карман за словом. Слов было много на нашем дворе — всяких. </w:t>
      </w:r>
      <w:r>
        <w:rPr>
          <w:rStyle w:val="FontStyle15"/>
          <w:sz w:val="28"/>
          <w:szCs w:val="28"/>
        </w:rPr>
        <w:t>Это</w:t>
      </w:r>
      <w:r w:rsidRPr="00701B84">
        <w:rPr>
          <w:rStyle w:val="FontStyle15"/>
          <w:sz w:val="28"/>
          <w:szCs w:val="28"/>
        </w:rPr>
        <w:t xml:space="preserve"> была первая прочитанная мною книга — книга живого, бойкого и </w:t>
      </w:r>
      <w:r w:rsidRPr="00647A80">
        <w:rPr>
          <w:rStyle w:val="FontStyle13"/>
          <w:b w:val="0"/>
          <w:sz w:val="28"/>
          <w:szCs w:val="28"/>
        </w:rPr>
        <w:t>красоч</w:t>
      </w:r>
      <w:r w:rsidRPr="00701B84">
        <w:rPr>
          <w:rStyle w:val="FontStyle15"/>
          <w:sz w:val="28"/>
          <w:szCs w:val="28"/>
        </w:rPr>
        <w:t>ного слова.</w:t>
      </w:r>
    </w:p>
    <w:p w:rsidR="00647A80" w:rsidRPr="00701B84" w:rsidRDefault="00647A80" w:rsidP="00647A80">
      <w:pPr>
        <w:pStyle w:val="Style3"/>
        <w:widowControl/>
        <w:spacing w:line="288" w:lineRule="auto"/>
        <w:ind w:firstLine="709"/>
        <w:jc w:val="both"/>
        <w:rPr>
          <w:rStyle w:val="FontStyle15"/>
          <w:sz w:val="28"/>
          <w:szCs w:val="28"/>
        </w:rPr>
      </w:pPr>
      <w:r w:rsidRPr="00701B84">
        <w:rPr>
          <w:rStyle w:val="FontStyle15"/>
          <w:sz w:val="28"/>
          <w:szCs w:val="28"/>
        </w:rPr>
        <w:t xml:space="preserve">Здесь, во дворе, я увидел народ. Я здесь привык к нему и не боялся </w:t>
      </w:r>
      <w:r>
        <w:rPr>
          <w:rStyle w:val="FontStyle15"/>
          <w:sz w:val="28"/>
          <w:szCs w:val="28"/>
        </w:rPr>
        <w:t>н</w:t>
      </w:r>
      <w:r w:rsidRPr="00701B84">
        <w:rPr>
          <w:rStyle w:val="FontStyle15"/>
          <w:sz w:val="28"/>
          <w:szCs w:val="28"/>
        </w:rPr>
        <w:t>и ругани, ни диких криков, ни лохматых голов, ни дюжих рук. Эти лох</w:t>
      </w:r>
      <w:r>
        <w:rPr>
          <w:rStyle w:val="FontStyle15"/>
          <w:sz w:val="28"/>
          <w:szCs w:val="28"/>
        </w:rPr>
        <w:t>ма</w:t>
      </w:r>
      <w:r w:rsidRPr="00701B84">
        <w:rPr>
          <w:rStyle w:val="FontStyle15"/>
          <w:sz w:val="28"/>
          <w:szCs w:val="28"/>
        </w:rPr>
        <w:t>тые головы смотрели на меня очень любовно. Мозолистые руки давал</w:t>
      </w:r>
      <w:r>
        <w:rPr>
          <w:rStyle w:val="FontStyle15"/>
          <w:sz w:val="28"/>
          <w:szCs w:val="28"/>
        </w:rPr>
        <w:t>и</w:t>
      </w:r>
      <w:r w:rsidRPr="00701B84">
        <w:rPr>
          <w:rStyle w:val="FontStyle15"/>
          <w:sz w:val="28"/>
          <w:szCs w:val="28"/>
        </w:rPr>
        <w:t xml:space="preserve"> мне с добродушным подмигиваньем и рубанки, и пилу, и топорик, и м</w:t>
      </w:r>
      <w:r>
        <w:rPr>
          <w:rStyle w:val="FontStyle15"/>
          <w:sz w:val="28"/>
          <w:szCs w:val="28"/>
        </w:rPr>
        <w:t>оло</w:t>
      </w:r>
      <w:r w:rsidRPr="00701B84">
        <w:rPr>
          <w:rStyle w:val="FontStyle15"/>
          <w:sz w:val="28"/>
          <w:szCs w:val="28"/>
        </w:rPr>
        <w:t>точки и учили, как «</w:t>
      </w:r>
      <w:proofErr w:type="spellStart"/>
      <w:r w:rsidRPr="00701B84">
        <w:rPr>
          <w:rStyle w:val="FontStyle15"/>
          <w:sz w:val="28"/>
          <w:szCs w:val="28"/>
        </w:rPr>
        <w:t>притрафляться</w:t>
      </w:r>
      <w:proofErr w:type="spellEnd"/>
      <w:r w:rsidRPr="00701B84">
        <w:rPr>
          <w:rStyle w:val="FontStyle15"/>
          <w:sz w:val="28"/>
          <w:szCs w:val="28"/>
        </w:rPr>
        <w:t>» на досках, среди смолистого запа</w:t>
      </w:r>
      <w:r>
        <w:rPr>
          <w:rStyle w:val="FontStyle15"/>
          <w:sz w:val="28"/>
          <w:szCs w:val="28"/>
        </w:rPr>
        <w:t>ха</w:t>
      </w:r>
      <w:r w:rsidRPr="00701B84">
        <w:rPr>
          <w:rStyle w:val="FontStyle15"/>
          <w:sz w:val="28"/>
          <w:szCs w:val="28"/>
        </w:rPr>
        <w:t xml:space="preserve"> стружек, я ел кислый хлеб, круто посоленный, головки лука и черные</w:t>
      </w:r>
      <w:r>
        <w:rPr>
          <w:rStyle w:val="FontStyle15"/>
          <w:sz w:val="28"/>
          <w:szCs w:val="28"/>
        </w:rPr>
        <w:t>, из</w:t>
      </w:r>
      <w:r w:rsidRPr="00701B84">
        <w:rPr>
          <w:rStyle w:val="FontStyle15"/>
          <w:sz w:val="28"/>
          <w:szCs w:val="28"/>
        </w:rPr>
        <w:t xml:space="preserve"> деревни привезенные лепешки. Здесь я слушал летними вечерами, пос</w:t>
      </w:r>
      <w:r>
        <w:rPr>
          <w:rStyle w:val="FontStyle15"/>
          <w:sz w:val="28"/>
          <w:szCs w:val="28"/>
        </w:rPr>
        <w:t>ле</w:t>
      </w:r>
      <w:r w:rsidRPr="00701B84">
        <w:rPr>
          <w:rStyle w:val="FontStyle15"/>
          <w:sz w:val="28"/>
          <w:szCs w:val="28"/>
        </w:rPr>
        <w:t xml:space="preserve"> работы, рассказы о деревне, сказки и ждал балагурство. &lt;...&gt; Здесь я в</w:t>
      </w:r>
      <w:r>
        <w:rPr>
          <w:rStyle w:val="FontStyle15"/>
          <w:sz w:val="28"/>
          <w:szCs w:val="28"/>
        </w:rPr>
        <w:t>перв</w:t>
      </w:r>
      <w:r w:rsidRPr="00701B84">
        <w:rPr>
          <w:rStyle w:val="FontStyle15"/>
          <w:sz w:val="28"/>
          <w:szCs w:val="28"/>
        </w:rPr>
        <w:t>ые почувствовал тоску русской души в песне, которую пел рыжий маля</w:t>
      </w:r>
      <w:r>
        <w:rPr>
          <w:rStyle w:val="FontStyle15"/>
          <w:sz w:val="28"/>
          <w:szCs w:val="28"/>
        </w:rPr>
        <w:t>р</w:t>
      </w:r>
      <w:r w:rsidRPr="00701B84">
        <w:rPr>
          <w:rStyle w:val="FontStyle15"/>
          <w:sz w:val="28"/>
          <w:szCs w:val="28"/>
        </w:rPr>
        <w:t xml:space="preserve">. &lt;...&gt; Много повидал я на нашем дворе и </w:t>
      </w:r>
      <w:proofErr w:type="gramStart"/>
      <w:r w:rsidRPr="00701B84">
        <w:rPr>
          <w:rStyle w:val="FontStyle15"/>
          <w:sz w:val="28"/>
          <w:szCs w:val="28"/>
        </w:rPr>
        <w:t>веселого</w:t>
      </w:r>
      <w:proofErr w:type="gramEnd"/>
      <w:r w:rsidRPr="00701B84">
        <w:rPr>
          <w:rStyle w:val="FontStyle15"/>
          <w:sz w:val="28"/>
          <w:szCs w:val="28"/>
        </w:rPr>
        <w:t xml:space="preserve"> и грустного. Здесь я </w:t>
      </w:r>
      <w:r>
        <w:rPr>
          <w:rStyle w:val="FontStyle15"/>
          <w:sz w:val="28"/>
          <w:szCs w:val="28"/>
        </w:rPr>
        <w:t>по</w:t>
      </w:r>
      <w:r w:rsidRPr="00701B84">
        <w:rPr>
          <w:rStyle w:val="FontStyle15"/>
          <w:sz w:val="28"/>
          <w:szCs w:val="28"/>
        </w:rPr>
        <w:t>чувствовал любовь и уважение к этому народу, который все мог. Он де</w:t>
      </w:r>
      <w:r>
        <w:rPr>
          <w:rStyle w:val="FontStyle15"/>
          <w:sz w:val="28"/>
          <w:szCs w:val="28"/>
        </w:rPr>
        <w:t>лал</w:t>
      </w:r>
      <w:r w:rsidRPr="00701B84">
        <w:rPr>
          <w:rStyle w:val="FontStyle15"/>
          <w:sz w:val="28"/>
          <w:szCs w:val="28"/>
        </w:rPr>
        <w:t xml:space="preserve"> то, чего не могли сделать такие, как я, как мои родные. &lt;...&gt;</w:t>
      </w:r>
    </w:p>
    <w:p w:rsidR="00647A80" w:rsidRPr="00701B84" w:rsidRDefault="00647A80" w:rsidP="00647A80">
      <w:pPr>
        <w:pStyle w:val="Style4"/>
        <w:widowControl/>
        <w:spacing w:line="288" w:lineRule="auto"/>
        <w:ind w:firstLine="709"/>
        <w:rPr>
          <w:rStyle w:val="FontStyle15"/>
          <w:sz w:val="28"/>
          <w:szCs w:val="28"/>
        </w:rPr>
      </w:pPr>
      <w:r w:rsidRPr="00701B84">
        <w:rPr>
          <w:rStyle w:val="FontStyle15"/>
          <w:sz w:val="28"/>
          <w:szCs w:val="28"/>
        </w:rPr>
        <w:t>Во дворе было много ремесленников — бараночников, сапожников, ск</w:t>
      </w:r>
      <w:r>
        <w:rPr>
          <w:rStyle w:val="FontStyle15"/>
          <w:sz w:val="28"/>
          <w:szCs w:val="28"/>
        </w:rPr>
        <w:t>ор</w:t>
      </w:r>
      <w:r w:rsidRPr="00701B84">
        <w:rPr>
          <w:rStyle w:val="FontStyle15"/>
          <w:sz w:val="28"/>
          <w:szCs w:val="28"/>
        </w:rPr>
        <w:t>няков, портных. Они дали мне много слов, много неподражаемых чувст</w:t>
      </w:r>
      <w:r>
        <w:rPr>
          <w:rStyle w:val="FontStyle15"/>
          <w:sz w:val="28"/>
          <w:szCs w:val="28"/>
        </w:rPr>
        <w:t>во</w:t>
      </w:r>
      <w:r w:rsidRPr="00701B84">
        <w:rPr>
          <w:rStyle w:val="FontStyle15"/>
          <w:sz w:val="28"/>
          <w:szCs w:val="28"/>
        </w:rPr>
        <w:t>ваний и опыта. Двор наш для меня явился первой школой жизни — сам</w:t>
      </w:r>
      <w:r>
        <w:rPr>
          <w:rStyle w:val="FontStyle15"/>
          <w:sz w:val="28"/>
          <w:szCs w:val="28"/>
        </w:rPr>
        <w:t>ой</w:t>
      </w:r>
      <w:r w:rsidRPr="00701B84">
        <w:rPr>
          <w:rStyle w:val="FontStyle15"/>
          <w:sz w:val="28"/>
          <w:szCs w:val="28"/>
        </w:rPr>
        <w:t xml:space="preserve"> важной и мудрой. Здесь получились тысячи толчков для мысли. И все т</w:t>
      </w:r>
      <w:r>
        <w:rPr>
          <w:rStyle w:val="FontStyle15"/>
          <w:sz w:val="28"/>
          <w:szCs w:val="28"/>
        </w:rPr>
        <w:t>о,</w:t>
      </w:r>
      <w:r w:rsidRPr="00701B84">
        <w:rPr>
          <w:rStyle w:val="FontStyle15"/>
          <w:sz w:val="28"/>
          <w:szCs w:val="28"/>
        </w:rPr>
        <w:t xml:space="preserve"> что теплого бьется в душе, что заставляет жалеть и негодовать, думать </w:t>
      </w:r>
      <w:r>
        <w:rPr>
          <w:rStyle w:val="FontStyle15"/>
          <w:sz w:val="28"/>
          <w:szCs w:val="28"/>
        </w:rPr>
        <w:t>и</w:t>
      </w:r>
      <w:r w:rsidRPr="00701B84">
        <w:rPr>
          <w:rStyle w:val="FontStyle15"/>
          <w:sz w:val="28"/>
          <w:szCs w:val="28"/>
        </w:rPr>
        <w:t xml:space="preserve"> чувствовать, я получил от сотен простых людей с мозолистыми руками</w:t>
      </w:r>
      <w:r>
        <w:rPr>
          <w:rStyle w:val="FontStyle15"/>
          <w:sz w:val="28"/>
          <w:szCs w:val="28"/>
        </w:rPr>
        <w:t xml:space="preserve"> и</w:t>
      </w:r>
      <w:r w:rsidRPr="00701B84">
        <w:rPr>
          <w:rStyle w:val="FontStyle15"/>
          <w:sz w:val="28"/>
          <w:szCs w:val="28"/>
        </w:rPr>
        <w:t xml:space="preserve"> добрыми для меня, ребенка, глазами».</w:t>
      </w:r>
    </w:p>
    <w:p w:rsidR="00647A80" w:rsidRDefault="00647A80" w:rsidP="00647A80">
      <w:pPr>
        <w:spacing w:line="288" w:lineRule="auto"/>
        <w:ind w:firstLine="709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647A80" w:rsidRPr="002D6B0A" w:rsidRDefault="00647A80" w:rsidP="00647A80">
      <w:pPr>
        <w:spacing w:line="288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2D6B0A">
        <w:rPr>
          <w:rFonts w:ascii="Times New Roman" w:hAnsi="Times New Roman" w:cs="Times New Roman"/>
          <w:color w:val="000000"/>
          <w:shd w:val="clear" w:color="auto" w:fill="FFFFFF"/>
        </w:rPr>
        <w:t>Кубастики</w:t>
      </w:r>
      <w:proofErr w:type="spellEnd"/>
      <w:r w:rsidRPr="002D6B0A">
        <w:rPr>
          <w:rFonts w:ascii="Times New Roman" w:hAnsi="Times New Roman" w:cs="Times New Roman"/>
          <w:color w:val="000000"/>
          <w:shd w:val="clear" w:color="auto" w:fill="FFFFFF"/>
        </w:rPr>
        <w:t xml:space="preserve"> - иллюминационные огни, матово-белые лампочки </w:t>
      </w:r>
      <w:r w:rsidRPr="002D6B0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647A80" w:rsidRPr="002D6B0A" w:rsidRDefault="00647A80" w:rsidP="00647A80">
      <w:pPr>
        <w:spacing w:line="288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2D6B0A">
        <w:rPr>
          <w:rFonts w:ascii="Times New Roman" w:hAnsi="Times New Roman" w:cs="Times New Roman"/>
          <w:color w:val="000000"/>
          <w:shd w:val="clear" w:color="auto" w:fill="FFFFFF"/>
        </w:rPr>
        <w:t>Плошка - плоский и круглый сосуд с горючей жидкостью и фитилем или свечой,</w:t>
      </w:r>
      <w:r w:rsidRPr="002D6B0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2D6B0A">
        <w:rPr>
          <w:rFonts w:ascii="Times New Roman" w:hAnsi="Times New Roman" w:cs="Times New Roman"/>
          <w:color w:val="000000"/>
        </w:rPr>
        <w:br/>
      </w:r>
      <w:r w:rsidRPr="002D6B0A">
        <w:rPr>
          <w:rFonts w:ascii="Times New Roman" w:hAnsi="Times New Roman" w:cs="Times New Roman"/>
          <w:color w:val="000000"/>
          <w:shd w:val="clear" w:color="auto" w:fill="FFFFFF"/>
        </w:rPr>
        <w:t>применявшийся в старину для освещения,</w:t>
      </w:r>
      <w:r w:rsidRPr="002D6B0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иллюминации</w:t>
      </w:r>
    </w:p>
    <w:p w:rsidR="00647A80" w:rsidRPr="002D6B0A" w:rsidRDefault="00647A80" w:rsidP="00647A80">
      <w:pPr>
        <w:spacing w:line="288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2D6B0A">
        <w:rPr>
          <w:rFonts w:ascii="Times New Roman" w:hAnsi="Times New Roman" w:cs="Times New Roman"/>
          <w:color w:val="000000"/>
          <w:shd w:val="clear" w:color="auto" w:fill="FFFFFF"/>
        </w:rPr>
        <w:t>Притрафлять</w:t>
      </w:r>
      <w:proofErr w:type="spellEnd"/>
      <w:r w:rsidRPr="002D6B0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proofErr w:type="gramStart"/>
      <w:r w:rsidRPr="002D6B0A">
        <w:rPr>
          <w:rFonts w:ascii="Times New Roman" w:hAnsi="Times New Roman" w:cs="Times New Roman"/>
          <w:color w:val="000000"/>
          <w:shd w:val="clear" w:color="auto" w:fill="FFFFFF"/>
        </w:rPr>
        <w:t>притрафить</w:t>
      </w:r>
      <w:proofErr w:type="spellEnd"/>
      <w:proofErr w:type="gramEnd"/>
      <w:r w:rsidRPr="002D6B0A">
        <w:rPr>
          <w:rFonts w:ascii="Times New Roman" w:hAnsi="Times New Roman" w:cs="Times New Roman"/>
          <w:color w:val="000000"/>
          <w:shd w:val="clear" w:color="auto" w:fill="FFFFFF"/>
        </w:rPr>
        <w:t xml:space="preserve"> что и чем, на что, на кого, </w:t>
      </w:r>
      <w:proofErr w:type="spellStart"/>
      <w:r w:rsidRPr="002D6B0A">
        <w:rPr>
          <w:rFonts w:ascii="Times New Roman" w:hAnsi="Times New Roman" w:cs="Times New Roman"/>
          <w:color w:val="000000"/>
          <w:shd w:val="clear" w:color="auto" w:fill="FFFFFF"/>
        </w:rPr>
        <w:t>немецк</w:t>
      </w:r>
      <w:proofErr w:type="spellEnd"/>
      <w:r w:rsidRPr="002D6B0A">
        <w:rPr>
          <w:rFonts w:ascii="Times New Roman" w:hAnsi="Times New Roman" w:cs="Times New Roman"/>
          <w:color w:val="000000"/>
          <w:shd w:val="clear" w:color="auto" w:fill="FFFFFF"/>
        </w:rPr>
        <w:t>. угадать впору, пригнать сразу, как раз в меру; угодить.</w:t>
      </w:r>
      <w:r w:rsidRPr="002D6B0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647A80" w:rsidRPr="002D6B0A" w:rsidRDefault="00647A80" w:rsidP="00647A80">
      <w:pPr>
        <w:spacing w:line="288" w:lineRule="auto"/>
        <w:ind w:firstLine="709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2D6B0A">
        <w:rPr>
          <w:rFonts w:ascii="Times New Roman" w:hAnsi="Times New Roman" w:cs="Times New Roman"/>
          <w:bCs/>
          <w:color w:val="333333"/>
          <w:shd w:val="clear" w:color="auto" w:fill="FFFFFF"/>
        </w:rPr>
        <w:t>Бара́ночник</w:t>
      </w:r>
      <w:proofErr w:type="spellEnd"/>
      <w:r w:rsidRPr="002D6B0A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2D6B0A">
        <w:rPr>
          <w:rFonts w:ascii="Times New Roman" w:hAnsi="Times New Roman" w:cs="Times New Roman"/>
          <w:color w:val="333333"/>
          <w:shd w:val="clear" w:color="auto" w:fill="FFFFFF"/>
        </w:rPr>
        <w:t xml:space="preserve"> муж</w:t>
      </w:r>
      <w:proofErr w:type="gramStart"/>
      <w:r w:rsidRPr="002D6B0A">
        <w:rPr>
          <w:rFonts w:ascii="Times New Roman" w:hAnsi="Times New Roman" w:cs="Times New Roman"/>
          <w:color w:val="333333"/>
          <w:shd w:val="clear" w:color="auto" w:fill="FFFFFF"/>
        </w:rPr>
        <w:t>.</w:t>
      </w:r>
      <w:proofErr w:type="gramEnd"/>
      <w:r w:rsidRPr="002D6B0A">
        <w:rPr>
          <w:rFonts w:ascii="Times New Roman" w:hAnsi="Times New Roman" w:cs="Times New Roman"/>
          <w:color w:val="333333"/>
          <w:shd w:val="clear" w:color="auto" w:fill="FFFFFF"/>
        </w:rPr>
        <w:t xml:space="preserve"> (</w:t>
      </w:r>
      <w:proofErr w:type="gramStart"/>
      <w:r w:rsidRPr="002D6B0A">
        <w:rPr>
          <w:rFonts w:ascii="Times New Roman" w:hAnsi="Times New Roman" w:cs="Times New Roman"/>
          <w:color w:val="333333"/>
          <w:shd w:val="clear" w:color="auto" w:fill="FFFFFF"/>
        </w:rPr>
        <w:t>р</w:t>
      </w:r>
      <w:proofErr w:type="gramEnd"/>
      <w:r w:rsidRPr="002D6B0A">
        <w:rPr>
          <w:rFonts w:ascii="Times New Roman" w:hAnsi="Times New Roman" w:cs="Times New Roman"/>
          <w:color w:val="333333"/>
          <w:shd w:val="clear" w:color="auto" w:fill="FFFFFF"/>
        </w:rPr>
        <w:t>азг.). 1. Пекарь,</w:t>
      </w:r>
      <w:r w:rsidRPr="002D6B0A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2D6B0A">
        <w:rPr>
          <w:rFonts w:ascii="Times New Roman" w:hAnsi="Times New Roman" w:cs="Times New Roman"/>
          <w:color w:val="333333"/>
          <w:shd w:val="clear" w:color="auto" w:fill="FFFFFF"/>
        </w:rPr>
        <w:t>изготовляющий баранки. 2. Торговец баранками.</w:t>
      </w:r>
    </w:p>
    <w:p w:rsidR="00647A80" w:rsidRPr="002D6B0A" w:rsidRDefault="00647A80" w:rsidP="00647A80">
      <w:pPr>
        <w:spacing w:line="288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2D6B0A">
        <w:rPr>
          <w:rFonts w:ascii="Times New Roman" w:hAnsi="Times New Roman" w:cs="Times New Roman"/>
          <w:bCs/>
          <w:color w:val="333333"/>
          <w:shd w:val="clear" w:color="auto" w:fill="FFFFFF"/>
        </w:rPr>
        <w:t>Скорняк</w:t>
      </w:r>
      <w:r w:rsidRPr="002D6B0A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 </w:t>
      </w:r>
      <w:r w:rsidRPr="002D6B0A">
        <w:rPr>
          <w:rFonts w:ascii="Times New Roman" w:hAnsi="Times New Roman" w:cs="Times New Roman"/>
          <w:color w:val="333333"/>
          <w:shd w:val="clear" w:color="auto" w:fill="FFFFFF"/>
        </w:rPr>
        <w:t>— мастер по производству меховых изделий, выделке мехов.</w:t>
      </w:r>
    </w:p>
    <w:p w:rsidR="00AA3D16" w:rsidRPr="00216C4B" w:rsidRDefault="00AA3D16" w:rsidP="00AB6740">
      <w:pPr>
        <w:rPr>
          <w:rFonts w:ascii="Times New Roman" w:hAnsi="Times New Roman" w:cs="Times New Roman"/>
          <w:sz w:val="24"/>
          <w:szCs w:val="24"/>
        </w:rPr>
      </w:pPr>
    </w:p>
    <w:sectPr w:rsidR="00AA3D16" w:rsidRPr="00216C4B" w:rsidSect="00AB6740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73E1"/>
    <w:multiLevelType w:val="hybridMultilevel"/>
    <w:tmpl w:val="9894E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E454F"/>
    <w:multiLevelType w:val="hybridMultilevel"/>
    <w:tmpl w:val="F9D8904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E551B"/>
    <w:multiLevelType w:val="hybridMultilevel"/>
    <w:tmpl w:val="664CCA72"/>
    <w:lvl w:ilvl="0" w:tplc="FDEA9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3C5F66"/>
    <w:multiLevelType w:val="hybridMultilevel"/>
    <w:tmpl w:val="4EAC6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C4B"/>
    <w:rsid w:val="00111B5B"/>
    <w:rsid w:val="00216C4B"/>
    <w:rsid w:val="00647A80"/>
    <w:rsid w:val="00852C9A"/>
    <w:rsid w:val="008A50F7"/>
    <w:rsid w:val="00AA3D16"/>
    <w:rsid w:val="00AB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C4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16C4B"/>
  </w:style>
  <w:style w:type="character" w:customStyle="1" w:styleId="FontStyle13">
    <w:name w:val="Font Style13"/>
    <w:basedOn w:val="a0"/>
    <w:uiPriority w:val="99"/>
    <w:rsid w:val="00216C4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5">
    <w:name w:val="Font Style15"/>
    <w:basedOn w:val="a0"/>
    <w:uiPriority w:val="99"/>
    <w:rsid w:val="00216C4B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216C4B"/>
    <w:pPr>
      <w:widowControl w:val="0"/>
      <w:autoSpaceDE w:val="0"/>
      <w:autoSpaceDN w:val="0"/>
      <w:adjustRightInd w:val="0"/>
      <w:spacing w:line="234" w:lineRule="exact"/>
      <w:ind w:firstLine="23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styleId="a4">
    <w:name w:val="Hyperlink"/>
    <w:basedOn w:val="a0"/>
    <w:rsid w:val="00216C4B"/>
    <w:rPr>
      <w:color w:val="0000FF"/>
      <w:u w:val="single"/>
    </w:rPr>
  </w:style>
  <w:style w:type="paragraph" w:styleId="a5">
    <w:name w:val="No Spacing"/>
    <w:qFormat/>
    <w:rsid w:val="00216C4B"/>
    <w:pPr>
      <w:jc w:val="left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216C4B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47A8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47A80"/>
    <w:pPr>
      <w:widowControl w:val="0"/>
      <w:autoSpaceDE w:val="0"/>
      <w:autoSpaceDN w:val="0"/>
      <w:adjustRightInd w:val="0"/>
      <w:spacing w:line="235" w:lineRule="exact"/>
      <w:ind w:firstLine="230"/>
      <w:jc w:val="left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47A80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5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2015-06-14T15:54:00Z</dcterms:created>
  <dcterms:modified xsi:type="dcterms:W3CDTF">2015-06-14T16:31:00Z</dcterms:modified>
</cp:coreProperties>
</file>