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D0C" w:rsidRPr="009D1F4C" w:rsidRDefault="00C67D0C" w:rsidP="00C67D0C">
      <w:pPr>
        <w:rPr>
          <w:rFonts w:ascii="Lato" w:hAnsi="Lato"/>
          <w:b/>
          <w:bCs/>
          <w:smallCaps/>
        </w:rPr>
      </w:pPr>
      <w:r w:rsidRPr="009D1F4C">
        <w:rPr>
          <w:rFonts w:ascii="Lato" w:hAnsi="Lato"/>
          <w:b/>
          <w:bCs/>
          <w:smallCaps/>
        </w:rPr>
        <w:t xml:space="preserve">Biblical Counseling Temptation </w:t>
      </w:r>
    </w:p>
    <w:p w:rsidR="00A65AFD" w:rsidRPr="009D1F4C" w:rsidRDefault="009D1F4C">
      <w:pPr>
        <w:rPr>
          <w:rFonts w:ascii="Lato" w:hAnsi="Lato"/>
        </w:rPr>
      </w:pPr>
      <w:r w:rsidRPr="009D1F4C">
        <w:rPr>
          <w:rFonts w:ascii="Lato" w:hAnsi="Lato"/>
        </w:rPr>
        <w:t xml:space="preserve">The Hope of Denver Biblical Counseling Center </w:t>
      </w:r>
    </w:p>
    <w:p w:rsidR="009D1F4C" w:rsidRPr="009D1F4C" w:rsidRDefault="009D1F4C">
      <w:pPr>
        <w:rPr>
          <w:rFonts w:ascii="Lato" w:hAnsi="Lato"/>
        </w:rPr>
      </w:pPr>
      <w:r w:rsidRPr="009D1F4C">
        <w:rPr>
          <w:rFonts w:ascii="Lato" w:hAnsi="Lato"/>
        </w:rPr>
        <w:t>June 12, 2019</w:t>
      </w:r>
    </w:p>
    <w:p w:rsidR="009D1F4C" w:rsidRPr="00C67D0C" w:rsidRDefault="00C67D0C">
      <w:pPr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 xml:space="preserve">Presented by </w:t>
      </w:r>
      <w:r w:rsidR="009D1F4C" w:rsidRPr="00C67D0C">
        <w:rPr>
          <w:rFonts w:ascii="Lato" w:hAnsi="Lato"/>
          <w:i/>
          <w:iCs/>
          <w:sz w:val="20"/>
          <w:szCs w:val="20"/>
        </w:rPr>
        <w:t>Josh Weidmann</w:t>
      </w:r>
      <w:r w:rsidRPr="00C67D0C">
        <w:rPr>
          <w:rFonts w:ascii="Lato" w:hAnsi="Lato"/>
          <w:i/>
          <w:iCs/>
          <w:sz w:val="20"/>
          <w:szCs w:val="20"/>
        </w:rPr>
        <w:t xml:space="preserve">, adapted from Jim </w:t>
      </w:r>
      <w:proofErr w:type="spellStart"/>
      <w:r w:rsidRPr="00C67D0C">
        <w:rPr>
          <w:rFonts w:ascii="Lato" w:hAnsi="Lato"/>
          <w:i/>
          <w:iCs/>
          <w:sz w:val="20"/>
          <w:szCs w:val="20"/>
        </w:rPr>
        <w:t>Newheaiser</w:t>
      </w:r>
      <w:proofErr w:type="spellEnd"/>
    </w:p>
    <w:p w:rsidR="009D1F4C" w:rsidRPr="009D1F4C" w:rsidRDefault="009D1F4C">
      <w:pPr>
        <w:rPr>
          <w:rFonts w:ascii="Lato" w:hAnsi="Lato"/>
        </w:rPr>
      </w:pPr>
    </w:p>
    <w:p w:rsidR="009D1F4C" w:rsidRPr="009D1F4C" w:rsidRDefault="009D1F4C">
      <w:pPr>
        <w:rPr>
          <w:rFonts w:ascii="Lato" w:hAnsi="Lato"/>
        </w:rPr>
      </w:pPr>
    </w:p>
    <w:p w:rsidR="009D1F4C" w:rsidRPr="009D1F4C" w:rsidRDefault="009D1F4C" w:rsidP="00C67D0C">
      <w:pPr>
        <w:pStyle w:val="ListParagraph"/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9D1F4C">
        <w:rPr>
          <w:rFonts w:ascii="Lato" w:hAnsi="Lato"/>
          <w:b/>
          <w:bCs/>
        </w:rPr>
        <w:t xml:space="preserve">Understanding Temptation </w:t>
      </w:r>
    </w:p>
    <w:p w:rsidR="009D1F4C" w:rsidRP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 w:rsidRPr="009D1F4C">
        <w:rPr>
          <w:rFonts w:ascii="Lato" w:hAnsi="Lato"/>
        </w:rPr>
        <w:t xml:space="preserve">Temptation follows a pattern — James 1:13-15 </w:t>
      </w:r>
    </w:p>
    <w:p w:rsidR="009D1F4C" w:rsidRP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 w:rsidRPr="009D1F4C">
        <w:rPr>
          <w:rFonts w:ascii="Lato" w:hAnsi="Lato"/>
        </w:rPr>
        <w:t xml:space="preserve">The problem is in the heart — mark 7:14-23; Prove 4:23; Matthew 5:22, 28 </w:t>
      </w:r>
    </w:p>
    <w:p w:rsidR="009D1F4C" w:rsidRPr="009D1F4C" w:rsidRDefault="009D1F4C" w:rsidP="00C67D0C">
      <w:pPr>
        <w:pStyle w:val="ListParagraph"/>
        <w:numPr>
          <w:ilvl w:val="2"/>
          <w:numId w:val="1"/>
        </w:numPr>
        <w:spacing w:line="360" w:lineRule="auto"/>
        <w:ind w:left="1170"/>
        <w:rPr>
          <w:rFonts w:ascii="Lato" w:hAnsi="Lato"/>
        </w:rPr>
      </w:pPr>
      <w:r w:rsidRPr="009D1F4C">
        <w:rPr>
          <w:rFonts w:ascii="Lato" w:hAnsi="Lato"/>
        </w:rPr>
        <w:t xml:space="preserve">Addiction is not a disease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 w:rsidRPr="009D1F4C">
        <w:rPr>
          <w:rFonts w:ascii="Lato" w:hAnsi="Lato"/>
        </w:rPr>
        <w:t>God will not allow you</w:t>
      </w:r>
      <w:r>
        <w:rPr>
          <w:rFonts w:ascii="Lato" w:hAnsi="Lato"/>
        </w:rPr>
        <w:t xml:space="preserve"> </w:t>
      </w:r>
      <w:r w:rsidRPr="009D1F4C">
        <w:rPr>
          <w:rFonts w:ascii="Lato" w:hAnsi="Lato"/>
        </w:rPr>
        <w:t>to be tempted beyond what you are able</w:t>
      </w:r>
      <w:r>
        <w:rPr>
          <w:rFonts w:ascii="Lato" w:hAnsi="Lato"/>
        </w:rPr>
        <w:t xml:space="preserve"> to bear </w:t>
      </w:r>
      <w:r>
        <w:rPr>
          <w:rFonts w:ascii="Lato" w:hAnsi="Lato"/>
          <w:i/>
          <w:iCs/>
        </w:rPr>
        <w:t>with His power</w:t>
      </w:r>
      <w:r w:rsidRPr="009D1F4C">
        <w:rPr>
          <w:rFonts w:ascii="Lato" w:hAnsi="Lato"/>
        </w:rPr>
        <w:t xml:space="preserve"> — 1 Cor. 10:13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>
        <w:rPr>
          <w:rFonts w:ascii="Lato" w:hAnsi="Lato"/>
        </w:rPr>
        <w:t xml:space="preserve">Christ has set you free from the slavery to sin — Romans 6:11, 18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>
        <w:rPr>
          <w:rFonts w:ascii="Lato" w:hAnsi="Lato"/>
        </w:rPr>
        <w:t>You are responsible to fight sin — Romans 6:12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>
        <w:rPr>
          <w:rFonts w:ascii="Lato" w:hAnsi="Lato"/>
        </w:rPr>
        <w:t>Temptation need to be dealt</w:t>
      </w:r>
      <w:bookmarkStart w:id="0" w:name="_GoBack"/>
      <w:bookmarkEnd w:id="0"/>
      <w:r>
        <w:rPr>
          <w:rFonts w:ascii="Lato" w:hAnsi="Lato"/>
        </w:rPr>
        <w:t xml:space="preserve"> with radically — Matthew 5:29-30; </w:t>
      </w:r>
      <w:r>
        <w:rPr>
          <w:rFonts w:ascii="Lato" w:hAnsi="Lato"/>
        </w:rPr>
        <w:br/>
        <w:t>2 Timothy 2:22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>
        <w:rPr>
          <w:rFonts w:ascii="Lato" w:hAnsi="Lato"/>
        </w:rPr>
        <w:t xml:space="preserve">You need to see that God is more desirable than what you are tempted toward — Isaiah 55:1-2; Proverbs 9; John7:38 </w:t>
      </w:r>
    </w:p>
    <w:p w:rsidR="009D1F4C" w:rsidRDefault="009D1F4C" w:rsidP="00C67D0C">
      <w:pPr>
        <w:spacing w:line="360" w:lineRule="auto"/>
        <w:rPr>
          <w:rFonts w:ascii="Lato" w:hAnsi="Lato"/>
        </w:rPr>
      </w:pPr>
    </w:p>
    <w:p w:rsidR="009D1F4C" w:rsidRDefault="009D1F4C" w:rsidP="00C67D0C">
      <w:pPr>
        <w:pStyle w:val="ListParagraph"/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9D1F4C">
        <w:rPr>
          <w:rFonts w:ascii="Lato" w:hAnsi="Lato"/>
          <w:b/>
          <w:bCs/>
        </w:rPr>
        <w:t xml:space="preserve">Scriptures </w:t>
      </w:r>
      <w:r>
        <w:rPr>
          <w:rFonts w:ascii="Lato" w:hAnsi="Lato"/>
          <w:b/>
          <w:bCs/>
        </w:rPr>
        <w:t xml:space="preserve">to </w:t>
      </w:r>
      <w:r w:rsidR="00C67D0C">
        <w:rPr>
          <w:rFonts w:ascii="Lato" w:hAnsi="Lato"/>
          <w:b/>
          <w:bCs/>
        </w:rPr>
        <w:t>U</w:t>
      </w:r>
      <w:r>
        <w:rPr>
          <w:rFonts w:ascii="Lato" w:hAnsi="Lato"/>
          <w:b/>
          <w:bCs/>
        </w:rPr>
        <w:t xml:space="preserve">se in </w:t>
      </w:r>
      <w:r w:rsidR="00C67D0C">
        <w:rPr>
          <w:rFonts w:ascii="Lato" w:hAnsi="Lato"/>
          <w:b/>
          <w:bCs/>
        </w:rPr>
        <w:t>Biblical C</w:t>
      </w:r>
      <w:r>
        <w:rPr>
          <w:rFonts w:ascii="Lato" w:hAnsi="Lato"/>
          <w:b/>
          <w:bCs/>
        </w:rPr>
        <w:t xml:space="preserve">ounseling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ind w:left="1170"/>
        <w:rPr>
          <w:rFonts w:ascii="Lato" w:hAnsi="Lato"/>
        </w:rPr>
      </w:pPr>
      <w:r w:rsidRPr="009D1F4C">
        <w:rPr>
          <w:rFonts w:ascii="Lato" w:hAnsi="Lato"/>
        </w:rPr>
        <w:t xml:space="preserve">For Sexual temptation 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2 Samuel 11 — David’s mid-life crisis 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Genesis 39 — Joseph’s fleeing 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Proverbs 5, 6, 7 and 9 — fleeing for the temptress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For substance abuse 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Proverbs — fleeing from substance abuse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Temptation when desiring false satisfaction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Isaiah 55:1-2 </w:t>
      </w:r>
    </w:p>
    <w:p w:rsidR="009D1F4C" w:rsidRDefault="009D1F4C" w:rsidP="00C67D0C">
      <w:pPr>
        <w:spacing w:line="360" w:lineRule="auto"/>
        <w:rPr>
          <w:rFonts w:ascii="Lato" w:hAnsi="Lato"/>
        </w:rPr>
      </w:pPr>
    </w:p>
    <w:p w:rsidR="009D1F4C" w:rsidRPr="00C67D0C" w:rsidRDefault="009D1F4C" w:rsidP="00C67D0C">
      <w:pPr>
        <w:pStyle w:val="ListParagraph"/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C67D0C">
        <w:rPr>
          <w:rFonts w:ascii="Lato" w:hAnsi="Lato"/>
          <w:b/>
          <w:bCs/>
        </w:rPr>
        <w:t xml:space="preserve">Data Gathering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What is the counselees history of dealing with this temptation? </w:t>
      </w:r>
    </w:p>
    <w:p w:rsidR="009D1F4C" w:rsidRDefault="009D1F4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What is the counselees pattern of falling into this temptation? 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  <w:i/>
          <w:iCs/>
        </w:rPr>
      </w:pPr>
      <w:r w:rsidRPr="009D1F4C">
        <w:rPr>
          <w:rFonts w:ascii="Lato" w:hAnsi="Lato"/>
          <w:i/>
          <w:iCs/>
        </w:rPr>
        <w:lastRenderedPageBreak/>
        <w:t xml:space="preserve">When was the last time? When was the time before that? </w:t>
      </w:r>
    </w:p>
    <w:p w:rsidR="009D1F4C" w:rsidRDefault="009D1F4C" w:rsidP="00C67D0C">
      <w:pPr>
        <w:pStyle w:val="ListParagraph"/>
        <w:numPr>
          <w:ilvl w:val="2"/>
          <w:numId w:val="1"/>
        </w:numPr>
        <w:spacing w:line="360" w:lineRule="auto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 xml:space="preserve">Be specific! Sin always takes the path of least resistant </w:t>
      </w:r>
    </w:p>
    <w:p w:rsidR="00C67D0C" w:rsidRP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  <w:i/>
          <w:iCs/>
        </w:rPr>
      </w:pPr>
      <w:r>
        <w:rPr>
          <w:rFonts w:ascii="Lato" w:hAnsi="Lato"/>
        </w:rPr>
        <w:t xml:space="preserve">Are you sure this counselee is a follower of Christ? </w:t>
      </w:r>
    </w:p>
    <w:p w:rsidR="00C67D0C" w:rsidRDefault="00C67D0C" w:rsidP="00C67D0C">
      <w:pPr>
        <w:spacing w:line="360" w:lineRule="auto"/>
        <w:rPr>
          <w:rFonts w:ascii="Lato" w:hAnsi="Lato"/>
          <w:i/>
          <w:iCs/>
        </w:rPr>
      </w:pPr>
    </w:p>
    <w:p w:rsidR="00C67D0C" w:rsidRPr="00C67D0C" w:rsidRDefault="00C67D0C" w:rsidP="00C67D0C">
      <w:pPr>
        <w:pStyle w:val="ListParagraph"/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C67D0C">
        <w:rPr>
          <w:rFonts w:ascii="Lato" w:hAnsi="Lato"/>
          <w:b/>
          <w:bCs/>
        </w:rPr>
        <w:t xml:space="preserve">Homework </w:t>
      </w:r>
      <w:r>
        <w:rPr>
          <w:rFonts w:ascii="Lato" w:hAnsi="Lato"/>
          <w:b/>
          <w:bCs/>
        </w:rPr>
        <w:t>Id</w:t>
      </w:r>
      <w:r w:rsidRPr="00C67D0C">
        <w:rPr>
          <w:rFonts w:ascii="Lato" w:hAnsi="Lato"/>
          <w:b/>
          <w:bCs/>
        </w:rPr>
        <w:t>eas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Have them keep a temptation log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Have them </w:t>
      </w:r>
      <w:r>
        <w:rPr>
          <w:rFonts w:ascii="Lato" w:hAnsi="Lato"/>
        </w:rPr>
        <w:t xml:space="preserve">radically deal with the source of the temptation — Matthew 5:29-30; Proverbs 5:8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Have them fill their mind with what is best — Philippians 4:8-9; Romans 12:2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Help them become bust serving God and others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Establish true accountability </w:t>
      </w:r>
    </w:p>
    <w:p w:rsidR="00C67D0C" w:rsidRDefault="00C67D0C" w:rsidP="00C67D0C">
      <w:pPr>
        <w:pStyle w:val="ListParagraph"/>
        <w:spacing w:line="360" w:lineRule="auto"/>
        <w:rPr>
          <w:rFonts w:ascii="Lato" w:hAnsi="Lato"/>
        </w:rPr>
      </w:pPr>
    </w:p>
    <w:p w:rsidR="00C67D0C" w:rsidRPr="00C67D0C" w:rsidRDefault="00C67D0C" w:rsidP="00C67D0C">
      <w:pPr>
        <w:pStyle w:val="ListParagraph"/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C67D0C">
        <w:rPr>
          <w:rFonts w:ascii="Lato" w:hAnsi="Lato"/>
          <w:b/>
          <w:bCs/>
        </w:rPr>
        <w:t xml:space="preserve">Reading </w:t>
      </w:r>
      <w:r>
        <w:rPr>
          <w:rFonts w:ascii="Lato" w:hAnsi="Lato"/>
          <w:b/>
          <w:bCs/>
        </w:rPr>
        <w:t>M</w:t>
      </w:r>
      <w:r w:rsidRPr="00C67D0C">
        <w:rPr>
          <w:rFonts w:ascii="Lato" w:hAnsi="Lato"/>
          <w:b/>
          <w:bCs/>
        </w:rPr>
        <w:t xml:space="preserve">aterial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“What do you do when you know your hooked?” — Jay Adams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“Just one More: When desires don’t take no for an answer” — Ed Welch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proofErr w:type="gramStart"/>
      <w:r>
        <w:rPr>
          <w:rFonts w:ascii="Lato" w:hAnsi="Lato"/>
        </w:rPr>
        <w:t>“ Pornography</w:t>
      </w:r>
      <w:proofErr w:type="gramEnd"/>
      <w:r>
        <w:rPr>
          <w:rFonts w:ascii="Lato" w:hAnsi="Lato"/>
        </w:rPr>
        <w:t xml:space="preserve">: Slaying the dragon” — David </w:t>
      </w:r>
      <w:proofErr w:type="spellStart"/>
      <w:r>
        <w:rPr>
          <w:rFonts w:ascii="Lato" w:hAnsi="Lato"/>
        </w:rPr>
        <w:t>Powlison</w:t>
      </w:r>
      <w:proofErr w:type="spellEnd"/>
      <w:r>
        <w:rPr>
          <w:rFonts w:ascii="Lato" w:hAnsi="Lato"/>
        </w:rPr>
        <w:t xml:space="preserve">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“Addictions: A banquet in the grave” — Ed Welch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“The Useful Lie” — Playfair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“Love to Eat, Hate to Eat” — Elyse Fitzpatrick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“Killing Sin Habits: Conquering sin with radical faith” — Stewart Scott </w:t>
      </w:r>
    </w:p>
    <w:p w:rsidR="00C67D0C" w:rsidRDefault="00C67D0C" w:rsidP="00C67D0C">
      <w:pPr>
        <w:spacing w:line="360" w:lineRule="auto"/>
        <w:rPr>
          <w:rFonts w:ascii="Lato" w:hAnsi="Lato"/>
        </w:rPr>
      </w:pPr>
    </w:p>
    <w:p w:rsidR="00C67D0C" w:rsidRPr="00C67D0C" w:rsidRDefault="00C67D0C" w:rsidP="00C67D0C">
      <w:pPr>
        <w:pStyle w:val="ListParagraph"/>
        <w:numPr>
          <w:ilvl w:val="0"/>
          <w:numId w:val="1"/>
        </w:numPr>
        <w:spacing w:line="360" w:lineRule="auto"/>
        <w:rPr>
          <w:rFonts w:ascii="Lato" w:hAnsi="Lato"/>
          <w:b/>
          <w:bCs/>
        </w:rPr>
      </w:pPr>
      <w:r w:rsidRPr="00C67D0C">
        <w:rPr>
          <w:rFonts w:ascii="Lato" w:hAnsi="Lato"/>
          <w:b/>
          <w:bCs/>
        </w:rPr>
        <w:t xml:space="preserve">Workbook </w:t>
      </w:r>
      <w:r>
        <w:rPr>
          <w:rFonts w:ascii="Lato" w:hAnsi="Lato"/>
          <w:b/>
          <w:bCs/>
        </w:rPr>
        <w:t>H</w:t>
      </w:r>
      <w:r w:rsidRPr="00C67D0C">
        <w:rPr>
          <w:rFonts w:ascii="Lato" w:hAnsi="Lato"/>
          <w:b/>
          <w:bCs/>
        </w:rPr>
        <w:t xml:space="preserve">omework </w:t>
      </w:r>
      <w:r>
        <w:rPr>
          <w:rFonts w:ascii="Lato" w:hAnsi="Lato"/>
          <w:b/>
          <w:bCs/>
        </w:rPr>
        <w:t>S</w:t>
      </w:r>
      <w:r w:rsidRPr="00C67D0C">
        <w:rPr>
          <w:rFonts w:ascii="Lato" w:hAnsi="Lato"/>
          <w:b/>
          <w:bCs/>
        </w:rPr>
        <w:t>heets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>“Homework Manual for Biblical Living, Vol. 1” — “</w:t>
      </w:r>
      <w:r w:rsidRPr="00C67D0C">
        <w:rPr>
          <w:rFonts w:ascii="Lato" w:hAnsi="Lato"/>
          <w:i/>
          <w:iCs/>
        </w:rPr>
        <w:t>Life dominating Sins</w:t>
      </w:r>
      <w:r>
        <w:rPr>
          <w:rFonts w:ascii="Lato" w:hAnsi="Lato"/>
        </w:rPr>
        <w:t xml:space="preserve">” — by Wayne </w:t>
      </w:r>
      <w:proofErr w:type="spellStart"/>
      <w:r>
        <w:rPr>
          <w:rFonts w:ascii="Lato" w:hAnsi="Lato"/>
        </w:rPr>
        <w:t>mack</w:t>
      </w:r>
      <w:proofErr w:type="spellEnd"/>
      <w:r>
        <w:rPr>
          <w:rFonts w:ascii="Lato" w:hAnsi="Lato"/>
        </w:rPr>
        <w:t xml:space="preserve"> </w:t>
      </w:r>
    </w:p>
    <w:p w:rsid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“Pure Freedom: Breaking the addition to pornography” — Mike Cleveland </w:t>
      </w:r>
    </w:p>
    <w:p w:rsidR="00C67D0C" w:rsidRPr="00C67D0C" w:rsidRDefault="00C67D0C" w:rsidP="00C67D0C">
      <w:pPr>
        <w:pStyle w:val="ListParagraph"/>
        <w:numPr>
          <w:ilvl w:val="1"/>
          <w:numId w:val="1"/>
        </w:num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“The Lord’s Table: A biblical approach to weight loss” — Mike Cleveland </w:t>
      </w:r>
    </w:p>
    <w:p w:rsidR="009D1F4C" w:rsidRPr="009D1F4C" w:rsidRDefault="009D1F4C" w:rsidP="009D1F4C">
      <w:pPr>
        <w:pStyle w:val="ListParagraph"/>
        <w:ind w:left="1440"/>
        <w:rPr>
          <w:rFonts w:ascii="Lato" w:hAnsi="Lato"/>
          <w:i/>
          <w:iCs/>
        </w:rPr>
      </w:pPr>
    </w:p>
    <w:sectPr w:rsidR="009D1F4C" w:rsidRPr="009D1F4C" w:rsidSect="00B35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76B02"/>
    <w:multiLevelType w:val="hybridMultilevel"/>
    <w:tmpl w:val="E9DC3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0A58A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4C"/>
    <w:rsid w:val="007F27B4"/>
    <w:rsid w:val="00915380"/>
    <w:rsid w:val="009D1F4C"/>
    <w:rsid w:val="00A65626"/>
    <w:rsid w:val="00B3522C"/>
    <w:rsid w:val="00B7477C"/>
    <w:rsid w:val="00C67D0C"/>
    <w:rsid w:val="00F1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28C995"/>
  <w14:defaultImageDpi w14:val="32767"/>
  <w15:chartTrackingRefBased/>
  <w15:docId w15:val="{0FDFF6BB-7B5C-B34D-9DB5-2AD9CFAF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2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7665">
                  <w:marLeft w:val="-18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8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88914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Weidmann</dc:creator>
  <cp:keywords/>
  <dc:description/>
  <cp:lastModifiedBy>Josh Weidmann</cp:lastModifiedBy>
  <cp:revision>1</cp:revision>
  <dcterms:created xsi:type="dcterms:W3CDTF">2019-06-12T19:12:00Z</dcterms:created>
  <dcterms:modified xsi:type="dcterms:W3CDTF">2019-06-12T19:33:00Z</dcterms:modified>
</cp:coreProperties>
</file>