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42" w:rsidRPr="009029B9" w:rsidRDefault="009029B9" w:rsidP="009029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29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Николаева Ирина Вадимовна</w:t>
      </w:r>
    </w:p>
    <w:p w:rsidR="00953756" w:rsidRPr="009029B9" w:rsidRDefault="00953756" w:rsidP="009029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29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 географии МАОУ «Лицей № 1 им. Н. К. Крупской»</w:t>
      </w:r>
    </w:p>
    <w:p w:rsidR="00953756" w:rsidRPr="009029B9" w:rsidRDefault="009029B9" w:rsidP="009029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29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 Магадан</w:t>
      </w:r>
    </w:p>
    <w:p w:rsidR="009029B9" w:rsidRDefault="009029B9" w:rsidP="00D33B13">
      <w:pPr>
        <w:pStyle w:val="normal"/>
        <w:tabs>
          <w:tab w:val="left" w:pos="2460"/>
        </w:tabs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29B9" w:rsidRDefault="00114B42" w:rsidP="00D33B13">
      <w:pPr>
        <w:pStyle w:val="normal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Технологическая карта урока </w:t>
      </w:r>
    </w:p>
    <w:p w:rsidR="009029B9" w:rsidRDefault="009029B9" w:rsidP="00D33B13">
      <w:pPr>
        <w:pStyle w:val="normal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="00114B42"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ый</w:t>
      </w:r>
      <w:r w:rsidR="00114B42"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предмет «</w:t>
      </w:r>
      <w:r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» </w:t>
      </w:r>
    </w:p>
    <w:p w:rsidR="009029B9" w:rsidRPr="009029B9" w:rsidRDefault="009029B9" w:rsidP="00D33B13">
      <w:pPr>
        <w:pStyle w:val="normal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Класс </w:t>
      </w:r>
      <w:r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="00114B42"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01DD5" w:rsidRDefault="009029B9" w:rsidP="00D33B13">
      <w:pPr>
        <w:pStyle w:val="normal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</w:t>
      </w:r>
      <w:r w:rsidR="00114B42"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ем</w:t>
      </w:r>
      <w:r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114B42"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="00F01DD5" w:rsidRPr="00F01DD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Земля в иллюминаторе.</w:t>
      </w:r>
      <w:r w:rsidR="00F01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029B9">
        <w:rPr>
          <w:rFonts w:ascii="Times New Roman" w:hAnsi="Times New Roman" w:cs="Times New Roman"/>
          <w:i/>
          <w:sz w:val="28"/>
          <w:szCs w:val="28"/>
          <w:lang w:eastAsia="en-US"/>
        </w:rPr>
        <w:t>Всё со всем связано.</w:t>
      </w:r>
    </w:p>
    <w:p w:rsidR="00114B42" w:rsidRDefault="009029B9" w:rsidP="00D33B13">
      <w:pPr>
        <w:pStyle w:val="normal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029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Зональность в природе и жизни людей</w:t>
      </w:r>
      <w:r w:rsidR="00114B42" w:rsidRPr="00902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9029B9" w:rsidRPr="009029B9" w:rsidRDefault="009029B9" w:rsidP="009029B9">
      <w:pPr>
        <w:pStyle w:val="normal"/>
        <w:tabs>
          <w:tab w:val="left" w:pos="246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tbl>
      <w:tblPr>
        <w:tblW w:w="9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1"/>
        <w:gridCol w:w="6095"/>
      </w:tblGrid>
      <w:tr w:rsidR="00114B42" w:rsidRPr="00114B42" w:rsidTr="00F01DD5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B42" w:rsidRPr="009029B9" w:rsidRDefault="00114B42" w:rsidP="00114B42">
            <w:pPr>
              <w:spacing w:before="100" w:beforeAutospacing="1" w:after="100" w:afterAutospacing="1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B42" w:rsidRPr="009029B9" w:rsidRDefault="009029B9" w:rsidP="009029B9">
            <w:pPr>
              <w:spacing w:after="0" w:line="240" w:lineRule="auto"/>
              <w:jc w:val="both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Урок «</w:t>
            </w:r>
            <w:r w:rsidRPr="009029B9">
              <w:rPr>
                <w:rFonts w:asciiTheme="majorHAnsi" w:hAnsiTheme="majorHAnsi" w:cs="Times New Roman"/>
                <w:sz w:val="24"/>
                <w:szCs w:val="24"/>
              </w:rPr>
              <w:t>открытия» нового знания (ОНЗ)</w:t>
            </w: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4B42" w:rsidRPr="00114B42" w:rsidTr="00F01DD5">
        <w:trPr>
          <w:trHeight w:val="127"/>
        </w:trPr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B42" w:rsidRPr="009029B9" w:rsidRDefault="00114B42" w:rsidP="00114B42">
            <w:pPr>
              <w:spacing w:before="100" w:beforeAutospacing="1" w:after="100" w:afterAutospacing="1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DD5" w:rsidRDefault="00114B42" w:rsidP="00EC5273">
            <w:pPr>
              <w:spacing w:after="0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="00EC5273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УМК по г</w:t>
            </w:r>
            <w:r w:rsid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еографи</w:t>
            </w:r>
            <w:r w:rsidR="00EC5273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и «Полярная звезда» </w:t>
            </w:r>
          </w:p>
          <w:p w:rsidR="00114B42" w:rsidRPr="009029B9" w:rsidRDefault="00EC5273" w:rsidP="00EC5273">
            <w:pPr>
              <w:spacing w:after="0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под ред. Алексеева А. И.</w:t>
            </w:r>
          </w:p>
        </w:tc>
      </w:tr>
      <w:tr w:rsidR="00114B42" w:rsidRPr="00EC5273" w:rsidTr="00F01DD5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B42" w:rsidRPr="00EC5273" w:rsidRDefault="00114B42" w:rsidP="00114B42">
            <w:pPr>
              <w:spacing w:before="100" w:beforeAutospacing="1" w:after="100" w:afterAutospacing="1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EC5273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B42" w:rsidRPr="00EC5273" w:rsidRDefault="00EC5273" w:rsidP="00EC5273">
            <w:pPr>
              <w:pStyle w:val="normal"/>
              <w:jc w:val="both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>Формировать целостное представление о внешних отличиях природных зон России, их зависимости от определенных факторов.</w:t>
            </w:r>
          </w:p>
        </w:tc>
      </w:tr>
      <w:tr w:rsidR="00EC5273" w:rsidRPr="00EC5273" w:rsidTr="00F01DD5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273" w:rsidRPr="00EC5273" w:rsidRDefault="00EC5273" w:rsidP="00EC5273">
            <w:pPr>
              <w:tabs>
                <w:tab w:val="left" w:pos="-7088"/>
              </w:tabs>
              <w:spacing w:before="100" w:beforeAutospacing="1" w:after="100" w:afterAutospacing="1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5273" w:rsidRPr="00EC5273" w:rsidRDefault="00EC5273" w:rsidP="00EC5273">
            <w:pPr>
              <w:pStyle w:val="normal"/>
              <w:numPr>
                <w:ilvl w:val="0"/>
                <w:numId w:val="4"/>
              </w:numPr>
              <w:tabs>
                <w:tab w:val="left" w:pos="-29"/>
                <w:tab w:val="left" w:pos="255"/>
              </w:tabs>
              <w:ind w:left="0" w:firstLine="0"/>
              <w:contextualSpacing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Формировать</w:t>
            </w: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комплексно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е представление</w:t>
            </w: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о природно-хозяйственных зонах России, факторах их формирования и причинах их преобразования на основе анализа космических снимков.</w:t>
            </w:r>
          </w:p>
          <w:p w:rsidR="00EC5273" w:rsidRPr="00EC5273" w:rsidRDefault="00EC5273" w:rsidP="00EC5273">
            <w:pPr>
              <w:pStyle w:val="normal"/>
              <w:numPr>
                <w:ilvl w:val="0"/>
                <w:numId w:val="4"/>
              </w:numPr>
              <w:tabs>
                <w:tab w:val="left" w:pos="-29"/>
                <w:tab w:val="left" w:pos="255"/>
              </w:tabs>
              <w:ind w:left="0" w:firstLine="0"/>
              <w:contextualSpacing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Формировать </w:t>
            </w: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>исследовательски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е навыки</w:t>
            </w: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</w:p>
          <w:p w:rsidR="00EC5273" w:rsidRPr="00EC5273" w:rsidRDefault="00EC5273" w:rsidP="00EC5273">
            <w:pPr>
              <w:pStyle w:val="normal"/>
              <w:numPr>
                <w:ilvl w:val="0"/>
                <w:numId w:val="4"/>
              </w:numPr>
              <w:tabs>
                <w:tab w:val="left" w:pos="-29"/>
                <w:tab w:val="left" w:pos="255"/>
              </w:tabs>
              <w:ind w:left="0" w:firstLine="0"/>
              <w:contextualSpacing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>Разви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вать</w:t>
            </w: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мышлени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е</w:t>
            </w: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>, коммуникативны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е компетенции, ИК-компетенции</w:t>
            </w: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</w:p>
          <w:p w:rsidR="00EC5273" w:rsidRPr="00EC5273" w:rsidRDefault="00EC5273" w:rsidP="00EC5273">
            <w:pPr>
              <w:pStyle w:val="normal"/>
              <w:numPr>
                <w:ilvl w:val="0"/>
                <w:numId w:val="4"/>
              </w:numPr>
              <w:tabs>
                <w:tab w:val="left" w:pos="-29"/>
                <w:tab w:val="left" w:pos="255"/>
              </w:tabs>
              <w:ind w:left="0" w:firstLine="0"/>
              <w:contextualSpacing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>Осв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аивать он-лайн сервисы</w:t>
            </w:r>
            <w:r w:rsidRPr="00EC5273"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</w:p>
        </w:tc>
      </w:tr>
      <w:tr w:rsidR="00B258AB" w:rsidRPr="00B258AB" w:rsidTr="00F01DD5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Pr="00B258AB" w:rsidRDefault="00B258AB" w:rsidP="00EC5273">
            <w:pPr>
              <w:tabs>
                <w:tab w:val="left" w:pos="-7088"/>
              </w:tabs>
              <w:spacing w:before="100" w:beforeAutospacing="1" w:after="100" w:afterAutospacing="1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B258A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Ведущие понятии урока: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Pr="00B258AB" w:rsidRDefault="00B258AB" w:rsidP="00B258AB">
            <w:pPr>
              <w:pStyle w:val="normal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B258AB">
              <w:rPr>
                <w:rFonts w:asciiTheme="majorHAnsi" w:hAnsiTheme="majorHAnsi"/>
                <w:sz w:val="24"/>
                <w:szCs w:val="24"/>
                <w:lang w:eastAsia="en-US"/>
              </w:rPr>
              <w:t>Природная зона, природно-хозяйственная зона, факторы зональности</w:t>
            </w:r>
          </w:p>
        </w:tc>
      </w:tr>
      <w:tr w:rsidR="00B258AB" w:rsidRPr="00114B42" w:rsidTr="00F01DD5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Pr="009029B9" w:rsidRDefault="00B258AB" w:rsidP="00EC5273">
            <w:pPr>
              <w:spacing w:before="100" w:beforeAutospacing="1" w:after="100" w:afterAutospacing="1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Планиру</w:t>
            </w: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емые образовательные результаты</w:t>
            </w: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Pr="00EC5273" w:rsidRDefault="00B258AB" w:rsidP="00EC527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55" w:hanging="142"/>
              <w:jc w:val="both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EC5273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EC5273">
              <w:rPr>
                <w:rFonts w:asciiTheme="majorHAnsi" w:eastAsia="Times New Roman" w:hAnsiTheme="majorHAnsi" w:cs="Times New Roman"/>
                <w:b/>
                <w:i/>
                <w:iCs/>
                <w:color w:val="0000FF"/>
                <w:sz w:val="24"/>
                <w:szCs w:val="24"/>
                <w:lang w:eastAsia="ru-RU"/>
              </w:rPr>
              <w:t>предметные</w:t>
            </w:r>
            <w:r w:rsidRPr="00EC5273">
              <w:rPr>
                <w:rFonts w:asciiTheme="majorHAnsi" w:eastAsia="Times New Roman" w:hAnsiTheme="majorHAnsi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– з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акрепление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полученны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о климатообразующих факторах, 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введение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поняти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“Природно-хозяйственные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зоны России”, систематизация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представления о связи компонентов природы;</w:t>
            </w:r>
          </w:p>
          <w:p w:rsidR="00B258AB" w:rsidRPr="00EC5273" w:rsidRDefault="00B258AB" w:rsidP="00EC527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55" w:hanging="142"/>
              <w:jc w:val="both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EC5273">
              <w:rPr>
                <w:rFonts w:asciiTheme="majorHAnsi" w:eastAsia="Times New Roman" w:hAnsiTheme="majorHAnsi" w:cs="Times New Roman"/>
                <w:b/>
                <w:i/>
                <w:iCs/>
                <w:color w:val="0000FF"/>
                <w:sz w:val="24"/>
                <w:szCs w:val="24"/>
                <w:lang w:eastAsia="ru-RU"/>
              </w:rPr>
              <w:t>метапредметные</w:t>
            </w:r>
            <w:r w:rsidRPr="00EC5273">
              <w:rPr>
                <w:rFonts w:asciiTheme="majorHAnsi" w:eastAsia="Times New Roman" w:hAnsiTheme="majorHAnsi" w:cs="Times New Roman"/>
                <w:color w:val="0000FF"/>
                <w:sz w:val="24"/>
                <w:szCs w:val="24"/>
                <w:lang w:eastAsia="ru-RU"/>
              </w:rPr>
              <w:t> –</w:t>
            </w:r>
            <w:r>
              <w:rPr>
                <w:rFonts w:asciiTheme="majorHAnsi" w:eastAsia="Times New Roman" w:hAnsiTheme="majorHAnsi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навыков работы с дополнительными источниками информации (</w:t>
            </w:r>
            <w:r w:rsidRPr="00EC5273">
              <w:rPr>
                <w:rFonts w:asciiTheme="majorHAnsi" w:eastAsia="Times New Roman" w:hAnsiTheme="majorHAnsi" w:cs="Times New Roman"/>
                <w:i/>
                <w:color w:val="333333"/>
                <w:sz w:val="24"/>
                <w:szCs w:val="24"/>
                <w:lang w:eastAsia="ru-RU"/>
              </w:rPr>
              <w:t>карты,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C5273">
              <w:rPr>
                <w:rFonts w:asciiTheme="majorHAnsi" w:eastAsia="Times New Roman" w:hAnsiTheme="majorHAnsi" w:cs="Times New Roman"/>
                <w:i/>
                <w:color w:val="333333"/>
                <w:sz w:val="24"/>
                <w:szCs w:val="24"/>
                <w:lang w:eastAsia="ru-RU"/>
              </w:rPr>
              <w:t xml:space="preserve">космические снимки, </w:t>
            </w:r>
            <w:r w:rsidRPr="00EC5273">
              <w:rPr>
                <w:rFonts w:asciiTheme="majorHAnsi" w:eastAsia="Times New Roman" w:hAnsiTheme="majorHAnsi" w:cs="Times New Roman"/>
                <w:i/>
                <w:color w:val="333333"/>
                <w:sz w:val="24"/>
                <w:szCs w:val="24"/>
                <w:lang w:val="en-US" w:eastAsia="ru-RU"/>
              </w:rPr>
              <w:t>QR</w:t>
            </w:r>
            <w:r w:rsidRPr="00EC5273">
              <w:rPr>
                <w:rFonts w:asciiTheme="majorHAnsi" w:eastAsia="Times New Roman" w:hAnsiTheme="majorHAnsi" w:cs="Times New Roman"/>
                <w:i/>
                <w:color w:val="333333"/>
                <w:sz w:val="24"/>
                <w:szCs w:val="24"/>
                <w:lang w:eastAsia="ru-RU"/>
              </w:rPr>
              <w:t>-коды, ТВ-сюжет</w:t>
            </w:r>
            <w:r w:rsidR="007F018C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),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составлени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характеристики ПХЗ; </w:t>
            </w:r>
            <w:r w:rsidR="007F018C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развитие 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навыков публичного представления результатов своей работы; развитие мышления учащихся и их коммуникации в совместной работе над заданиями.</w:t>
            </w:r>
          </w:p>
          <w:p w:rsidR="00B258AB" w:rsidRPr="00EC5273" w:rsidRDefault="00B258AB" w:rsidP="00D8114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55" w:hanging="142"/>
              <w:jc w:val="both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EC5273">
              <w:rPr>
                <w:rFonts w:asciiTheme="majorHAnsi" w:eastAsia="Times New Roman" w:hAnsiTheme="majorHAnsi" w:cs="Times New Roman"/>
                <w:b/>
                <w:i/>
                <w:iCs/>
                <w:color w:val="0000FF"/>
                <w:sz w:val="24"/>
                <w:szCs w:val="24"/>
                <w:lang w:eastAsia="ru-RU"/>
              </w:rPr>
              <w:t>личностные</w:t>
            </w:r>
            <w:r w:rsidRPr="00EC5273">
              <w:rPr>
                <w:rFonts w:asciiTheme="majorHAnsi" w:eastAsia="Times New Roman" w:hAnsiTheme="majorHAns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развитие способности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увязать знания об основных возможностях ИКТ (</w:t>
            </w:r>
            <w:r w:rsidRPr="00EC5273">
              <w:rPr>
                <w:rFonts w:asciiTheme="majorHAnsi" w:eastAsia="Times New Roman" w:hAnsiTheme="majorHAnsi" w:cs="Times New Roman"/>
                <w:i/>
                <w:color w:val="333333"/>
                <w:sz w:val="24"/>
                <w:szCs w:val="24"/>
                <w:lang w:eastAsia="ru-RU"/>
              </w:rPr>
              <w:t>интернет, локальные сети, сканерна</w:t>
            </w:r>
            <w:r w:rsidR="009A1A95">
              <w:rPr>
                <w:rFonts w:asciiTheme="majorHAnsi" w:eastAsia="Times New Roman" w:hAnsiTheme="majorHAnsi" w:cs="Times New Roman"/>
                <w:i/>
                <w:color w:val="333333"/>
                <w:sz w:val="24"/>
                <w:szCs w:val="24"/>
                <w:lang w:eastAsia="ru-RU"/>
              </w:rPr>
              <w:t>я съемка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) с собственным жизненным опытом; 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развитие 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интерес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к вопросам, связанным с практическим применением навыков 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общения в социальных сетях; 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воспитание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чувств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бережного отношения к природе, её ресурсам, на примере изменения ландшафта природно–хозяйственных зон мира и России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на примере родного края</w:t>
            </w:r>
            <w:r w:rsidRPr="00EC5273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C5273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58AB" w:rsidRPr="00114B42" w:rsidTr="00F01DD5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Pr="009029B9" w:rsidRDefault="00B258AB" w:rsidP="00114B42">
            <w:pPr>
              <w:spacing w:before="100" w:beforeAutospacing="1" w:after="100" w:afterAutospacing="1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Оборудование: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Pr="009029B9" w:rsidRDefault="00B258AB" w:rsidP="00EC5273">
            <w:pPr>
              <w:spacing w:after="0" w:line="159" w:lineRule="atLeast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АРМУ, мультимедийный проектор, доступ к сети интернет </w:t>
            </w:r>
          </w:p>
        </w:tc>
      </w:tr>
      <w:tr w:rsidR="00B258AB" w:rsidRPr="00114B42" w:rsidTr="00F01DD5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Default="00B258AB" w:rsidP="00EC527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Образовательные ресурсы</w:t>
            </w: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B258AB" w:rsidRDefault="00B258AB" w:rsidP="00EC527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он-лайн инструменты и сервисы</w:t>
            </w:r>
            <w:r w:rsidRPr="009029B9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:</w:t>
            </w:r>
          </w:p>
          <w:p w:rsidR="00B258AB" w:rsidRPr="009029B9" w:rsidRDefault="00B258AB" w:rsidP="00EC527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Pr="004971B4" w:rsidRDefault="00DA1F15" w:rsidP="00D8114A">
            <w:pPr>
              <w:pStyle w:val="normal"/>
              <w:rPr>
                <w:color w:val="0070C0"/>
                <w:sz w:val="20"/>
              </w:rPr>
            </w:pPr>
            <w:hyperlink r:id="rId7" w:history="1"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http://</w:t>
              </w:r>
              <w:r w:rsidR="00B258AB" w:rsidRPr="004971B4">
                <w:rPr>
                  <w:color w:val="0070C0"/>
                  <w:sz w:val="20"/>
                </w:rPr>
                <w:t xml:space="preserve"> </w:t>
              </w:r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learningapps.org</w:t>
              </w:r>
            </w:hyperlink>
          </w:p>
          <w:p w:rsidR="00B258AB" w:rsidRPr="004971B4" w:rsidRDefault="00DA1F15" w:rsidP="00D33B13">
            <w:pPr>
              <w:pStyle w:val="normal"/>
              <w:rPr>
                <w:color w:val="0070C0"/>
                <w:sz w:val="20"/>
                <w:lang w:eastAsia="en-US"/>
              </w:rPr>
            </w:pPr>
            <w:hyperlink r:id="rId8" w:history="1">
              <w:r w:rsidR="00B258AB" w:rsidRPr="004971B4">
                <w:rPr>
                  <w:rStyle w:val="a7"/>
                  <w:color w:val="0070C0"/>
                  <w:sz w:val="20"/>
                  <w:lang w:val="en-US" w:eastAsia="en-US"/>
                </w:rPr>
                <w:t>http</w:t>
              </w:r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://</w:t>
              </w:r>
              <w:r w:rsidR="00B258AB" w:rsidRPr="004971B4">
                <w:rPr>
                  <w:rStyle w:val="a7"/>
                  <w:color w:val="0070C0"/>
                  <w:sz w:val="20"/>
                  <w:lang w:val="en-US" w:eastAsia="en-US"/>
                </w:rPr>
                <w:t>qr</w:t>
              </w:r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-</w:t>
              </w:r>
              <w:r w:rsidR="00B258AB" w:rsidRPr="004971B4">
                <w:rPr>
                  <w:rStyle w:val="a7"/>
                  <w:color w:val="0070C0"/>
                  <w:sz w:val="20"/>
                  <w:lang w:val="en-US" w:eastAsia="en-US"/>
                </w:rPr>
                <w:t>coder</w:t>
              </w:r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.</w:t>
              </w:r>
              <w:r w:rsidR="00B258AB" w:rsidRPr="004971B4">
                <w:rPr>
                  <w:rStyle w:val="a7"/>
                  <w:color w:val="0070C0"/>
                  <w:sz w:val="20"/>
                  <w:lang w:val="en-US" w:eastAsia="en-US"/>
                </w:rPr>
                <w:t>ru</w:t>
              </w:r>
            </w:hyperlink>
          </w:p>
          <w:p w:rsidR="00B258AB" w:rsidRPr="004971B4" w:rsidRDefault="00DA1F15" w:rsidP="00D33B13">
            <w:pPr>
              <w:pStyle w:val="normal"/>
              <w:rPr>
                <w:color w:val="0070C0"/>
                <w:sz w:val="20"/>
                <w:lang w:eastAsia="en-US"/>
              </w:rPr>
            </w:pPr>
            <w:hyperlink r:id="rId9" w:history="1"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http://facebook.com</w:t>
              </w:r>
            </w:hyperlink>
          </w:p>
          <w:p w:rsidR="00B258AB" w:rsidRPr="004971B4" w:rsidRDefault="00DA1F15" w:rsidP="009B7AA3">
            <w:pPr>
              <w:pStyle w:val="normal"/>
              <w:rPr>
                <w:color w:val="0070C0"/>
                <w:sz w:val="20"/>
                <w:lang w:eastAsia="en-US"/>
              </w:rPr>
            </w:pPr>
            <w:hyperlink r:id="rId10" w:history="1"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http://linoit.com</w:t>
              </w:r>
            </w:hyperlink>
          </w:p>
        </w:tc>
      </w:tr>
      <w:tr w:rsidR="00B258AB" w:rsidRPr="00E22D80" w:rsidTr="00F01DD5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Pr="00B258AB" w:rsidRDefault="00B258AB" w:rsidP="00B258AB">
            <w:pPr>
              <w:pStyle w:val="normal"/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  <w:t>Ссылка на медиа-</w:t>
            </w:r>
            <w:r w:rsidRPr="00B258AB"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  <w:t>образ интерактивного урока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58AB" w:rsidRPr="004971B4" w:rsidRDefault="00DA1F15" w:rsidP="00D33B13">
            <w:pPr>
              <w:pStyle w:val="normal"/>
              <w:rPr>
                <w:color w:val="0070C0"/>
                <w:sz w:val="20"/>
              </w:rPr>
            </w:pPr>
            <w:hyperlink r:id="rId11" w:history="1"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https://www</w:t>
              </w:r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.</w:t>
              </w:r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blendspace.com/less</w:t>
              </w:r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o</w:t>
              </w:r>
              <w:r w:rsidR="00B258AB" w:rsidRPr="004971B4">
                <w:rPr>
                  <w:rStyle w:val="a7"/>
                  <w:color w:val="0070C0"/>
                  <w:sz w:val="20"/>
                  <w:lang w:eastAsia="en-US"/>
                </w:rPr>
                <w:t>ns/Nwpg0Ei0lJcEhA/</w:t>
              </w:r>
            </w:hyperlink>
          </w:p>
          <w:p w:rsidR="004971B4" w:rsidRPr="004971B4" w:rsidRDefault="004971B4" w:rsidP="004971B4">
            <w:pPr>
              <w:tabs>
                <w:tab w:val="left" w:pos="952"/>
              </w:tabs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971B4">
              <w:rPr>
                <w:rFonts w:ascii="Arial" w:eastAsia="Arial" w:hAnsi="Arial" w:cs="Arial"/>
                <w:color w:val="0070C0"/>
                <w:sz w:val="20"/>
                <w:szCs w:val="20"/>
              </w:rPr>
              <w:tab/>
            </w:r>
          </w:p>
        </w:tc>
      </w:tr>
      <w:tr w:rsidR="004971B4" w:rsidRPr="00E22D80" w:rsidTr="00F01DD5"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71B4" w:rsidRDefault="004971B4" w:rsidP="004971B4">
            <w:pPr>
              <w:pStyle w:val="normal"/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  <w:t>Ссылка на презентацию к уроку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71B4" w:rsidRPr="004971B4" w:rsidRDefault="004971B4" w:rsidP="00D33B13">
            <w:pPr>
              <w:pStyle w:val="normal"/>
              <w:rPr>
                <w:color w:val="0070C0"/>
                <w:sz w:val="20"/>
              </w:rPr>
            </w:pPr>
            <w:hyperlink r:id="rId12" w:history="1">
              <w:r w:rsidRPr="004971B4">
                <w:rPr>
                  <w:rStyle w:val="a7"/>
                  <w:color w:val="0070C0"/>
                  <w:sz w:val="20"/>
                </w:rPr>
                <w:t>https://drive.google.com/open?id=0B2q085VrrS2KUGJmc2lJUjdYUlU&amp;authuser=0</w:t>
              </w:r>
            </w:hyperlink>
          </w:p>
          <w:p w:rsidR="004971B4" w:rsidRPr="004971B4" w:rsidRDefault="004971B4" w:rsidP="00D33B13">
            <w:pPr>
              <w:pStyle w:val="normal"/>
              <w:rPr>
                <w:color w:val="0070C0"/>
                <w:sz w:val="20"/>
              </w:rPr>
            </w:pPr>
          </w:p>
        </w:tc>
      </w:tr>
    </w:tbl>
    <w:p w:rsidR="00114B42" w:rsidRPr="00114B42" w:rsidRDefault="00114B42" w:rsidP="00B258AB">
      <w:pPr>
        <w:tabs>
          <w:tab w:val="left" w:pos="5201"/>
        </w:tabs>
        <w:spacing w:before="100" w:beforeAutospacing="1" w:after="100" w:afterAutospacing="1" w:line="159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114B4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  <w:r w:rsidR="00B258A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</w:r>
    </w:p>
    <w:tbl>
      <w:tblPr>
        <w:tblpPr w:leftFromText="180" w:rightFromText="180" w:vertAnchor="page" w:horzAnchor="page" w:tblpX="6522" w:tblpY="11342"/>
        <w:tblOverlap w:val="never"/>
        <w:tblW w:w="1988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0"/>
      </w:tblGrid>
      <w:tr w:rsidR="009029B9" w:rsidTr="009029B9">
        <w:tc>
          <w:tcPr>
            <w:tcW w:w="5000" w:type="pct"/>
            <w:shd w:val="clear" w:color="auto" w:fill="FFFFFF"/>
            <w:hideMark/>
          </w:tcPr>
          <w:p w:rsidR="009029B9" w:rsidRDefault="009029B9" w:rsidP="009029B9">
            <w:pPr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9029B9" w:rsidTr="009029B9">
        <w:tc>
          <w:tcPr>
            <w:tcW w:w="0" w:type="auto"/>
            <w:shd w:val="clear" w:color="auto" w:fill="FFFFFF"/>
            <w:vAlign w:val="center"/>
            <w:hideMark/>
          </w:tcPr>
          <w:p w:rsidR="009029B9" w:rsidRDefault="009029B9" w:rsidP="009029B9">
            <w:pPr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9029B9" w:rsidTr="009029B9">
        <w:tc>
          <w:tcPr>
            <w:tcW w:w="5000" w:type="pct"/>
            <w:shd w:val="clear" w:color="auto" w:fill="FFFFFF"/>
            <w:hideMark/>
          </w:tcPr>
          <w:p w:rsidR="009029B9" w:rsidRDefault="009029B9" w:rsidP="009029B9">
            <w:pPr>
              <w:spacing w:after="0" w:line="240" w:lineRule="auto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</w:tr>
      <w:tr w:rsidR="009029B9" w:rsidTr="009029B9">
        <w:tc>
          <w:tcPr>
            <w:tcW w:w="0" w:type="auto"/>
            <w:shd w:val="clear" w:color="auto" w:fill="FFFFFF"/>
            <w:vAlign w:val="center"/>
            <w:hideMark/>
          </w:tcPr>
          <w:p w:rsidR="009029B9" w:rsidRDefault="009029B9" w:rsidP="009029B9">
            <w:pPr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</w:tr>
    </w:tbl>
    <w:p w:rsidR="00B258AB" w:rsidRDefault="00B258AB" w:rsidP="00114B42">
      <w:pPr>
        <w:spacing w:before="100" w:beforeAutospacing="1" w:after="100" w:afterAutospacing="1" w:line="159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B258AB" w:rsidRDefault="00B258AB" w:rsidP="00B258AB">
      <w:pP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 w:type="page"/>
      </w:r>
    </w:p>
    <w:p w:rsidR="00B258AB" w:rsidRDefault="00B258AB" w:rsidP="00D33B13">
      <w:pPr>
        <w:pStyle w:val="normal"/>
        <w:jc w:val="center"/>
        <w:rPr>
          <w:b/>
          <w:color w:val="274E13"/>
          <w:sz w:val="20"/>
          <w:lang w:eastAsia="en-US"/>
        </w:rPr>
        <w:sectPr w:rsidR="00B258AB" w:rsidSect="001C2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574" w:type="dxa"/>
        <w:tblInd w:w="-885" w:type="dxa"/>
        <w:tblLayout w:type="fixed"/>
        <w:tblLook w:val="04A0"/>
      </w:tblPr>
      <w:tblGrid>
        <w:gridCol w:w="833"/>
        <w:gridCol w:w="2003"/>
        <w:gridCol w:w="1701"/>
        <w:gridCol w:w="1843"/>
        <w:gridCol w:w="2126"/>
        <w:gridCol w:w="2015"/>
        <w:gridCol w:w="2015"/>
        <w:gridCol w:w="2221"/>
        <w:gridCol w:w="1817"/>
      </w:tblGrid>
      <w:tr w:rsidR="00F760DE" w:rsidRPr="00244525" w:rsidTr="003E5D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44525" w:rsidRDefault="00F760DE" w:rsidP="00D33B13"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20"/>
                <w:lang w:eastAsia="en-US"/>
              </w:rPr>
            </w:pPr>
            <w:r w:rsidRPr="00244525">
              <w:rPr>
                <w:rFonts w:ascii="Bookman Old Style" w:hAnsi="Bookman Old Style"/>
                <w:b/>
                <w:color w:val="000000" w:themeColor="text1"/>
                <w:sz w:val="20"/>
                <w:lang w:eastAsia="en-US"/>
              </w:rPr>
              <w:lastRenderedPageBreak/>
              <w:t>№ этапа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34A21" w:rsidRDefault="00F760DE" w:rsidP="00D33B13"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234A2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34A21" w:rsidRDefault="00F760DE" w:rsidP="00D33B13"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234A2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 xml:space="preserve">Деятельность учителя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95" w:rsidRDefault="009A1A95" w:rsidP="00134F71">
            <w:pPr>
              <w:pStyle w:val="normal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>МЕНТАЛЬНАЯ КАРТА УРОКА</w:t>
            </w:r>
          </w:p>
          <w:p w:rsidR="003E5D4B" w:rsidRPr="003E5D4B" w:rsidRDefault="003E5D4B" w:rsidP="00134F71">
            <w:pPr>
              <w:pStyle w:val="normal"/>
              <w:jc w:val="center"/>
              <w:rPr>
                <w:rFonts w:ascii="Bookman Old Style" w:hAnsi="Bookman Old Style"/>
                <w:b/>
                <w:i/>
                <w:color w:val="FF0000"/>
                <w:sz w:val="18"/>
                <w:szCs w:val="18"/>
                <w:u w:val="single"/>
                <w:lang w:eastAsia="en-US"/>
              </w:rPr>
            </w:pPr>
            <w:r w:rsidRPr="003E5D4B">
              <w:rPr>
                <w:rFonts w:ascii="Bookman Old Style" w:hAnsi="Bookman Old Style"/>
                <w:b/>
                <w:i/>
                <w:color w:val="FF0000"/>
                <w:sz w:val="18"/>
                <w:szCs w:val="18"/>
                <w:u w:val="single"/>
                <w:lang w:eastAsia="en-US"/>
              </w:rPr>
              <w:t>(листы с ключевыми понятиями, заданиями вывешиваются на доску)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9B7AA3" w:rsidRDefault="00F760DE" w:rsidP="007F018C">
            <w:pPr>
              <w:pStyle w:val="normal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34A2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>Деятельность учащихся</w:t>
            </w:r>
          </w:p>
          <w:p w:rsidR="00B001D4" w:rsidRPr="009B7AA3" w:rsidRDefault="00B001D4" w:rsidP="007F018C">
            <w:pPr>
              <w:pStyle w:val="normal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B001D4" w:rsidRPr="003E5D4B" w:rsidRDefault="00B001D4" w:rsidP="007F018C">
            <w:pPr>
              <w:pStyle w:val="normal"/>
              <w:jc w:val="center"/>
              <w:rPr>
                <w:rFonts w:ascii="Bookman Old Style" w:hAnsi="Bookman Old Style"/>
                <w:b/>
                <w:i/>
                <w:color w:val="FF0000"/>
                <w:sz w:val="18"/>
                <w:szCs w:val="18"/>
                <w:u w:val="single"/>
                <w:lang w:eastAsia="en-US"/>
              </w:rPr>
            </w:pPr>
            <w:r w:rsidRPr="003E5D4B">
              <w:rPr>
                <w:rFonts w:ascii="Bookman Old Style" w:hAnsi="Bookman Old Style"/>
                <w:b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Работают </w:t>
            </w:r>
          </w:p>
          <w:p w:rsidR="00B001D4" w:rsidRPr="00B001D4" w:rsidRDefault="00B001D4" w:rsidP="007F018C">
            <w:pPr>
              <w:pStyle w:val="normal"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3E5D4B">
              <w:rPr>
                <w:rFonts w:ascii="Bookman Old Style" w:hAnsi="Bookman Old Style"/>
                <w:b/>
                <w:i/>
                <w:color w:val="FF0000"/>
                <w:sz w:val="18"/>
                <w:szCs w:val="18"/>
                <w:u w:val="single"/>
                <w:lang w:eastAsia="en-US"/>
              </w:rPr>
              <w:t>в группах</w:t>
            </w:r>
            <w:r>
              <w:rPr>
                <w:rFonts w:ascii="Bookman Old Style" w:hAnsi="Bookman Old Style"/>
                <w:b/>
                <w:color w:val="FF000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DE" w:rsidRPr="00234A21" w:rsidRDefault="00F760DE" w:rsidP="009A1A95"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234A2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>Средства, инструменты, ресурсы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DE" w:rsidRDefault="00F760DE" w:rsidP="007F018C">
            <w:pPr>
              <w:pStyle w:val="normal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 xml:space="preserve">Предметные </w:t>
            </w:r>
          </w:p>
          <w:p w:rsidR="00F760DE" w:rsidRPr="00234A21" w:rsidRDefault="00F760DE" w:rsidP="007F018C">
            <w:pPr>
              <w:pStyle w:val="normal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>р</w:t>
            </w:r>
            <w:r w:rsidRPr="00234A2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>езультат</w:t>
            </w: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>ы</w:t>
            </w:r>
            <w:r w:rsidRPr="00234A2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34A21" w:rsidRDefault="00F760DE" w:rsidP="00D33B13">
            <w:pPr>
              <w:pStyle w:val="normal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en-US"/>
              </w:rPr>
            </w:pPr>
            <w:r w:rsidRPr="00234A2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>Критерии оценивания результативности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DE" w:rsidRDefault="00F760DE" w:rsidP="00D33B13">
            <w:pPr>
              <w:pStyle w:val="normal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34A2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eastAsia="en-US"/>
              </w:rPr>
              <w:t>Формируемые УУД</w:t>
            </w:r>
          </w:p>
          <w:p w:rsidR="00F760DE" w:rsidRPr="003009B6" w:rsidRDefault="00F760DE" w:rsidP="003009B6">
            <w:pPr>
              <w:pStyle w:val="normal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009B6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eastAsia="en-US"/>
              </w:rPr>
              <w:t>(к</w:t>
            </w:r>
            <w:r w:rsidR="003009B6" w:rsidRPr="003009B6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eastAsia="en-US"/>
              </w:rPr>
              <w:t>одификатор</w:t>
            </w:r>
            <w:r w:rsidRPr="003009B6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  <w:lang w:eastAsia="en-US"/>
              </w:rPr>
              <w:t xml:space="preserve"> приложение 1)</w:t>
            </w:r>
          </w:p>
        </w:tc>
      </w:tr>
      <w:tr w:rsidR="00F760DE" w:rsidRPr="00244525" w:rsidTr="003E5D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44525" w:rsidRDefault="00F760DE" w:rsidP="00D33B13">
            <w:pPr>
              <w:pStyle w:val="normal"/>
              <w:jc w:val="center"/>
              <w:rPr>
                <w:sz w:val="20"/>
                <w:lang w:eastAsia="en-US"/>
              </w:rPr>
            </w:pPr>
            <w:r w:rsidRPr="00244525">
              <w:rPr>
                <w:color w:val="274E13"/>
                <w:sz w:val="20"/>
                <w:lang w:eastAsia="en-US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34A21" w:rsidRDefault="00F760DE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u w:val="single"/>
                <w:lang w:eastAsia="en-US"/>
              </w:rPr>
              <w:t>Актуализация знаний.</w:t>
            </w:r>
          </w:p>
          <w:p w:rsidR="00F760DE" w:rsidRPr="00234A21" w:rsidRDefault="00F760DE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Мотивация. Актуализация ЗУН и мыслительных операций, достаточных для построения нового знания.</w:t>
            </w:r>
          </w:p>
          <w:p w:rsidR="00F760DE" w:rsidRPr="00234A21" w:rsidRDefault="00F760DE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Фиксирование затруднения в индивидуальной деятельности.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34A21" w:rsidRDefault="00F760DE" w:rsidP="00234A21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 xml:space="preserve">Введение в тему. </w:t>
            </w:r>
          </w:p>
          <w:p w:rsidR="00F01DD5" w:rsidRDefault="00F01DD5" w:rsidP="00234A21">
            <w:pPr>
              <w:pStyle w:val="normal"/>
              <w:rPr>
                <w:sz w:val="18"/>
                <w:szCs w:val="18"/>
                <w:lang w:eastAsia="en-US"/>
              </w:rPr>
            </w:pPr>
          </w:p>
          <w:p w:rsidR="00D97707" w:rsidRDefault="00F01DD5" w:rsidP="00234A21">
            <w:pPr>
              <w:pStyle w:val="normal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Демонстрация фотографий снимков космоса (</w:t>
            </w:r>
            <w:r w:rsidRPr="00D97707">
              <w:rPr>
                <w:i/>
                <w:sz w:val="18"/>
                <w:szCs w:val="18"/>
                <w:lang w:eastAsia="en-US"/>
              </w:rPr>
              <w:t xml:space="preserve">необычные, </w:t>
            </w:r>
          </w:p>
          <w:p w:rsidR="00F01DD5" w:rsidRDefault="00F01DD5" w:rsidP="00234A21">
            <w:pPr>
              <w:pStyle w:val="normal"/>
              <w:rPr>
                <w:sz w:val="18"/>
                <w:szCs w:val="18"/>
                <w:lang w:eastAsia="en-US"/>
              </w:rPr>
            </w:pPr>
            <w:r w:rsidRPr="00D97707">
              <w:rPr>
                <w:i/>
                <w:sz w:val="18"/>
                <w:szCs w:val="18"/>
                <w:lang w:eastAsia="en-US"/>
              </w:rPr>
              <w:t>т.к. «связаны  с кухней»</w:t>
            </w:r>
            <w:r>
              <w:rPr>
                <w:sz w:val="18"/>
                <w:szCs w:val="18"/>
                <w:lang w:eastAsia="en-US"/>
              </w:rPr>
              <w:t>).</w:t>
            </w:r>
          </w:p>
          <w:p w:rsidR="00F01DD5" w:rsidRDefault="00F01DD5" w:rsidP="00234A21">
            <w:pPr>
              <w:pStyle w:val="normal"/>
              <w:rPr>
                <w:sz w:val="18"/>
                <w:szCs w:val="18"/>
                <w:lang w:eastAsia="en-US"/>
              </w:rPr>
            </w:pPr>
          </w:p>
          <w:p w:rsidR="00F01DD5" w:rsidRDefault="00F01DD5" w:rsidP="00234A21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Оглашение темы урока, без привязки к предметному содержанию.</w:t>
            </w:r>
          </w:p>
          <w:p w:rsidR="00F01DD5" w:rsidRDefault="00F01DD5" w:rsidP="00234A21">
            <w:pPr>
              <w:pStyle w:val="normal"/>
              <w:rPr>
                <w:sz w:val="18"/>
                <w:szCs w:val="18"/>
                <w:lang w:eastAsia="en-US"/>
              </w:rPr>
            </w:pPr>
          </w:p>
          <w:p w:rsidR="00F760DE" w:rsidRPr="00234A21" w:rsidRDefault="00F760DE" w:rsidP="00234A21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Акцент на наличие у учащихся части необходимых знаний.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707" w:rsidRDefault="00D97707" w:rsidP="009A1A95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B001D4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lang w:eastAsia="en-US"/>
              </w:rPr>
              <w:t>осмос</w:t>
            </w:r>
          </w:p>
          <w:p w:rsidR="00D97707" w:rsidRDefault="00D97707" w:rsidP="009A1A95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Ю. А. Гагарин</w:t>
            </w:r>
          </w:p>
          <w:p w:rsidR="00D97707" w:rsidRDefault="00D97707" w:rsidP="009A1A95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фото «космос на кухне»</w:t>
            </w:r>
          </w:p>
          <w:p w:rsidR="00D97707" w:rsidRDefault="00D97707" w:rsidP="009A1A95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B001D4">
              <w:rPr>
                <w:sz w:val="18"/>
                <w:szCs w:val="18"/>
                <w:lang w:eastAsia="en-US"/>
              </w:rPr>
              <w:t>з</w:t>
            </w:r>
            <w:r>
              <w:rPr>
                <w:sz w:val="18"/>
                <w:szCs w:val="18"/>
                <w:lang w:eastAsia="en-US"/>
              </w:rPr>
              <w:t xml:space="preserve">ональность </w:t>
            </w:r>
          </w:p>
          <w:p w:rsidR="00D97707" w:rsidRPr="00234A21" w:rsidRDefault="00D97707" w:rsidP="00D9770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B001D4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lang w:eastAsia="en-US"/>
              </w:rPr>
              <w:t>лиматообра-зующие факторы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34A21" w:rsidRDefault="00D97707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</w:t>
            </w:r>
            <w:r w:rsidR="00F760DE" w:rsidRPr="00234A21">
              <w:rPr>
                <w:sz w:val="18"/>
                <w:szCs w:val="18"/>
                <w:lang w:eastAsia="en-US"/>
              </w:rPr>
              <w:t>аполняют пропуски в он-лайн у</w:t>
            </w:r>
            <w:r>
              <w:rPr>
                <w:sz w:val="18"/>
                <w:szCs w:val="18"/>
                <w:lang w:eastAsia="en-US"/>
              </w:rPr>
              <w:t>пражнении,</w:t>
            </w:r>
          </w:p>
          <w:p w:rsidR="00F760DE" w:rsidRPr="00234A21" w:rsidRDefault="00D97707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</w:t>
            </w:r>
            <w:r w:rsidR="00F760DE" w:rsidRPr="00234A21">
              <w:rPr>
                <w:sz w:val="18"/>
                <w:szCs w:val="18"/>
                <w:lang w:eastAsia="en-US"/>
              </w:rPr>
              <w:t xml:space="preserve">пределяют, как проявляются климатообразующие факторы и влияние солнечной радиации на территории России.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D1" w:rsidRDefault="00DF37D1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 xml:space="preserve">Городская локальная сеть </w:t>
            </w:r>
          </w:p>
          <w:p w:rsidR="00DF37D1" w:rsidRPr="00DF37D1" w:rsidRDefault="00DA1F15" w:rsidP="009A1A95">
            <w:pPr>
              <w:pStyle w:val="normal"/>
              <w:rPr>
                <w:b/>
                <w:color w:val="auto"/>
                <w:sz w:val="18"/>
                <w:szCs w:val="18"/>
                <w:lang w:eastAsia="en-US"/>
              </w:rPr>
            </w:pPr>
            <w:hyperlink r:id="rId13" w:history="1">
              <w:r w:rsidR="00DF37D1" w:rsidRPr="00DF37D1">
                <w:rPr>
                  <w:rStyle w:val="a7"/>
                  <w:b/>
                  <w:sz w:val="18"/>
                  <w:szCs w:val="18"/>
                  <w:lang w:eastAsia="en-US"/>
                </w:rPr>
                <w:t>«Космос на кухне»</w:t>
              </w:r>
            </w:hyperlink>
          </w:p>
          <w:p w:rsidR="00DF37D1" w:rsidRDefault="00DF37D1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  <w:p w:rsidR="00F760DE" w:rsidRPr="00A0075E" w:rsidRDefault="00A0075E" w:rsidP="009A1A95">
            <w:pPr>
              <w:pStyle w:val="normal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О</w:t>
            </w:r>
            <w:r w:rsidR="00F760DE" w:rsidRPr="00A0075E">
              <w:rPr>
                <w:color w:val="auto"/>
                <w:sz w:val="18"/>
                <w:szCs w:val="18"/>
                <w:lang w:eastAsia="en-US"/>
              </w:rPr>
              <w:t>н-лайн упражнение</w:t>
            </w:r>
            <w:r w:rsidR="00F760DE" w:rsidRPr="00F760DE"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  <w:hyperlink r:id="rId14" w:history="1">
              <w:r>
                <w:rPr>
                  <w:rStyle w:val="a7"/>
                  <w:b/>
                  <w:sz w:val="18"/>
                  <w:szCs w:val="18"/>
                  <w:lang w:eastAsia="en-US"/>
                </w:rPr>
                <w:t>“Вставить пропущенные понятия</w:t>
              </w:r>
              <w:r w:rsidR="00F760DE" w:rsidRPr="00A0075E">
                <w:rPr>
                  <w:rStyle w:val="a7"/>
                  <w:b/>
                  <w:sz w:val="18"/>
                  <w:szCs w:val="18"/>
                  <w:lang w:eastAsia="en-US"/>
                </w:rPr>
                <w:t>”</w:t>
              </w:r>
            </w:hyperlink>
          </w:p>
          <w:p w:rsidR="00F760DE" w:rsidRPr="00F760DE" w:rsidRDefault="00F760DE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  <w:p w:rsidR="00F760DE" w:rsidRPr="00D97707" w:rsidRDefault="00DA1F15" w:rsidP="00F760DE">
            <w:pPr>
              <w:pStyle w:val="normal"/>
              <w:rPr>
                <w:color w:val="auto"/>
                <w:sz w:val="18"/>
                <w:szCs w:val="18"/>
              </w:rPr>
            </w:pPr>
            <w:hyperlink r:id="rId15" w:history="1">
              <w:r w:rsidR="00F760DE" w:rsidRPr="00D97707">
                <w:rPr>
                  <w:rStyle w:val="a7"/>
                  <w:color w:val="auto"/>
                  <w:sz w:val="18"/>
                  <w:szCs w:val="18"/>
                  <w:u w:val="none"/>
                  <w:lang w:eastAsia="en-US"/>
                </w:rPr>
                <w:t>http://</w:t>
              </w:r>
              <w:r w:rsidR="00F760DE" w:rsidRPr="00D97707">
                <w:rPr>
                  <w:color w:val="auto"/>
                  <w:sz w:val="18"/>
                  <w:szCs w:val="18"/>
                </w:rPr>
                <w:t xml:space="preserve"> </w:t>
              </w:r>
              <w:r w:rsidR="00F760DE" w:rsidRPr="00D97707">
                <w:rPr>
                  <w:rStyle w:val="a7"/>
                  <w:color w:val="auto"/>
                  <w:sz w:val="18"/>
                  <w:szCs w:val="18"/>
                  <w:u w:val="none"/>
                  <w:lang w:eastAsia="en-US"/>
                </w:rPr>
                <w:t>learningapps.org</w:t>
              </w:r>
            </w:hyperlink>
          </w:p>
          <w:p w:rsidR="00F760DE" w:rsidRPr="00F760DE" w:rsidRDefault="00F760DE" w:rsidP="009A1A95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0DE" w:rsidRPr="00F760DE" w:rsidRDefault="00F760DE" w:rsidP="009A1A95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0DE" w:rsidRPr="00F760DE" w:rsidRDefault="00F760DE" w:rsidP="009A1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DE" w:rsidRPr="00234A21" w:rsidRDefault="00F760DE" w:rsidP="007F018C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Повторение климатообразующих факторов.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34A21" w:rsidRDefault="00F760DE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234A21">
              <w:rPr>
                <w:sz w:val="18"/>
                <w:szCs w:val="18"/>
                <w:lang w:eastAsia="en-US"/>
              </w:rPr>
              <w:t>оличество правильных ответов или ошибок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DE" w:rsidRDefault="00D12B69" w:rsidP="00D12B69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D12B69">
              <w:rPr>
                <w:sz w:val="18"/>
                <w:szCs w:val="18"/>
                <w:vertAlign w:val="subscript"/>
                <w:lang w:eastAsia="en-US"/>
              </w:rPr>
              <w:t>5</w:t>
            </w:r>
          </w:p>
          <w:p w:rsidR="00D12B69" w:rsidRDefault="00D12B69" w:rsidP="00D12B69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</w:p>
          <w:p w:rsidR="00D12B69" w:rsidRDefault="00D12B69" w:rsidP="00D12B69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5</w:t>
            </w:r>
          </w:p>
          <w:p w:rsidR="00D12B69" w:rsidRDefault="00D12B69" w:rsidP="00D12B69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</w:p>
          <w:p w:rsidR="00D12B69" w:rsidRDefault="00D12B69" w:rsidP="00D12B69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vertAlign w:val="subscript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Р</w:t>
            </w:r>
            <w:r w:rsidRPr="00D12B69"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 Р</w:t>
            </w:r>
            <w:r>
              <w:rPr>
                <w:sz w:val="18"/>
                <w:szCs w:val="18"/>
                <w:vertAlign w:val="subscript"/>
                <w:lang w:eastAsia="en-US"/>
              </w:rPr>
              <w:t>4</w:t>
            </w:r>
          </w:p>
          <w:p w:rsidR="00D12B69" w:rsidRDefault="00D12B69" w:rsidP="00D12B69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</w:p>
          <w:p w:rsidR="00D12B69" w:rsidRPr="00D12B69" w:rsidRDefault="00D12B69" w:rsidP="00D12B69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 w:rsidRPr="00D12B69">
              <w:rPr>
                <w:sz w:val="18"/>
                <w:szCs w:val="18"/>
                <w:lang w:eastAsia="en-US"/>
              </w:rPr>
              <w:t>Л</w:t>
            </w:r>
            <w:r w:rsidRPr="00D12B69">
              <w:rPr>
                <w:sz w:val="18"/>
                <w:szCs w:val="18"/>
                <w:vertAlign w:val="subscript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D12B69">
              <w:rPr>
                <w:sz w:val="18"/>
                <w:szCs w:val="18"/>
                <w:lang w:eastAsia="en-US"/>
              </w:rPr>
              <w:t>Л</w:t>
            </w:r>
            <w:r w:rsidRPr="00D12B69">
              <w:rPr>
                <w:sz w:val="18"/>
                <w:szCs w:val="18"/>
                <w:vertAlign w:val="subscript"/>
                <w:lang w:eastAsia="en-US"/>
              </w:rPr>
              <w:t>11</w:t>
            </w:r>
          </w:p>
        </w:tc>
      </w:tr>
      <w:tr w:rsidR="00F760DE" w:rsidRPr="00244525" w:rsidTr="003E5D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44525" w:rsidRDefault="00F760DE" w:rsidP="00D33B13">
            <w:pPr>
              <w:pStyle w:val="normal"/>
              <w:jc w:val="center"/>
              <w:rPr>
                <w:sz w:val="20"/>
                <w:lang w:eastAsia="en-US"/>
              </w:rPr>
            </w:pPr>
            <w:r w:rsidRPr="00244525">
              <w:rPr>
                <w:color w:val="274E13"/>
                <w:sz w:val="20"/>
                <w:lang w:eastAsia="en-US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DE" w:rsidRPr="00234A21" w:rsidRDefault="00F760DE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u w:val="single"/>
                <w:lang w:eastAsia="en-US"/>
              </w:rPr>
              <w:t>Постановка проблемы</w:t>
            </w:r>
            <w:r w:rsidRPr="00234A21">
              <w:rPr>
                <w:sz w:val="18"/>
                <w:szCs w:val="18"/>
                <w:lang w:eastAsia="en-US"/>
              </w:rPr>
              <w:t>:</w:t>
            </w:r>
          </w:p>
          <w:p w:rsidR="00F760DE" w:rsidRPr="00234A21" w:rsidRDefault="00F760DE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а) создание проблемной ситуации;</w:t>
            </w:r>
          </w:p>
          <w:p w:rsidR="00F760DE" w:rsidRPr="00234A21" w:rsidRDefault="00F760DE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б) п</w:t>
            </w:r>
            <w:r w:rsidR="00D12B69">
              <w:rPr>
                <w:sz w:val="18"/>
                <w:szCs w:val="18"/>
                <w:lang w:eastAsia="en-US"/>
              </w:rPr>
              <w:t>остановка проблемы исследования.</w:t>
            </w:r>
          </w:p>
          <w:p w:rsidR="00F760DE" w:rsidRPr="00234A21" w:rsidRDefault="00F760DE" w:rsidP="00D33B13">
            <w:pPr>
              <w:pStyle w:val="normal"/>
              <w:rPr>
                <w:sz w:val="18"/>
                <w:szCs w:val="18"/>
                <w:lang w:eastAsia="en-US"/>
              </w:rPr>
            </w:pPr>
          </w:p>
          <w:p w:rsidR="00F760DE" w:rsidRPr="00234A21" w:rsidRDefault="00F760DE" w:rsidP="00D33B13">
            <w:pPr>
              <w:pStyle w:val="normal"/>
              <w:rPr>
                <w:sz w:val="18"/>
                <w:szCs w:val="18"/>
                <w:lang w:eastAsia="en-US"/>
              </w:rPr>
            </w:pPr>
          </w:p>
          <w:p w:rsidR="00F760DE" w:rsidRPr="00234A21" w:rsidRDefault="00F760DE" w:rsidP="00D33B13">
            <w:pPr>
              <w:pStyle w:val="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707" w:rsidRDefault="00D97707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кратких теоретических сведений по теме.</w:t>
            </w:r>
          </w:p>
          <w:p w:rsidR="00D97707" w:rsidRDefault="00D97707" w:rsidP="00D33B13">
            <w:pPr>
              <w:pStyle w:val="normal"/>
              <w:rPr>
                <w:sz w:val="18"/>
                <w:szCs w:val="18"/>
                <w:lang w:eastAsia="en-US"/>
              </w:rPr>
            </w:pPr>
          </w:p>
          <w:p w:rsidR="00F760DE" w:rsidRPr="00234A21" w:rsidRDefault="00DB3FC1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Предлагает </w:t>
            </w:r>
            <w:r w:rsidR="00F760DE" w:rsidRPr="00234A21">
              <w:rPr>
                <w:sz w:val="18"/>
                <w:szCs w:val="18"/>
                <w:lang w:eastAsia="en-US"/>
              </w:rPr>
              <w:t>сопоставить космические снимки земли с названиями природных зон.</w:t>
            </w:r>
          </w:p>
          <w:p w:rsidR="00D97707" w:rsidRDefault="00D97707" w:rsidP="00D33B13">
            <w:pPr>
              <w:pStyle w:val="normal"/>
              <w:rPr>
                <w:sz w:val="18"/>
                <w:szCs w:val="18"/>
                <w:lang w:eastAsia="en-US"/>
              </w:rPr>
            </w:pPr>
          </w:p>
          <w:p w:rsidR="00D97707" w:rsidRDefault="00D97707" w:rsidP="00D9770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Предлагает определить проблему и </w:t>
            </w:r>
            <w:r>
              <w:rPr>
                <w:sz w:val="18"/>
                <w:szCs w:val="18"/>
                <w:lang w:eastAsia="en-US"/>
              </w:rPr>
              <w:lastRenderedPageBreak/>
              <w:t>заполнить «Дневник исследования»</w:t>
            </w:r>
          </w:p>
          <w:p w:rsidR="00F760DE" w:rsidRPr="00234A21" w:rsidRDefault="00D97707" w:rsidP="00D9770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F760DE" w:rsidRPr="00D97707">
              <w:rPr>
                <w:i/>
                <w:sz w:val="18"/>
                <w:szCs w:val="18"/>
                <w:lang w:eastAsia="en-US"/>
              </w:rPr>
              <w:t>Проблема</w:t>
            </w:r>
            <w:r w:rsidR="00D12B69" w:rsidRPr="00D97707">
              <w:rPr>
                <w:i/>
                <w:sz w:val="18"/>
                <w:szCs w:val="18"/>
                <w:lang w:eastAsia="en-US"/>
              </w:rPr>
              <w:t>: недостаток знаний для выполнения задания</w:t>
            </w:r>
            <w:r>
              <w:rPr>
                <w:sz w:val="18"/>
                <w:szCs w:val="18"/>
                <w:lang w:eastAsia="en-US"/>
              </w:rPr>
              <w:t>)</w:t>
            </w:r>
            <w:r w:rsidR="00D12B6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707" w:rsidRDefault="00D97707" w:rsidP="00D9770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- </w:t>
            </w:r>
            <w:r w:rsidR="00B001D4">
              <w:rPr>
                <w:sz w:val="18"/>
                <w:szCs w:val="18"/>
                <w:lang w:eastAsia="en-US"/>
              </w:rPr>
              <w:t>свойства и особен</w:t>
            </w:r>
            <w:r w:rsidR="00406D1A">
              <w:rPr>
                <w:sz w:val="18"/>
                <w:szCs w:val="18"/>
                <w:lang w:eastAsia="en-US"/>
              </w:rPr>
              <w:t>ности размещения зон на карте Ро</w:t>
            </w:r>
            <w:r w:rsidR="00B001D4">
              <w:rPr>
                <w:sz w:val="18"/>
                <w:szCs w:val="18"/>
                <w:lang w:eastAsia="en-US"/>
              </w:rPr>
              <w:t>ссии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97707" w:rsidRDefault="00D97707" w:rsidP="00D9770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А. Гумбольдт</w:t>
            </w:r>
          </w:p>
          <w:p w:rsidR="00D97707" w:rsidRDefault="00D97707" w:rsidP="00D9770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В. В. Докучаев</w:t>
            </w:r>
          </w:p>
          <w:p w:rsidR="00D97707" w:rsidRDefault="00D97707" w:rsidP="00D9770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B001D4">
              <w:rPr>
                <w:sz w:val="18"/>
                <w:szCs w:val="18"/>
                <w:lang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риродная зона</w:t>
            </w:r>
          </w:p>
          <w:p w:rsidR="00D97707" w:rsidRPr="00234A21" w:rsidRDefault="00D97707" w:rsidP="009F185F">
            <w:pPr>
              <w:pStyle w:val="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1A" w:rsidRDefault="00406D1A" w:rsidP="00D33B13">
            <w:pPr>
              <w:pStyle w:val="normal"/>
              <w:numPr>
                <w:ilvl w:val="0"/>
                <w:numId w:val="7"/>
              </w:numPr>
              <w:ind w:left="75" w:hanging="36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обсуждают и заполняют «Дневник исследования»,</w:t>
            </w:r>
          </w:p>
          <w:p w:rsidR="00F760DE" w:rsidRPr="00234A21" w:rsidRDefault="00F760DE" w:rsidP="00D33B13">
            <w:pPr>
              <w:pStyle w:val="normal"/>
              <w:numPr>
                <w:ilvl w:val="0"/>
                <w:numId w:val="7"/>
              </w:numPr>
              <w:ind w:left="75" w:hanging="360"/>
              <w:contextualSpacing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 xml:space="preserve">- формулируют проблему, </w:t>
            </w:r>
          </w:p>
          <w:p w:rsidR="00F760DE" w:rsidRPr="00234A21" w:rsidRDefault="00F760DE" w:rsidP="00D33B13">
            <w:pPr>
              <w:pStyle w:val="normal"/>
              <w:numPr>
                <w:ilvl w:val="0"/>
                <w:numId w:val="7"/>
              </w:numPr>
              <w:ind w:left="75" w:hanging="360"/>
              <w:contextualSpacing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- определяют способы ее решения,</w:t>
            </w:r>
          </w:p>
          <w:p w:rsidR="00F760DE" w:rsidRPr="00234A21" w:rsidRDefault="00D97707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определяют цели и задачи</w:t>
            </w:r>
            <w:r w:rsidR="00F760DE" w:rsidRPr="00234A21">
              <w:rPr>
                <w:sz w:val="18"/>
                <w:szCs w:val="18"/>
                <w:lang w:eastAsia="en-US"/>
              </w:rPr>
              <w:t xml:space="preserve"> урока.</w:t>
            </w:r>
          </w:p>
          <w:p w:rsidR="00F760DE" w:rsidRPr="00234A21" w:rsidRDefault="00F760DE" w:rsidP="00D33B13">
            <w:pPr>
              <w:pStyle w:val="normal"/>
              <w:numPr>
                <w:ilvl w:val="0"/>
                <w:numId w:val="7"/>
              </w:numPr>
              <w:ind w:left="75" w:hanging="36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DE" w:rsidRPr="00F760DE" w:rsidRDefault="00A0075E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Р</w:t>
            </w:r>
            <w:r w:rsidR="00F760DE" w:rsidRPr="00F760DE">
              <w:rPr>
                <w:color w:val="auto"/>
                <w:sz w:val="18"/>
                <w:szCs w:val="18"/>
                <w:lang w:eastAsia="en-US"/>
              </w:rPr>
              <w:t>абота в группах по</w:t>
            </w:r>
          </w:p>
          <w:p w:rsidR="00F760DE" w:rsidRDefault="00F760DE" w:rsidP="009A1A95">
            <w:pPr>
              <w:pStyle w:val="normal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F760DE">
              <w:rPr>
                <w:color w:val="auto"/>
                <w:sz w:val="18"/>
                <w:szCs w:val="18"/>
                <w:lang w:eastAsia="en-US"/>
              </w:rPr>
              <w:t xml:space="preserve">заполнению шаблона </w:t>
            </w:r>
            <w:hyperlink r:id="rId16" w:anchor="gid=0" w:history="1">
              <w:r w:rsidRPr="003E1D4A">
                <w:rPr>
                  <w:rStyle w:val="a7"/>
                  <w:b/>
                  <w:sz w:val="18"/>
                  <w:szCs w:val="18"/>
                  <w:lang w:eastAsia="en-US"/>
                </w:rPr>
                <w:t>“Дневник исследования”</w:t>
              </w:r>
            </w:hyperlink>
          </w:p>
          <w:p w:rsidR="006031DA" w:rsidRPr="00F760DE" w:rsidRDefault="006031DA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F760DE" w:rsidRPr="00F760DE" w:rsidRDefault="00F760DE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 w:rsidRPr="00F760DE">
              <w:rPr>
                <w:color w:val="auto"/>
                <w:sz w:val="18"/>
                <w:szCs w:val="18"/>
                <w:lang w:eastAsia="en-US"/>
              </w:rPr>
              <w:t>https://docs.google.com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DE" w:rsidRPr="00234A21" w:rsidRDefault="00406D1A" w:rsidP="00406D1A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основными понятиями по теме,  с вкладом исследователей в изучение вопроса, получение представления</w:t>
            </w:r>
            <w:r w:rsidR="003E1D4A">
              <w:rPr>
                <w:sz w:val="18"/>
                <w:szCs w:val="18"/>
                <w:lang w:eastAsia="en-US"/>
              </w:rPr>
              <w:t xml:space="preserve"> о названиях и  внешнем облике природных зон России по космическим снимкам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DE" w:rsidRPr="00234A21" w:rsidRDefault="00DB3FC1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F760DE" w:rsidRPr="00234A21">
              <w:rPr>
                <w:sz w:val="18"/>
                <w:szCs w:val="18"/>
                <w:lang w:eastAsia="en-US"/>
              </w:rPr>
              <w:t>тепень заполнения шаблона группой, анализ возникающих затруднений в заполнении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DE" w:rsidRDefault="00DB3FC1" w:rsidP="00DB3FC1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>
              <w:rPr>
                <w:sz w:val="18"/>
                <w:szCs w:val="18"/>
                <w:vertAlign w:val="subscript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, П</w:t>
            </w:r>
            <w:r w:rsidRPr="00DB3FC1">
              <w:rPr>
                <w:sz w:val="18"/>
                <w:szCs w:val="18"/>
                <w:vertAlign w:val="subscript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, П</w:t>
            </w:r>
            <w:r>
              <w:rPr>
                <w:sz w:val="18"/>
                <w:szCs w:val="18"/>
                <w:vertAlign w:val="subscript"/>
                <w:lang w:eastAsia="en-US"/>
              </w:rPr>
              <w:t>18</w:t>
            </w:r>
            <w:r>
              <w:rPr>
                <w:sz w:val="18"/>
                <w:szCs w:val="18"/>
                <w:lang w:eastAsia="en-US"/>
              </w:rPr>
              <w:t>, П</w:t>
            </w:r>
            <w:r>
              <w:rPr>
                <w:sz w:val="18"/>
                <w:szCs w:val="18"/>
                <w:vertAlign w:val="subscript"/>
                <w:lang w:eastAsia="en-US"/>
              </w:rPr>
              <w:t>19</w:t>
            </w:r>
          </w:p>
          <w:p w:rsidR="00011E07" w:rsidRDefault="00011E07" w:rsidP="00DB3FC1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</w:p>
          <w:p w:rsidR="00011E07" w:rsidRPr="00011E07" w:rsidRDefault="00011E07" w:rsidP="00DB3FC1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6</w:t>
            </w:r>
          </w:p>
          <w:p w:rsidR="00011E07" w:rsidRDefault="00011E07" w:rsidP="00DB3FC1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011E07" w:rsidRPr="00011E07" w:rsidRDefault="00011E07" w:rsidP="00DB3FC1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vertAlign w:val="subscript"/>
                <w:lang w:eastAsia="en-US"/>
              </w:rPr>
              <w:t>9</w:t>
            </w:r>
          </w:p>
          <w:p w:rsidR="00011E07" w:rsidRPr="00011E07" w:rsidRDefault="00011E07" w:rsidP="00DB3FC1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011E07" w:rsidRPr="00011E07" w:rsidRDefault="00011E07" w:rsidP="00DB3FC1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11</w:t>
            </w:r>
          </w:p>
        </w:tc>
      </w:tr>
      <w:tr w:rsidR="00134F71" w:rsidRPr="00244525" w:rsidTr="003E5D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71" w:rsidRPr="00244525" w:rsidRDefault="00134F71" w:rsidP="00D33B13">
            <w:pPr>
              <w:pStyle w:val="normal"/>
              <w:jc w:val="center"/>
              <w:rPr>
                <w:sz w:val="20"/>
                <w:lang w:eastAsia="en-US"/>
              </w:rPr>
            </w:pPr>
            <w:r w:rsidRPr="00244525">
              <w:rPr>
                <w:color w:val="274E13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71" w:rsidRPr="00234A21" w:rsidRDefault="00134F71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u w:val="single"/>
                <w:lang w:eastAsia="en-US"/>
              </w:rPr>
              <w:t>«Открытие» нового знания.</w:t>
            </w:r>
            <w:r w:rsidRPr="00234A21">
              <w:rPr>
                <w:sz w:val="18"/>
                <w:szCs w:val="18"/>
                <w:lang w:eastAsia="en-US"/>
              </w:rPr>
              <w:t xml:space="preserve"> </w:t>
            </w:r>
          </w:p>
          <w:p w:rsidR="00134F71" w:rsidRPr="00234A21" w:rsidRDefault="00134F71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 xml:space="preserve">Проверка гипотезы. </w:t>
            </w:r>
          </w:p>
          <w:p w:rsidR="00134F71" w:rsidRPr="00234A21" w:rsidRDefault="00134F71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Практическая работа, работа с дополнительными источниками информации, размышление, создание мотивации на успех для каждого ребенка.</w:t>
            </w:r>
          </w:p>
          <w:p w:rsidR="00134F71" w:rsidRPr="00234A21" w:rsidRDefault="00134F71" w:rsidP="00D33B13">
            <w:pPr>
              <w:pStyle w:val="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71" w:rsidRPr="00234A21" w:rsidRDefault="00134F71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Представля</w:t>
            </w:r>
            <w:r>
              <w:rPr>
                <w:sz w:val="18"/>
                <w:szCs w:val="18"/>
                <w:lang w:eastAsia="en-US"/>
              </w:rPr>
              <w:t>ет</w:t>
            </w:r>
            <w:r w:rsidRPr="00234A21">
              <w:rPr>
                <w:sz w:val="18"/>
                <w:szCs w:val="18"/>
                <w:lang w:eastAsia="en-US"/>
              </w:rPr>
              <w:t xml:space="preserve"> </w:t>
            </w:r>
            <w:r w:rsidRPr="00234A21">
              <w:rPr>
                <w:i/>
                <w:sz w:val="18"/>
                <w:szCs w:val="18"/>
                <w:lang w:eastAsia="en-US"/>
              </w:rPr>
              <w:t>QR-коды</w:t>
            </w:r>
            <w:r w:rsidRPr="00234A21">
              <w:rPr>
                <w:sz w:val="18"/>
                <w:szCs w:val="18"/>
                <w:lang w:eastAsia="en-US"/>
              </w:rPr>
              <w:t xml:space="preserve"> с необходимой информацией.</w:t>
            </w:r>
          </w:p>
          <w:p w:rsidR="009F185F" w:rsidRDefault="009F185F" w:rsidP="00D33B13">
            <w:pPr>
              <w:pStyle w:val="normal"/>
              <w:rPr>
                <w:sz w:val="18"/>
                <w:szCs w:val="18"/>
                <w:lang w:eastAsia="en-US"/>
              </w:rPr>
            </w:pPr>
          </w:p>
          <w:p w:rsidR="00134F71" w:rsidRPr="00234A21" w:rsidRDefault="00134F71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Комментирует </w:t>
            </w:r>
            <w:r w:rsidRPr="00234A21">
              <w:rPr>
                <w:sz w:val="18"/>
                <w:szCs w:val="18"/>
                <w:lang w:eastAsia="en-US"/>
              </w:rPr>
              <w:t xml:space="preserve">задание по применению информации для выполнения задания </w:t>
            </w:r>
            <w:r w:rsidRPr="00234A21">
              <w:rPr>
                <w:i/>
                <w:sz w:val="18"/>
                <w:szCs w:val="18"/>
                <w:lang w:eastAsia="en-US"/>
              </w:rPr>
              <w:t>“Мозговой штурм”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71" w:rsidRDefault="00D97707" w:rsidP="00406D1A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QR</w:t>
            </w:r>
            <w:r w:rsidRPr="00D97707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коды</w:t>
            </w:r>
          </w:p>
          <w:p w:rsidR="00D97707" w:rsidRDefault="00D97707" w:rsidP="00406D1A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типичный облик ПЗ (космические снимки)</w:t>
            </w:r>
          </w:p>
          <w:p w:rsidR="00D97707" w:rsidRPr="00D97707" w:rsidRDefault="00D97707" w:rsidP="00406D1A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типичные </w:t>
            </w:r>
            <w:r w:rsidR="00406D1A">
              <w:rPr>
                <w:sz w:val="18"/>
                <w:szCs w:val="18"/>
                <w:lang w:eastAsia="en-US"/>
              </w:rPr>
              <w:t>характеристики</w:t>
            </w:r>
            <w:r>
              <w:rPr>
                <w:sz w:val="18"/>
                <w:szCs w:val="18"/>
                <w:lang w:eastAsia="en-US"/>
              </w:rPr>
              <w:t xml:space="preserve"> ПЗ</w:t>
            </w:r>
            <w:r w:rsidR="00406D1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D4" w:rsidRDefault="00B001D4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</w:t>
            </w:r>
            <w:r w:rsidR="00134F71" w:rsidRPr="00234A21">
              <w:rPr>
                <w:sz w:val="18"/>
                <w:szCs w:val="18"/>
                <w:lang w:eastAsia="en-US"/>
              </w:rPr>
              <w:t>олучают дополнительную текстовую информацию о внешних признаках природных зон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B001D4" w:rsidRDefault="00B001D4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определяют названия природных зон на комических снимках,</w:t>
            </w:r>
          </w:p>
          <w:p w:rsidR="00134F71" w:rsidRPr="00234A21" w:rsidRDefault="00B001D4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заполняют стикеры групп в сервисе </w:t>
            </w:r>
            <w:r>
              <w:rPr>
                <w:sz w:val="18"/>
                <w:szCs w:val="18"/>
                <w:lang w:val="en-US" w:eastAsia="en-US"/>
              </w:rPr>
              <w:t>linoit</w:t>
            </w:r>
            <w:r w:rsidRPr="00B001D4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="00134F71" w:rsidRPr="00234A21">
              <w:rPr>
                <w:sz w:val="18"/>
                <w:szCs w:val="18"/>
                <w:lang w:eastAsia="en-US"/>
              </w:rPr>
              <w:t>.</w:t>
            </w:r>
          </w:p>
          <w:p w:rsidR="00134F71" w:rsidRPr="00234A21" w:rsidRDefault="003E5D4B" w:rsidP="003E5D4B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сравнение и обсуждение предположений групп, их аргументов к выполнению задания.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71" w:rsidRDefault="00134F71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 w:rsidRPr="00F760DE">
              <w:rPr>
                <w:color w:val="auto"/>
                <w:sz w:val="18"/>
                <w:szCs w:val="18"/>
                <w:lang w:eastAsia="en-US"/>
              </w:rPr>
              <w:t xml:space="preserve">Работа в группах с текстами,  в том числе </w:t>
            </w:r>
            <w:hyperlink r:id="rId17" w:history="1">
              <w:r w:rsidRPr="00A0075E">
                <w:rPr>
                  <w:rStyle w:val="a7"/>
                  <w:b/>
                  <w:sz w:val="18"/>
                  <w:szCs w:val="18"/>
                  <w:lang w:eastAsia="en-US"/>
                </w:rPr>
                <w:t>QR-кодами с информацией</w:t>
              </w:r>
            </w:hyperlink>
            <w:r w:rsidRPr="00F760DE">
              <w:rPr>
                <w:color w:val="auto"/>
                <w:sz w:val="18"/>
                <w:szCs w:val="18"/>
                <w:lang w:eastAsia="en-US"/>
              </w:rPr>
              <w:t xml:space="preserve"> по Природным зонам.</w:t>
            </w:r>
          </w:p>
          <w:p w:rsidR="00134F71" w:rsidRDefault="00134F71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  <w:p w:rsidR="00134F71" w:rsidRPr="009B7AA3" w:rsidRDefault="00134F71" w:rsidP="00A0075E">
            <w:pPr>
              <w:pStyle w:val="normal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 xml:space="preserve">Мозговой штурм </w:t>
            </w:r>
            <w:hyperlink r:id="rId18" w:history="1">
              <w:r w:rsidRPr="00B001D4">
                <w:rPr>
                  <w:rStyle w:val="a7"/>
                  <w:b/>
                  <w:sz w:val="18"/>
                  <w:szCs w:val="18"/>
                  <w:lang w:eastAsia="en-US"/>
                </w:rPr>
                <w:t>«Определение природной зоны по космическому снимку»</w:t>
              </w:r>
            </w:hyperlink>
          </w:p>
          <w:p w:rsidR="00134F71" w:rsidRPr="00F760DE" w:rsidRDefault="00134F71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  <w:p w:rsidR="00134F71" w:rsidRPr="00F760DE" w:rsidRDefault="00DA1F15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hyperlink r:id="rId19" w:history="1">
              <w:r w:rsidR="00134F71" w:rsidRPr="00F760DE">
                <w:rPr>
                  <w:rStyle w:val="a7"/>
                  <w:color w:val="auto"/>
                  <w:sz w:val="18"/>
                  <w:szCs w:val="18"/>
                  <w:lang w:eastAsia="en-US"/>
                </w:rPr>
                <w:t>http://qr-coder.ru</w:t>
              </w:r>
            </w:hyperlink>
          </w:p>
          <w:p w:rsidR="00134F71" w:rsidRPr="00F760DE" w:rsidRDefault="00DA1F15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hyperlink r:id="rId20" w:history="1">
              <w:r w:rsidR="00134F71" w:rsidRPr="00F760DE">
                <w:rPr>
                  <w:rStyle w:val="a7"/>
                  <w:color w:val="auto"/>
                  <w:sz w:val="18"/>
                  <w:szCs w:val="18"/>
                  <w:lang w:eastAsia="en-US"/>
                </w:rPr>
                <w:t>http://linoit.com</w:t>
              </w:r>
            </w:hyperlink>
          </w:p>
          <w:p w:rsidR="00134F71" w:rsidRPr="00F760DE" w:rsidRDefault="00134F71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  <w:p w:rsidR="00134F71" w:rsidRPr="00F760DE" w:rsidRDefault="00134F71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 w:rsidRPr="00F760DE"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71" w:rsidRPr="00234A21" w:rsidRDefault="00134F71" w:rsidP="00406D1A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</w:t>
            </w:r>
            <w:r w:rsidR="00406D1A">
              <w:rPr>
                <w:sz w:val="18"/>
                <w:szCs w:val="18"/>
                <w:lang w:eastAsia="en-US"/>
              </w:rPr>
              <w:t>ство</w:t>
            </w:r>
            <w:r>
              <w:rPr>
                <w:sz w:val="18"/>
                <w:szCs w:val="18"/>
                <w:lang w:eastAsia="en-US"/>
              </w:rPr>
              <w:t xml:space="preserve"> с </w:t>
            </w:r>
            <w:r w:rsidR="00406D1A">
              <w:rPr>
                <w:sz w:val="18"/>
                <w:szCs w:val="18"/>
                <w:lang w:eastAsia="en-US"/>
              </w:rPr>
              <w:t xml:space="preserve">типичным обликом и </w:t>
            </w:r>
            <w:r>
              <w:rPr>
                <w:sz w:val="18"/>
                <w:szCs w:val="18"/>
                <w:lang w:eastAsia="en-US"/>
              </w:rPr>
              <w:t xml:space="preserve">типичными признаками природных зон, особенностями их размещения на территории России. 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71" w:rsidRPr="00234A21" w:rsidRDefault="00134F71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 xml:space="preserve">Заполнение “Доски мозгового штурма” </w:t>
            </w:r>
            <w:r>
              <w:rPr>
                <w:sz w:val="18"/>
                <w:szCs w:val="18"/>
                <w:lang w:eastAsia="en-US"/>
              </w:rPr>
              <w:t>- наличие стикеров каждой группы</w:t>
            </w:r>
            <w:r w:rsidRPr="00234A2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71" w:rsidRPr="00134F71" w:rsidRDefault="00134F71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 П</w:t>
            </w:r>
            <w:r w:rsidRPr="00134F71">
              <w:rPr>
                <w:sz w:val="18"/>
                <w:szCs w:val="18"/>
                <w:vertAlign w:val="subscript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, П</w:t>
            </w:r>
            <w:r>
              <w:rPr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, П</w:t>
            </w:r>
            <w:r>
              <w:rPr>
                <w:sz w:val="18"/>
                <w:szCs w:val="18"/>
                <w:vertAlign w:val="subscript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, П</w:t>
            </w:r>
            <w:r>
              <w:rPr>
                <w:sz w:val="18"/>
                <w:szCs w:val="18"/>
                <w:vertAlign w:val="subscript"/>
                <w:lang w:eastAsia="en-US"/>
              </w:rPr>
              <w:t>15</w:t>
            </w:r>
          </w:p>
          <w:p w:rsidR="00134F71" w:rsidRDefault="00134F71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</w:p>
          <w:p w:rsidR="00134F71" w:rsidRPr="00213C50" w:rsidRDefault="00134F71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 w:rsidR="00213C50">
              <w:rPr>
                <w:sz w:val="18"/>
                <w:szCs w:val="18"/>
                <w:vertAlign w:val="subscript"/>
                <w:lang w:eastAsia="en-US"/>
              </w:rPr>
              <w:t xml:space="preserve">4, </w:t>
            </w:r>
            <w:r w:rsidR="00213C50">
              <w:rPr>
                <w:sz w:val="18"/>
                <w:szCs w:val="18"/>
                <w:lang w:eastAsia="en-US"/>
              </w:rPr>
              <w:t>К</w:t>
            </w:r>
            <w:r w:rsidR="00213C50">
              <w:rPr>
                <w:sz w:val="18"/>
                <w:szCs w:val="18"/>
                <w:vertAlign w:val="subscript"/>
                <w:lang w:eastAsia="en-US"/>
              </w:rPr>
              <w:t>6</w:t>
            </w:r>
          </w:p>
          <w:p w:rsidR="00134F71" w:rsidRDefault="00134F71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134F71" w:rsidRPr="00011E07" w:rsidRDefault="00134F71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Р</w:t>
            </w:r>
            <w:r w:rsidR="00213C50">
              <w:rPr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213C50">
              <w:rPr>
                <w:sz w:val="18"/>
                <w:szCs w:val="18"/>
                <w:lang w:eastAsia="en-US"/>
              </w:rPr>
              <w:t xml:space="preserve"> Р</w:t>
            </w:r>
            <w:r w:rsidR="00213C50">
              <w:rPr>
                <w:sz w:val="18"/>
                <w:szCs w:val="18"/>
                <w:vertAlign w:val="subscript"/>
                <w:lang w:eastAsia="en-US"/>
              </w:rPr>
              <w:t>2</w:t>
            </w:r>
            <w:r w:rsidR="00213C50">
              <w:rPr>
                <w:sz w:val="18"/>
                <w:szCs w:val="18"/>
                <w:lang w:eastAsia="en-US"/>
              </w:rPr>
              <w:t>, Р</w:t>
            </w:r>
            <w:r w:rsidR="00213C50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="00213C5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11E07"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vertAlign w:val="subscript"/>
                <w:lang w:eastAsia="en-US"/>
              </w:rPr>
              <w:t>9</w:t>
            </w:r>
          </w:p>
          <w:p w:rsidR="00134F71" w:rsidRPr="00011E07" w:rsidRDefault="00134F71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134F71" w:rsidRPr="00011E07" w:rsidRDefault="00134F71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11</w:t>
            </w:r>
          </w:p>
        </w:tc>
      </w:tr>
      <w:tr w:rsidR="002A0D3D" w:rsidRPr="00244525" w:rsidTr="003E5D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Pr="00244525" w:rsidRDefault="002A0D3D" w:rsidP="00D33B13">
            <w:pPr>
              <w:pStyle w:val="normal"/>
              <w:jc w:val="center"/>
              <w:rPr>
                <w:sz w:val="20"/>
                <w:lang w:eastAsia="en-US"/>
              </w:rPr>
            </w:pPr>
            <w:r w:rsidRPr="00244525">
              <w:rPr>
                <w:color w:val="274E13"/>
                <w:sz w:val="20"/>
                <w:lang w:eastAsia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D33B13">
            <w:pPr>
              <w:pStyle w:val="normal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Применение полученных знаний</w:t>
            </w:r>
          </w:p>
          <w:p w:rsidR="002A0D3D" w:rsidRPr="00234A21" w:rsidRDefault="002A0D3D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Интерпретация полученных данных.</w:t>
            </w:r>
          </w:p>
          <w:p w:rsidR="002A0D3D" w:rsidRPr="00234A21" w:rsidRDefault="002A0D3D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Вывод по результатам исследовательской работы.</w:t>
            </w:r>
          </w:p>
          <w:p w:rsidR="002A0D3D" w:rsidRPr="00234A21" w:rsidRDefault="002A0D3D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Применение новых знаний в учебной деятельности. Проверка понимания учащимися изученного материала и его первичное закрепление.</w:t>
            </w:r>
          </w:p>
          <w:p w:rsidR="002A0D3D" w:rsidRPr="00234A21" w:rsidRDefault="002A0D3D" w:rsidP="00D33B13">
            <w:pPr>
              <w:pStyle w:val="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Предлагает на примерах космических снимков поверхности Земли  установить зависимость</w:t>
            </w:r>
            <w:r w:rsidRPr="00234A21">
              <w:rPr>
                <w:sz w:val="18"/>
                <w:szCs w:val="18"/>
                <w:lang w:eastAsia="en-US"/>
              </w:rPr>
              <w:t xml:space="preserve">  между характеристиками природной зоны и способами ее преобразования</w:t>
            </w:r>
            <w:r>
              <w:rPr>
                <w:sz w:val="18"/>
                <w:szCs w:val="18"/>
                <w:lang w:eastAsia="en-US"/>
              </w:rPr>
              <w:t xml:space="preserve">, аргументировать вероятность таких изменений в природной зоне </w:t>
            </w:r>
            <w:r>
              <w:rPr>
                <w:sz w:val="18"/>
                <w:szCs w:val="18"/>
                <w:lang w:eastAsia="en-US"/>
              </w:rPr>
              <w:lastRenderedPageBreak/>
              <w:t>проживания (Дальний Восток)</w:t>
            </w:r>
            <w:r w:rsidRPr="00234A21">
              <w:rPr>
                <w:sz w:val="18"/>
                <w:szCs w:val="18"/>
                <w:lang w:eastAsia="en-US"/>
              </w:rPr>
              <w:t>.</w:t>
            </w:r>
          </w:p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Используя ментальную карту урока, предлагает ответить на вопрос ведущего «Погода-24», заполнив шаблоны для ответов. Сопоставить ответы с эталоном (ответ ведущего).</w:t>
            </w:r>
          </w:p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  <w:p w:rsidR="002A0D3D" w:rsidRPr="00234A21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  <w:p w:rsidR="002A0D3D" w:rsidRPr="00234A21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9F185F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природно-хозяйственная зона</w:t>
            </w:r>
          </w:p>
          <w:p w:rsidR="002A0D3D" w:rsidRDefault="002A0D3D" w:rsidP="009F185F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Л. С. Берг</w:t>
            </w:r>
          </w:p>
          <w:p w:rsidR="002A0D3D" w:rsidRDefault="002A0D3D" w:rsidP="009F185F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зависимость деятельности человека и внешнего облика природного ландшафта</w:t>
            </w:r>
          </w:p>
          <w:p w:rsidR="002A0D3D" w:rsidRDefault="002A0D3D" w:rsidP="009F185F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Дальний Восток</w:t>
            </w:r>
          </w:p>
          <w:p w:rsidR="002A0D3D" w:rsidRDefault="002A0D3D" w:rsidP="009F185F">
            <w:pPr>
              <w:pStyle w:val="normal"/>
              <w:rPr>
                <w:sz w:val="18"/>
                <w:szCs w:val="18"/>
                <w:lang w:eastAsia="en-US"/>
              </w:rPr>
            </w:pPr>
          </w:p>
          <w:p w:rsidR="002A0D3D" w:rsidRPr="00234A21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Default="002A0D3D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</w:t>
            </w:r>
            <w:r w:rsidRPr="00234A21">
              <w:rPr>
                <w:sz w:val="18"/>
                <w:szCs w:val="18"/>
                <w:lang w:eastAsia="en-US"/>
              </w:rPr>
              <w:t>нализируют космические снимки</w:t>
            </w:r>
            <w:r>
              <w:rPr>
                <w:sz w:val="18"/>
                <w:szCs w:val="18"/>
                <w:lang w:eastAsia="en-US"/>
              </w:rPr>
              <w:t xml:space="preserve"> рукотворных отверстий в ландшафте и сельскохозяйственных угодий в разных странах</w:t>
            </w:r>
            <w:r w:rsidRPr="00234A21">
              <w:rPr>
                <w:sz w:val="18"/>
                <w:szCs w:val="18"/>
                <w:lang w:eastAsia="en-US"/>
              </w:rPr>
              <w:t>,</w:t>
            </w:r>
          </w:p>
          <w:p w:rsidR="002A0D3D" w:rsidRPr="00234A21" w:rsidRDefault="002A0D3D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определяют причины таких изменений</w:t>
            </w:r>
          </w:p>
          <w:p w:rsidR="002A0D3D" w:rsidRDefault="002A0D3D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выдвигают предположения о возможности таких изменений в природной зоне проживания (Дальний Восток) </w:t>
            </w:r>
          </w:p>
          <w:p w:rsidR="002A0D3D" w:rsidRPr="00234A21" w:rsidRDefault="002A0D3D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 xml:space="preserve">просматривают </w:t>
            </w:r>
            <w:r w:rsidRPr="00234A21">
              <w:rPr>
                <w:sz w:val="18"/>
                <w:szCs w:val="18"/>
                <w:lang w:eastAsia="en-US"/>
              </w:rPr>
              <w:lastRenderedPageBreak/>
              <w:t>передачу, выдвигают гипотезы, сопоставляют результаты обсуждения с эталоном.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9F185F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Космические снимки рукотворных отверстий на Земле (</w:t>
            </w:r>
            <w:hyperlink r:id="rId21" w:history="1">
              <w:r w:rsidRPr="009B7AA3">
                <w:rPr>
                  <w:rStyle w:val="a7"/>
                  <w:b/>
                  <w:sz w:val="18"/>
                  <w:szCs w:val="18"/>
                  <w:lang w:eastAsia="en-US"/>
                </w:rPr>
                <w:t>фото для презентации</w:t>
              </w:r>
            </w:hyperlink>
            <w:r>
              <w:rPr>
                <w:color w:val="auto"/>
                <w:sz w:val="18"/>
                <w:szCs w:val="18"/>
                <w:lang w:eastAsia="en-US"/>
              </w:rPr>
              <w:t>)</w:t>
            </w:r>
          </w:p>
          <w:p w:rsidR="002A0D3D" w:rsidRDefault="002A0D3D" w:rsidP="009F185F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  <w:p w:rsidR="002A0D3D" w:rsidRDefault="002A0D3D" w:rsidP="009F185F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Космические снимки сельскохозяйственных угодий (</w:t>
            </w:r>
            <w:hyperlink r:id="rId22" w:history="1">
              <w:r w:rsidRPr="009B7AA3">
                <w:rPr>
                  <w:rStyle w:val="a7"/>
                  <w:b/>
                  <w:sz w:val="18"/>
                  <w:szCs w:val="18"/>
                  <w:lang w:eastAsia="en-US"/>
                </w:rPr>
                <w:t>фото для презентации</w:t>
              </w:r>
            </w:hyperlink>
            <w:r>
              <w:rPr>
                <w:color w:val="auto"/>
                <w:sz w:val="18"/>
                <w:szCs w:val="18"/>
                <w:lang w:eastAsia="en-US"/>
              </w:rPr>
              <w:t>)</w:t>
            </w:r>
          </w:p>
          <w:p w:rsidR="002A0D3D" w:rsidRDefault="002A0D3D" w:rsidP="00DF37D1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  <w:p w:rsidR="002A0D3D" w:rsidRDefault="002A0D3D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 w:rsidRPr="00F760DE">
              <w:rPr>
                <w:color w:val="auto"/>
                <w:sz w:val="18"/>
                <w:szCs w:val="18"/>
                <w:lang w:eastAsia="en-US"/>
              </w:rPr>
              <w:t xml:space="preserve">Просмотр фрагмента передачи “Погода - 24”  </w:t>
            </w:r>
          </w:p>
          <w:p w:rsidR="002A0D3D" w:rsidRDefault="00DA1F15" w:rsidP="009A1A95">
            <w:pPr>
              <w:pStyle w:val="normal"/>
              <w:rPr>
                <w:b/>
                <w:color w:val="auto"/>
                <w:sz w:val="18"/>
                <w:szCs w:val="18"/>
                <w:lang w:eastAsia="en-US"/>
              </w:rPr>
            </w:pPr>
            <w:hyperlink r:id="rId23" w:history="1">
              <w:r w:rsidR="002A0D3D" w:rsidRPr="009B7AA3">
                <w:rPr>
                  <w:rStyle w:val="a7"/>
                  <w:b/>
                  <w:sz w:val="18"/>
                  <w:szCs w:val="18"/>
                  <w:lang w:eastAsia="en-US"/>
                </w:rPr>
                <w:t>Вопрос ведущего</w:t>
              </w:r>
            </w:hyperlink>
            <w:r w:rsidR="002A0D3D" w:rsidRPr="009B7AA3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2A0D3D" w:rsidRPr="009B7AA3" w:rsidRDefault="002A0D3D" w:rsidP="009A1A95">
            <w:pPr>
              <w:pStyle w:val="normal"/>
              <w:rPr>
                <w:b/>
                <w:color w:val="auto"/>
                <w:sz w:val="18"/>
                <w:szCs w:val="18"/>
                <w:lang w:eastAsia="en-US"/>
              </w:rPr>
            </w:pPr>
          </w:p>
          <w:p w:rsidR="002A0D3D" w:rsidRPr="009B7AA3" w:rsidRDefault="00DA1F15" w:rsidP="009A1A95">
            <w:pPr>
              <w:pStyle w:val="normal"/>
              <w:rPr>
                <w:b/>
                <w:color w:val="auto"/>
                <w:sz w:val="18"/>
                <w:szCs w:val="18"/>
                <w:lang w:eastAsia="en-US"/>
              </w:rPr>
            </w:pPr>
            <w:hyperlink r:id="rId24" w:history="1">
              <w:r w:rsidR="002A0D3D" w:rsidRPr="009B7AA3">
                <w:rPr>
                  <w:rStyle w:val="a7"/>
                  <w:b/>
                  <w:sz w:val="18"/>
                  <w:szCs w:val="18"/>
                  <w:lang w:eastAsia="en-US"/>
                </w:rPr>
                <w:t>Ответ ведущего</w:t>
              </w:r>
            </w:hyperlink>
          </w:p>
          <w:p w:rsidR="002A0D3D" w:rsidRDefault="002A0D3D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  <w:p w:rsidR="002A0D3D" w:rsidRPr="00F760DE" w:rsidRDefault="002A0D3D" w:rsidP="00F01DD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  <w:p w:rsidR="002A0D3D" w:rsidRPr="00F760DE" w:rsidRDefault="002A0D3D" w:rsidP="009A1A95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 w:rsidRPr="00F760DE">
              <w:rPr>
                <w:color w:val="auto"/>
                <w:sz w:val="18"/>
                <w:szCs w:val="18"/>
                <w:lang w:eastAsia="en-US"/>
              </w:rPr>
              <w:t>https://docs.google.com</w:t>
            </w:r>
          </w:p>
          <w:p w:rsidR="002A0D3D" w:rsidRPr="00F760DE" w:rsidRDefault="002A0D3D" w:rsidP="00DF37D1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Pr="00234A21" w:rsidRDefault="002A0D3D" w:rsidP="00E82AE2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Формирование представлений о природно-хозяйственной зоне, о связи хозяйственной деятельности человека и внешнего облика природных зон, об особенностях Дальнего Востока (состав, природа, влияние на человека, возможности и перспективы развития территории)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Pr="00234A21" w:rsidRDefault="002A0D3D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 w:rsidRPr="00234A21">
              <w:rPr>
                <w:sz w:val="18"/>
                <w:szCs w:val="18"/>
                <w:lang w:eastAsia="en-US"/>
              </w:rPr>
              <w:t>количество и качество гипотез, степень сформированности навыков отбора необходимой информации в видео-сюжете,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4A21">
              <w:rPr>
                <w:sz w:val="18"/>
                <w:szCs w:val="18"/>
                <w:lang w:eastAsia="en-US"/>
              </w:rPr>
              <w:t xml:space="preserve">смыслового чтения научно-популярной статьи 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Pr="002A0D3D" w:rsidRDefault="002A0D3D" w:rsidP="006826E7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 w:rsidRPr="002A0D3D">
              <w:rPr>
                <w:sz w:val="18"/>
                <w:szCs w:val="18"/>
                <w:lang w:eastAsia="en-US"/>
              </w:rPr>
              <w:t>П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Pr="002A0D3D">
              <w:rPr>
                <w:sz w:val="18"/>
                <w:szCs w:val="18"/>
                <w:lang w:eastAsia="en-US"/>
              </w:rPr>
              <w:t>, П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4</w:t>
            </w:r>
            <w:r w:rsidRPr="002A0D3D">
              <w:rPr>
                <w:sz w:val="18"/>
                <w:szCs w:val="18"/>
                <w:lang w:eastAsia="en-US"/>
              </w:rPr>
              <w:t>, П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7</w:t>
            </w:r>
            <w:r w:rsidRPr="002A0D3D">
              <w:rPr>
                <w:sz w:val="18"/>
                <w:szCs w:val="18"/>
                <w:lang w:eastAsia="en-US"/>
              </w:rPr>
              <w:t>, П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13</w:t>
            </w:r>
            <w:r w:rsidRPr="002A0D3D">
              <w:rPr>
                <w:sz w:val="18"/>
                <w:szCs w:val="18"/>
                <w:lang w:eastAsia="en-US"/>
              </w:rPr>
              <w:t>, П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15</w:t>
            </w:r>
            <w:r w:rsidRPr="002A0D3D">
              <w:rPr>
                <w:sz w:val="18"/>
                <w:szCs w:val="18"/>
                <w:lang w:eastAsia="en-US"/>
              </w:rPr>
              <w:t>, П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16</w:t>
            </w:r>
            <w:r w:rsidRPr="002A0D3D">
              <w:rPr>
                <w:sz w:val="18"/>
                <w:szCs w:val="18"/>
                <w:lang w:eastAsia="en-US"/>
              </w:rPr>
              <w:t>, П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17</w:t>
            </w:r>
          </w:p>
          <w:p w:rsidR="002A0D3D" w:rsidRDefault="002A0D3D" w:rsidP="006826E7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</w:p>
          <w:p w:rsidR="002A0D3D" w:rsidRPr="00213C50" w:rsidRDefault="002A0D3D" w:rsidP="006826E7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 xml:space="preserve">4, </w:t>
            </w:r>
            <w:r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 xml:space="preserve">6, </w:t>
            </w:r>
            <w:r w:rsidRPr="002A0D3D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13</w:t>
            </w:r>
          </w:p>
          <w:p w:rsidR="002A0D3D" w:rsidRDefault="002A0D3D" w:rsidP="006826E7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Pr="00011E07" w:rsidRDefault="002A0D3D" w:rsidP="006826E7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, Р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vertAlign w:val="subscript"/>
                <w:lang w:eastAsia="en-US"/>
              </w:rPr>
              <w:t>9</w:t>
            </w:r>
          </w:p>
          <w:p w:rsidR="002A0D3D" w:rsidRPr="00011E07" w:rsidRDefault="002A0D3D" w:rsidP="006826E7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Pr="00011E07" w:rsidRDefault="002A0D3D" w:rsidP="002A0D3D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Л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1</w:t>
            </w:r>
            <w:r w:rsidRPr="002A0D3D">
              <w:rPr>
                <w:sz w:val="18"/>
                <w:szCs w:val="18"/>
                <w:lang w:eastAsia="en-US"/>
              </w:rPr>
              <w:t>, Л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3</w:t>
            </w:r>
            <w:r w:rsidRPr="002A0D3D">
              <w:rPr>
                <w:sz w:val="18"/>
                <w:szCs w:val="18"/>
                <w:lang w:eastAsia="en-US"/>
              </w:rPr>
              <w:t>, Л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7</w:t>
            </w:r>
            <w:r w:rsidRPr="002A0D3D">
              <w:rPr>
                <w:sz w:val="18"/>
                <w:szCs w:val="18"/>
                <w:lang w:eastAsia="en-US"/>
              </w:rPr>
              <w:t>, Л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9</w:t>
            </w:r>
            <w:r w:rsidRPr="002A0D3D">
              <w:rPr>
                <w:sz w:val="18"/>
                <w:szCs w:val="18"/>
                <w:lang w:eastAsia="en-US"/>
              </w:rPr>
              <w:t>, Л</w:t>
            </w:r>
            <w:r w:rsidRPr="002A0D3D">
              <w:rPr>
                <w:sz w:val="18"/>
                <w:szCs w:val="18"/>
                <w:vertAlign w:val="subscript"/>
                <w:lang w:eastAsia="en-US"/>
              </w:rPr>
              <w:t>11</w:t>
            </w:r>
          </w:p>
        </w:tc>
      </w:tr>
      <w:tr w:rsidR="002A0D3D" w:rsidRPr="00244525" w:rsidTr="003E5D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Pr="00244525" w:rsidRDefault="002A0D3D" w:rsidP="00D33B13">
            <w:pPr>
              <w:pStyle w:val="normal"/>
              <w:jc w:val="center"/>
              <w:rPr>
                <w:sz w:val="20"/>
                <w:lang w:eastAsia="en-US"/>
              </w:rPr>
            </w:pPr>
            <w:r w:rsidRPr="00244525">
              <w:rPr>
                <w:color w:val="274E13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3009B6">
            <w:pPr>
              <w:pStyle w:val="normal"/>
              <w:rPr>
                <w:sz w:val="18"/>
                <w:szCs w:val="18"/>
                <w:u w:val="single"/>
                <w:lang w:eastAsia="en-US"/>
              </w:rPr>
            </w:pPr>
            <w:r w:rsidRPr="006D1C43">
              <w:rPr>
                <w:sz w:val="18"/>
                <w:szCs w:val="18"/>
                <w:u w:val="single"/>
                <w:lang w:eastAsia="en-US"/>
              </w:rPr>
              <w:t xml:space="preserve">Оценочно-рефлексивный </w:t>
            </w:r>
          </w:p>
          <w:p w:rsidR="002A0D3D" w:rsidRPr="006D1C43" w:rsidRDefault="002A0D3D" w:rsidP="003009B6">
            <w:pPr>
              <w:pStyle w:val="normal"/>
              <w:rPr>
                <w:sz w:val="18"/>
                <w:szCs w:val="18"/>
                <w:u w:val="single"/>
                <w:lang w:eastAsia="en-US"/>
              </w:rPr>
            </w:pPr>
          </w:p>
          <w:p w:rsidR="002A0D3D" w:rsidRPr="00234A21" w:rsidRDefault="002A0D3D" w:rsidP="003009B6">
            <w:pPr>
              <w:pStyle w:val="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Default="002A0D3D" w:rsidP="006D1C43">
            <w:pPr>
              <w:pStyle w:val="normal"/>
              <w:tabs>
                <w:tab w:val="left" w:pos="140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«Возвращается» к космическим снимках на кухне (</w:t>
            </w:r>
            <w:r w:rsidRPr="003E5D4B">
              <w:rPr>
                <w:i/>
                <w:sz w:val="18"/>
                <w:szCs w:val="18"/>
                <w:lang w:eastAsia="en-US"/>
              </w:rPr>
              <w:t xml:space="preserve">снимки выполнены </w:t>
            </w:r>
            <w:r w:rsidRPr="003E5D4B">
              <w:rPr>
                <w:i/>
                <w:sz w:val="18"/>
                <w:szCs w:val="18"/>
              </w:rPr>
              <w:t>Нью-йоркским фотографом Навид Барати</w:t>
            </w:r>
            <w:r w:rsidRPr="003E5D4B">
              <w:rPr>
                <w:i/>
                <w:sz w:val="18"/>
                <w:szCs w:val="18"/>
                <w:lang w:eastAsia="en-US"/>
              </w:rPr>
              <w:t xml:space="preserve"> с помощью сканера с использованием простых продуктов, которые можно найти на любой кухне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2A0D3D" w:rsidRDefault="002A0D3D" w:rsidP="006D1C43">
            <w:pPr>
              <w:pStyle w:val="normal"/>
              <w:tabs>
                <w:tab w:val="left" w:pos="1404"/>
              </w:tabs>
              <w:rPr>
                <w:sz w:val="18"/>
                <w:szCs w:val="18"/>
                <w:lang w:eastAsia="en-US"/>
              </w:rPr>
            </w:pPr>
          </w:p>
          <w:p w:rsidR="002A0D3D" w:rsidRDefault="002A0D3D" w:rsidP="006D1C43">
            <w:pPr>
              <w:pStyle w:val="normal"/>
              <w:tabs>
                <w:tab w:val="left" w:pos="140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Организует подведение </w:t>
            </w:r>
            <w:r>
              <w:rPr>
                <w:sz w:val="18"/>
                <w:szCs w:val="18"/>
                <w:lang w:eastAsia="en-US"/>
              </w:rPr>
              <w:lastRenderedPageBreak/>
              <w:t>итогов урока с помощью ментальной карты урока.</w:t>
            </w:r>
          </w:p>
          <w:p w:rsidR="002A0D3D" w:rsidRDefault="002A0D3D" w:rsidP="006D1C43">
            <w:pPr>
              <w:pStyle w:val="normal"/>
              <w:tabs>
                <w:tab w:val="left" w:pos="1404"/>
              </w:tabs>
              <w:rPr>
                <w:sz w:val="18"/>
                <w:szCs w:val="18"/>
                <w:lang w:eastAsia="en-US"/>
              </w:rPr>
            </w:pPr>
          </w:p>
          <w:p w:rsidR="002A0D3D" w:rsidRDefault="002A0D3D" w:rsidP="006D1C43">
            <w:pPr>
              <w:pStyle w:val="normal"/>
              <w:tabs>
                <w:tab w:val="left" w:pos="140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Предлагает заполнить «рефлексивные облака»:</w:t>
            </w:r>
          </w:p>
          <w:p w:rsidR="002A0D3D" w:rsidRDefault="002A0D3D" w:rsidP="00BE2BD9">
            <w:pPr>
              <w:pStyle w:val="normal"/>
              <w:tabs>
                <w:tab w:val="left" w:pos="140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облако фактов, облако открытий, облако эмоций.</w:t>
            </w:r>
          </w:p>
          <w:p w:rsidR="002A0D3D" w:rsidRDefault="002A0D3D" w:rsidP="00BE2BD9">
            <w:pPr>
              <w:pStyle w:val="normal"/>
              <w:tabs>
                <w:tab w:val="left" w:pos="1404"/>
              </w:tabs>
              <w:rPr>
                <w:sz w:val="18"/>
                <w:szCs w:val="18"/>
                <w:lang w:eastAsia="en-US"/>
              </w:rPr>
            </w:pPr>
          </w:p>
          <w:p w:rsidR="002A0D3D" w:rsidRPr="00234A21" w:rsidRDefault="002A0D3D" w:rsidP="00BE2BD9">
            <w:pPr>
              <w:pStyle w:val="normal"/>
              <w:tabs>
                <w:tab w:val="left" w:pos="140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фото неба с облаками прикрепляет облака учеников.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2301F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Фото «Небо с облаками»</w:t>
            </w:r>
          </w:p>
          <w:p w:rsidR="002A0D3D" w:rsidRPr="00234A21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Pr="00234A21" w:rsidRDefault="002A0D3D" w:rsidP="00D33B13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Заполняют и комментируют формулировки в своих «облаках»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Pr="00F760DE" w:rsidRDefault="002A0D3D" w:rsidP="00BE2BD9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 xml:space="preserve">Заполнение </w:t>
            </w:r>
            <w:hyperlink r:id="rId25" w:history="1">
              <w:r w:rsidRPr="00BE2BD9">
                <w:rPr>
                  <w:rStyle w:val="a7"/>
                  <w:b/>
                  <w:sz w:val="18"/>
                  <w:szCs w:val="18"/>
                  <w:lang w:eastAsia="en-US"/>
                </w:rPr>
                <w:t>Облачной рефлексии</w:t>
              </w:r>
            </w:hyperlink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Pr="002301F7" w:rsidRDefault="002A0D3D" w:rsidP="00BE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1F7">
              <w:rPr>
                <w:rFonts w:ascii="Arial" w:hAnsi="Arial" w:cs="Arial"/>
                <w:sz w:val="18"/>
                <w:szCs w:val="18"/>
              </w:rPr>
              <w:t xml:space="preserve">Анализируют полученные знания,  формулируют сделанные в ходе урока открытия, эмоциональные и интеллектуальные впечатления от урока. 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Pr="00234A21" w:rsidRDefault="002A0D3D" w:rsidP="003009B6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«облаков»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 П</w:t>
            </w:r>
            <w:r>
              <w:rPr>
                <w:sz w:val="18"/>
                <w:szCs w:val="18"/>
                <w:vertAlign w:val="subscript"/>
                <w:lang w:eastAsia="en-US"/>
              </w:rPr>
              <w:t>7</w:t>
            </w:r>
          </w:p>
          <w:p w:rsidR="002A0D3D" w:rsidRDefault="002A0D3D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</w:p>
          <w:p w:rsidR="002A0D3D" w:rsidRPr="00213C50" w:rsidRDefault="002A0D3D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10</w:t>
            </w:r>
          </w:p>
          <w:p w:rsidR="002A0D3D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Pr="00011E07" w:rsidRDefault="002A0D3D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vertAlign w:val="subscript"/>
                <w:lang w:eastAsia="en-US"/>
              </w:rPr>
              <w:t>4</w:t>
            </w:r>
          </w:p>
          <w:p w:rsidR="002A0D3D" w:rsidRPr="00011E07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Pr="00011E07" w:rsidRDefault="002A0D3D" w:rsidP="009F1279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011E07">
              <w:rPr>
                <w:sz w:val="18"/>
                <w:szCs w:val="18"/>
                <w:lang w:eastAsia="en-US"/>
              </w:rPr>
              <w:t xml:space="preserve"> Л</w:t>
            </w:r>
            <w:r>
              <w:rPr>
                <w:sz w:val="18"/>
                <w:szCs w:val="18"/>
                <w:vertAlign w:val="subscript"/>
                <w:lang w:eastAsia="en-US"/>
              </w:rPr>
              <w:t>11</w:t>
            </w:r>
          </w:p>
        </w:tc>
      </w:tr>
      <w:tr w:rsidR="002A0D3D" w:rsidRPr="00370CB1" w:rsidTr="003E5D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Pr="00370CB1" w:rsidRDefault="002A0D3D" w:rsidP="00D33B13">
            <w:pPr>
              <w:pStyle w:val="normal"/>
              <w:jc w:val="center"/>
              <w:rPr>
                <w:sz w:val="20"/>
                <w:lang w:eastAsia="en-US"/>
              </w:rPr>
            </w:pPr>
            <w:r w:rsidRPr="00370CB1">
              <w:rPr>
                <w:color w:val="274E13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Default="002A0D3D" w:rsidP="003009B6">
            <w:pPr>
              <w:pStyle w:val="normal"/>
              <w:rPr>
                <w:sz w:val="18"/>
                <w:szCs w:val="18"/>
                <w:u w:val="single"/>
                <w:lang w:eastAsia="en-US"/>
              </w:rPr>
            </w:pPr>
            <w:r w:rsidRPr="00370CB1">
              <w:rPr>
                <w:sz w:val="18"/>
                <w:szCs w:val="18"/>
                <w:u w:val="single"/>
                <w:lang w:eastAsia="en-US"/>
              </w:rPr>
              <w:t>Домашнее задание</w:t>
            </w:r>
          </w:p>
          <w:p w:rsidR="002A0D3D" w:rsidRPr="00370CB1" w:rsidRDefault="002A0D3D" w:rsidP="003009B6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Направлено на развитие интеллектуальных способностей, </w:t>
            </w:r>
            <w:r w:rsidRPr="00370CB1">
              <w:rPr>
                <w:sz w:val="18"/>
                <w:szCs w:val="18"/>
                <w:lang w:eastAsia="en-US"/>
              </w:rPr>
              <w:t xml:space="preserve">предусматривает элементы выбора, творчества.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Pr="00370CB1" w:rsidRDefault="002A0D3D" w:rsidP="00370CB1">
            <w:pPr>
              <w:pStyle w:val="normal"/>
              <w:rPr>
                <w:sz w:val="18"/>
                <w:szCs w:val="18"/>
                <w:lang w:eastAsia="en-US"/>
              </w:rPr>
            </w:pPr>
            <w:r w:rsidRPr="00370CB1">
              <w:rPr>
                <w:sz w:val="18"/>
                <w:szCs w:val="18"/>
                <w:lang w:eastAsia="en-US"/>
              </w:rPr>
              <w:t>Формулирует и комментирует домашнее задание.</w:t>
            </w:r>
          </w:p>
          <w:p w:rsidR="002A0D3D" w:rsidRPr="00370CB1" w:rsidRDefault="002A0D3D" w:rsidP="003009B6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Используя возможности социальной сети фейсбук, установить новое знакомство со специалистом в области выполнения космических снимков, сформулировать вопросы по теме урока, оценить комментариями вопросы одноклассников.</w:t>
            </w:r>
          </w:p>
          <w:p w:rsidR="002A0D3D" w:rsidRPr="00370CB1" w:rsidRDefault="002A0D3D" w:rsidP="00370CB1">
            <w:pPr>
              <w:pStyle w:val="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2301F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  <w:p w:rsidR="002A0D3D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Default="002A0D3D" w:rsidP="002301F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Социальная сеть </w:t>
            </w:r>
            <w:r w:rsidRPr="00F01DD5">
              <w:rPr>
                <w:sz w:val="18"/>
                <w:szCs w:val="18"/>
                <w:lang w:eastAsia="en-US"/>
              </w:rPr>
              <w:t>facebook</w:t>
            </w:r>
          </w:p>
          <w:p w:rsidR="002A0D3D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Default="002A0D3D" w:rsidP="002301F7">
            <w:pPr>
              <w:pStyle w:val="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Космонавт Павел Виноградов</w:t>
            </w:r>
          </w:p>
          <w:p w:rsidR="002A0D3D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Pr="00370CB1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3D" w:rsidRPr="00370CB1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  <w:r w:rsidRPr="00370CB1">
              <w:rPr>
                <w:sz w:val="18"/>
                <w:szCs w:val="18"/>
                <w:lang w:eastAsia="en-US"/>
              </w:rPr>
              <w:t>Получают домашнее задание.</w:t>
            </w:r>
          </w:p>
          <w:p w:rsidR="002A0D3D" w:rsidRDefault="002A0D3D" w:rsidP="00D33B13">
            <w:pPr>
              <w:pStyle w:val="normal"/>
              <w:jc w:val="both"/>
              <w:rPr>
                <w:sz w:val="18"/>
                <w:szCs w:val="18"/>
              </w:rPr>
            </w:pPr>
            <w:r w:rsidRPr="00370CB1">
              <w:rPr>
                <w:sz w:val="18"/>
                <w:szCs w:val="18"/>
                <w:lang w:eastAsia="en-US"/>
              </w:rPr>
              <w:t xml:space="preserve">“Подружиться” на </w:t>
            </w:r>
            <w:r>
              <w:rPr>
                <w:sz w:val="18"/>
                <w:szCs w:val="18"/>
                <w:lang w:eastAsia="en-US"/>
              </w:rPr>
              <w:t>фейсбук с</w:t>
            </w:r>
            <w:r>
              <w:rPr>
                <w:sz w:val="18"/>
                <w:szCs w:val="18"/>
              </w:rPr>
              <w:t xml:space="preserve"> космонавтом, учеником нашей школы П. В. Виноградовым.</w:t>
            </w:r>
          </w:p>
          <w:p w:rsidR="002A0D3D" w:rsidRPr="00370CB1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</w:p>
          <w:p w:rsidR="002A0D3D" w:rsidRPr="00370CB1" w:rsidRDefault="002A0D3D" w:rsidP="00D33B13">
            <w:pPr>
              <w:pStyle w:val="normal"/>
              <w:jc w:val="both"/>
              <w:rPr>
                <w:sz w:val="18"/>
                <w:szCs w:val="18"/>
                <w:lang w:eastAsia="en-US"/>
              </w:rPr>
            </w:pPr>
            <w:r w:rsidRPr="00370CB1">
              <w:rPr>
                <w:sz w:val="18"/>
                <w:szCs w:val="18"/>
                <w:lang w:eastAsia="en-US"/>
              </w:rPr>
              <w:t xml:space="preserve">Сформулировать П. Виноградову три вопроса о возможностях использования космических снимков Земли с целью рационального природопользования и предотвращения негативных преобразований природных зон России.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3009B6">
            <w:pPr>
              <w:pStyle w:val="normal"/>
              <w:tabs>
                <w:tab w:val="left" w:pos="655"/>
                <w:tab w:val="center" w:pos="899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Представление персональной станицы </w:t>
            </w:r>
            <w:hyperlink r:id="rId26" w:history="1">
              <w:r w:rsidRPr="003009B6">
                <w:rPr>
                  <w:rStyle w:val="a7"/>
                  <w:b/>
                  <w:sz w:val="18"/>
                  <w:szCs w:val="18"/>
                </w:rPr>
                <w:t>космонавта Павла Виноградова</w:t>
              </w:r>
            </w:hyperlink>
            <w:r w:rsidRPr="003009B6">
              <w:rPr>
                <w:b/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 xml:space="preserve"> возможности «добавлять друзей», оставлять комментарии.</w:t>
            </w:r>
          </w:p>
          <w:p w:rsidR="002A0D3D" w:rsidRPr="00370CB1" w:rsidRDefault="002A0D3D" w:rsidP="003009B6">
            <w:pPr>
              <w:pStyle w:val="normal"/>
              <w:tabs>
                <w:tab w:val="left" w:pos="655"/>
                <w:tab w:val="center" w:pos="899"/>
              </w:tabs>
              <w:rPr>
                <w:color w:val="auto"/>
                <w:sz w:val="18"/>
                <w:szCs w:val="18"/>
              </w:rPr>
            </w:pPr>
          </w:p>
          <w:p w:rsidR="002A0D3D" w:rsidRPr="00370CB1" w:rsidRDefault="002A0D3D" w:rsidP="009A1A95"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</w:p>
          <w:p w:rsidR="002A0D3D" w:rsidRPr="00370CB1" w:rsidRDefault="00DA1F15" w:rsidP="003009B6">
            <w:pPr>
              <w:pStyle w:val="normal"/>
              <w:rPr>
                <w:color w:val="auto"/>
                <w:sz w:val="18"/>
                <w:szCs w:val="18"/>
                <w:lang w:eastAsia="en-US"/>
              </w:rPr>
            </w:pPr>
            <w:hyperlink r:id="rId27" w:history="1">
              <w:r w:rsidR="002A0D3D" w:rsidRPr="00370CB1">
                <w:rPr>
                  <w:rStyle w:val="a7"/>
                  <w:color w:val="auto"/>
                  <w:sz w:val="18"/>
                  <w:szCs w:val="18"/>
                  <w:lang w:eastAsia="en-US"/>
                </w:rPr>
                <w:t>http://facebook.com</w:t>
              </w:r>
            </w:hyperlink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Pr="00370CB1" w:rsidRDefault="002A0D3D" w:rsidP="007F018C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 w:rsidRPr="00370CB1">
              <w:rPr>
                <w:sz w:val="18"/>
                <w:szCs w:val="18"/>
                <w:lang w:eastAsia="en-US"/>
              </w:rPr>
              <w:t>Формулируют вопросы по теме урока.</w:t>
            </w:r>
          </w:p>
          <w:p w:rsidR="002A0D3D" w:rsidRPr="00370CB1" w:rsidRDefault="002A0D3D" w:rsidP="00370CB1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 w:rsidRPr="00370CB1">
              <w:rPr>
                <w:sz w:val="18"/>
                <w:szCs w:val="18"/>
                <w:lang w:eastAsia="en-US"/>
              </w:rPr>
              <w:t>Используют возможности социальной сети в учебных целях.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количество вопросов на сайте.</w:t>
            </w:r>
          </w:p>
          <w:p w:rsidR="002A0D3D" w:rsidRDefault="002A0D3D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Default="002A0D3D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 w:rsidRPr="00370CB1">
              <w:rPr>
                <w:sz w:val="18"/>
                <w:szCs w:val="18"/>
                <w:lang w:eastAsia="en-US"/>
              </w:rPr>
              <w:t>Комментарии</w:t>
            </w:r>
            <w:r>
              <w:rPr>
                <w:sz w:val="18"/>
                <w:szCs w:val="18"/>
                <w:lang w:eastAsia="en-US"/>
              </w:rPr>
              <w:t xml:space="preserve"> к ним учеников.</w:t>
            </w:r>
          </w:p>
          <w:p w:rsidR="002A0D3D" w:rsidRPr="00370CB1" w:rsidRDefault="002A0D3D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Pr="00370CB1" w:rsidRDefault="002A0D3D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 w:rsidRPr="00370CB1">
              <w:rPr>
                <w:sz w:val="18"/>
                <w:szCs w:val="18"/>
                <w:lang w:eastAsia="en-US"/>
              </w:rPr>
              <w:t>отзыв Виноградова П. (по договоренности)</w:t>
            </w:r>
          </w:p>
          <w:p w:rsidR="002A0D3D" w:rsidRPr="00370CB1" w:rsidRDefault="002A0D3D" w:rsidP="00D33B13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  <w:r w:rsidRPr="00370CB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3D" w:rsidRDefault="002A0D3D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</w:t>
            </w:r>
            <w:r w:rsidRPr="00134F71">
              <w:rPr>
                <w:sz w:val="18"/>
                <w:szCs w:val="18"/>
                <w:vertAlign w:val="subscript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, П</w:t>
            </w:r>
            <w:r>
              <w:rPr>
                <w:sz w:val="18"/>
                <w:szCs w:val="18"/>
                <w:vertAlign w:val="subscript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, П</w:t>
            </w:r>
            <w:r>
              <w:rPr>
                <w:sz w:val="18"/>
                <w:szCs w:val="18"/>
                <w:vertAlign w:val="subscript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, П</w:t>
            </w:r>
            <w:r>
              <w:rPr>
                <w:sz w:val="18"/>
                <w:szCs w:val="18"/>
                <w:vertAlign w:val="subscript"/>
                <w:lang w:eastAsia="en-US"/>
              </w:rPr>
              <w:t>18</w:t>
            </w:r>
          </w:p>
          <w:p w:rsidR="002A0D3D" w:rsidRDefault="002A0D3D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</w:p>
          <w:p w:rsidR="002A0D3D" w:rsidRPr="00213C50" w:rsidRDefault="002A0D3D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vertAlign w:val="subscript"/>
                <w:lang w:eastAsia="en-US"/>
              </w:rPr>
              <w:t>12</w:t>
            </w:r>
          </w:p>
          <w:p w:rsidR="002A0D3D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Pr="00011E07" w:rsidRDefault="002A0D3D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vertAlign w:val="subscript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vertAlign w:val="subscript"/>
                <w:lang w:eastAsia="en-US"/>
              </w:rPr>
              <w:t>5</w:t>
            </w:r>
          </w:p>
          <w:p w:rsidR="002A0D3D" w:rsidRPr="00011E07" w:rsidRDefault="002A0D3D" w:rsidP="009A1A95">
            <w:pPr>
              <w:pStyle w:val="normal"/>
              <w:jc w:val="center"/>
              <w:rPr>
                <w:sz w:val="18"/>
                <w:szCs w:val="18"/>
                <w:lang w:eastAsia="en-US"/>
              </w:rPr>
            </w:pPr>
          </w:p>
          <w:p w:rsidR="002A0D3D" w:rsidRPr="00011E07" w:rsidRDefault="002A0D3D" w:rsidP="009A1A95">
            <w:pPr>
              <w:pStyle w:val="normal"/>
              <w:jc w:val="center"/>
              <w:rPr>
                <w:sz w:val="18"/>
                <w:szCs w:val="18"/>
                <w:vertAlign w:val="subscript"/>
                <w:lang w:eastAsia="en-US"/>
              </w:rPr>
            </w:pP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011E07">
              <w:rPr>
                <w:sz w:val="18"/>
                <w:szCs w:val="18"/>
                <w:lang w:eastAsia="en-US"/>
              </w:rPr>
              <w:t xml:space="preserve"> Л</w:t>
            </w:r>
            <w:r>
              <w:rPr>
                <w:sz w:val="18"/>
                <w:szCs w:val="18"/>
                <w:vertAlign w:val="subscript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011E07">
              <w:rPr>
                <w:sz w:val="18"/>
                <w:szCs w:val="18"/>
                <w:lang w:eastAsia="en-US"/>
              </w:rPr>
              <w:t xml:space="preserve"> Л</w:t>
            </w:r>
            <w:r>
              <w:rPr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011E07"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vertAlign w:val="subscript"/>
                <w:lang w:eastAsia="en-US"/>
              </w:rPr>
              <w:t>9,</w:t>
            </w:r>
            <w:r w:rsidRPr="00011E07">
              <w:rPr>
                <w:sz w:val="18"/>
                <w:szCs w:val="18"/>
                <w:lang w:eastAsia="en-US"/>
              </w:rPr>
              <w:t xml:space="preserve"> Л</w:t>
            </w:r>
            <w:r>
              <w:rPr>
                <w:sz w:val="18"/>
                <w:szCs w:val="18"/>
                <w:vertAlign w:val="subscript"/>
                <w:lang w:eastAsia="en-US"/>
              </w:rPr>
              <w:t>10</w:t>
            </w:r>
          </w:p>
        </w:tc>
      </w:tr>
    </w:tbl>
    <w:p w:rsidR="00234A21" w:rsidRDefault="00234A21">
      <w:pP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234A21" w:rsidRDefault="00234A21">
      <w:pP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 w:type="page"/>
      </w:r>
    </w:p>
    <w:p w:rsidR="00F760DE" w:rsidRDefault="00234A21">
      <w:pP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>
            <wp:extent cx="9306319" cy="6380368"/>
            <wp:effectExtent l="19050" t="0" r="9131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17922" t="16546" r="20943" b="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9" cy="638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B9" w:rsidRDefault="00F760DE" w:rsidP="003E5D4B">
      <w:pP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>
            <wp:extent cx="9397003" cy="6778651"/>
            <wp:effectExtent l="19050" t="0" r="0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9611" t="14813" r="21374" b="9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003" cy="677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9B9" w:rsidSect="003E5D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14" w:rsidRDefault="004D6A14" w:rsidP="00953756">
      <w:pPr>
        <w:spacing w:after="0" w:line="240" w:lineRule="auto"/>
      </w:pPr>
      <w:r>
        <w:separator/>
      </w:r>
    </w:p>
  </w:endnote>
  <w:endnote w:type="continuationSeparator" w:id="1">
    <w:p w:rsidR="004D6A14" w:rsidRDefault="004D6A14" w:rsidP="0095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14" w:rsidRDefault="004D6A14" w:rsidP="00953756">
      <w:pPr>
        <w:spacing w:after="0" w:line="240" w:lineRule="auto"/>
      </w:pPr>
      <w:r>
        <w:separator/>
      </w:r>
    </w:p>
  </w:footnote>
  <w:footnote w:type="continuationSeparator" w:id="1">
    <w:p w:rsidR="004D6A14" w:rsidRDefault="004D6A14" w:rsidP="0095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AC1FDE"/>
    <w:lvl w:ilvl="0">
      <w:numFmt w:val="bullet"/>
      <w:lvlText w:val="*"/>
      <w:lvlJc w:val="left"/>
    </w:lvl>
  </w:abstractNum>
  <w:abstractNum w:abstractNumId="1">
    <w:nsid w:val="01DC7C21"/>
    <w:multiLevelType w:val="hybridMultilevel"/>
    <w:tmpl w:val="882E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33B"/>
    <w:multiLevelType w:val="multilevel"/>
    <w:tmpl w:val="2A38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90B72"/>
    <w:multiLevelType w:val="multilevel"/>
    <w:tmpl w:val="A05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33284"/>
    <w:multiLevelType w:val="multilevel"/>
    <w:tmpl w:val="402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B65F8"/>
    <w:multiLevelType w:val="multilevel"/>
    <w:tmpl w:val="DD64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31CF4"/>
    <w:multiLevelType w:val="multilevel"/>
    <w:tmpl w:val="CE343F7C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3AB60FA7"/>
    <w:multiLevelType w:val="multilevel"/>
    <w:tmpl w:val="720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04051"/>
    <w:multiLevelType w:val="multilevel"/>
    <w:tmpl w:val="4BD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022CF"/>
    <w:multiLevelType w:val="multilevel"/>
    <w:tmpl w:val="4ED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E2EF1"/>
    <w:multiLevelType w:val="multilevel"/>
    <w:tmpl w:val="455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3532F"/>
    <w:multiLevelType w:val="multilevel"/>
    <w:tmpl w:val="DC9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53674"/>
    <w:multiLevelType w:val="multilevel"/>
    <w:tmpl w:val="8BEA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20298"/>
    <w:multiLevelType w:val="multilevel"/>
    <w:tmpl w:val="7526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D5789"/>
    <w:multiLevelType w:val="multilevel"/>
    <w:tmpl w:val="E7E0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D7E2C"/>
    <w:multiLevelType w:val="multilevel"/>
    <w:tmpl w:val="4C3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41BEB"/>
    <w:multiLevelType w:val="hybridMultilevel"/>
    <w:tmpl w:val="8712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540F4"/>
    <w:multiLevelType w:val="multilevel"/>
    <w:tmpl w:val="1DC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17020"/>
    <w:multiLevelType w:val="multilevel"/>
    <w:tmpl w:val="A10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E19AB"/>
    <w:multiLevelType w:val="multilevel"/>
    <w:tmpl w:val="D14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65B83"/>
    <w:multiLevelType w:val="multilevel"/>
    <w:tmpl w:val="D2B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C2270"/>
    <w:multiLevelType w:val="multilevel"/>
    <w:tmpl w:val="A8CC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777724"/>
    <w:multiLevelType w:val="multilevel"/>
    <w:tmpl w:val="E0C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551C9"/>
    <w:multiLevelType w:val="hybridMultilevel"/>
    <w:tmpl w:val="D410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B0A9A"/>
    <w:multiLevelType w:val="hybridMultilevel"/>
    <w:tmpl w:val="3614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D475F"/>
    <w:multiLevelType w:val="multilevel"/>
    <w:tmpl w:val="8DF6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6D77"/>
    <w:multiLevelType w:val="multilevel"/>
    <w:tmpl w:val="6E1A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D3EA8"/>
    <w:multiLevelType w:val="multilevel"/>
    <w:tmpl w:val="D3DA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37E68"/>
    <w:multiLevelType w:val="multilevel"/>
    <w:tmpl w:val="403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FA6AD7"/>
    <w:multiLevelType w:val="multilevel"/>
    <w:tmpl w:val="15A0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C5BED"/>
    <w:multiLevelType w:val="multilevel"/>
    <w:tmpl w:val="C90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D38DA"/>
    <w:multiLevelType w:val="multilevel"/>
    <w:tmpl w:val="A30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78082E"/>
    <w:multiLevelType w:val="multilevel"/>
    <w:tmpl w:val="EFF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061DA"/>
    <w:multiLevelType w:val="multilevel"/>
    <w:tmpl w:val="840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422CF"/>
    <w:multiLevelType w:val="multilevel"/>
    <w:tmpl w:val="3AA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E10D6"/>
    <w:multiLevelType w:val="multilevel"/>
    <w:tmpl w:val="34F8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B6F7A"/>
    <w:multiLevelType w:val="multilevel"/>
    <w:tmpl w:val="C6B0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075BCF"/>
    <w:multiLevelType w:val="multilevel"/>
    <w:tmpl w:val="9CB666B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8">
    <w:nsid w:val="7720642A"/>
    <w:multiLevelType w:val="multilevel"/>
    <w:tmpl w:val="D10C320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9">
    <w:nsid w:val="79601D80"/>
    <w:multiLevelType w:val="multilevel"/>
    <w:tmpl w:val="EBC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71366A"/>
    <w:multiLevelType w:val="multilevel"/>
    <w:tmpl w:val="7E6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A6840"/>
    <w:multiLevelType w:val="multilevel"/>
    <w:tmpl w:val="51E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A3319"/>
    <w:multiLevelType w:val="multilevel"/>
    <w:tmpl w:val="E33C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F67BE"/>
    <w:multiLevelType w:val="multilevel"/>
    <w:tmpl w:val="599E865E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4">
    <w:nsid w:val="7BE71DE6"/>
    <w:multiLevelType w:val="multilevel"/>
    <w:tmpl w:val="528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979B1"/>
    <w:multiLevelType w:val="multilevel"/>
    <w:tmpl w:val="7DAA6C3E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6">
    <w:nsid w:val="7CA80EE6"/>
    <w:multiLevelType w:val="multilevel"/>
    <w:tmpl w:val="95BA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3595A"/>
    <w:multiLevelType w:val="multilevel"/>
    <w:tmpl w:val="3C3A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2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6"/>
  </w:num>
  <w:num w:numId="9">
    <w:abstractNumId w:val="16"/>
  </w:num>
  <w:num w:numId="10">
    <w:abstractNumId w:val="1"/>
  </w:num>
  <w:num w:numId="11">
    <w:abstractNumId w:val="24"/>
  </w:num>
  <w:num w:numId="12">
    <w:abstractNumId w:val="23"/>
  </w:num>
  <w:num w:numId="13">
    <w:abstractNumId w:val="3"/>
  </w:num>
  <w:num w:numId="14">
    <w:abstractNumId w:val="7"/>
  </w:num>
  <w:num w:numId="15">
    <w:abstractNumId w:val="44"/>
  </w:num>
  <w:num w:numId="16">
    <w:abstractNumId w:val="28"/>
  </w:num>
  <w:num w:numId="17">
    <w:abstractNumId w:val="14"/>
  </w:num>
  <w:num w:numId="18">
    <w:abstractNumId w:val="18"/>
  </w:num>
  <w:num w:numId="19">
    <w:abstractNumId w:val="2"/>
  </w:num>
  <w:num w:numId="20">
    <w:abstractNumId w:val="31"/>
  </w:num>
  <w:num w:numId="21">
    <w:abstractNumId w:val="33"/>
  </w:num>
  <w:num w:numId="22">
    <w:abstractNumId w:val="32"/>
  </w:num>
  <w:num w:numId="23">
    <w:abstractNumId w:val="36"/>
  </w:num>
  <w:num w:numId="24">
    <w:abstractNumId w:val="25"/>
  </w:num>
  <w:num w:numId="25">
    <w:abstractNumId w:val="15"/>
  </w:num>
  <w:num w:numId="26">
    <w:abstractNumId w:val="26"/>
  </w:num>
  <w:num w:numId="27">
    <w:abstractNumId w:val="19"/>
  </w:num>
  <w:num w:numId="28">
    <w:abstractNumId w:val="47"/>
  </w:num>
  <w:num w:numId="29">
    <w:abstractNumId w:val="30"/>
  </w:num>
  <w:num w:numId="30">
    <w:abstractNumId w:val="13"/>
  </w:num>
  <w:num w:numId="31">
    <w:abstractNumId w:val="8"/>
  </w:num>
  <w:num w:numId="32">
    <w:abstractNumId w:val="21"/>
  </w:num>
  <w:num w:numId="33">
    <w:abstractNumId w:val="35"/>
  </w:num>
  <w:num w:numId="34">
    <w:abstractNumId w:val="20"/>
  </w:num>
  <w:num w:numId="35">
    <w:abstractNumId w:val="10"/>
  </w:num>
  <w:num w:numId="36">
    <w:abstractNumId w:val="41"/>
  </w:num>
  <w:num w:numId="37">
    <w:abstractNumId w:val="9"/>
  </w:num>
  <w:num w:numId="38">
    <w:abstractNumId w:val="12"/>
  </w:num>
  <w:num w:numId="39">
    <w:abstractNumId w:val="34"/>
  </w:num>
  <w:num w:numId="40">
    <w:abstractNumId w:val="29"/>
  </w:num>
  <w:num w:numId="41">
    <w:abstractNumId w:val="40"/>
  </w:num>
  <w:num w:numId="42">
    <w:abstractNumId w:val="4"/>
  </w:num>
  <w:num w:numId="43">
    <w:abstractNumId w:val="11"/>
  </w:num>
  <w:num w:numId="44">
    <w:abstractNumId w:val="22"/>
  </w:num>
  <w:num w:numId="45">
    <w:abstractNumId w:val="39"/>
  </w:num>
  <w:num w:numId="46">
    <w:abstractNumId w:val="17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B42"/>
    <w:rsid w:val="00011E07"/>
    <w:rsid w:val="00101B16"/>
    <w:rsid w:val="00114B42"/>
    <w:rsid w:val="00134F71"/>
    <w:rsid w:val="00143BF4"/>
    <w:rsid w:val="001C28C0"/>
    <w:rsid w:val="00213C50"/>
    <w:rsid w:val="002301F7"/>
    <w:rsid w:val="00234A21"/>
    <w:rsid w:val="00241B1A"/>
    <w:rsid w:val="00244525"/>
    <w:rsid w:val="002A0D3D"/>
    <w:rsid w:val="003009B6"/>
    <w:rsid w:val="00370CB1"/>
    <w:rsid w:val="00397CC3"/>
    <w:rsid w:val="003E1D4A"/>
    <w:rsid w:val="003E5D4B"/>
    <w:rsid w:val="00406D1A"/>
    <w:rsid w:val="004138A2"/>
    <w:rsid w:val="004971B4"/>
    <w:rsid w:val="004D6A14"/>
    <w:rsid w:val="004E6318"/>
    <w:rsid w:val="005D6FCF"/>
    <w:rsid w:val="006031DA"/>
    <w:rsid w:val="006115C5"/>
    <w:rsid w:val="006763D9"/>
    <w:rsid w:val="006D1601"/>
    <w:rsid w:val="006D1C43"/>
    <w:rsid w:val="007F018C"/>
    <w:rsid w:val="00871948"/>
    <w:rsid w:val="009029B9"/>
    <w:rsid w:val="00902E7B"/>
    <w:rsid w:val="00953756"/>
    <w:rsid w:val="009A1A95"/>
    <w:rsid w:val="009B7AA3"/>
    <w:rsid w:val="009F1279"/>
    <w:rsid w:val="009F185F"/>
    <w:rsid w:val="00A0075E"/>
    <w:rsid w:val="00AC22D6"/>
    <w:rsid w:val="00B001D4"/>
    <w:rsid w:val="00B258AB"/>
    <w:rsid w:val="00BC331D"/>
    <w:rsid w:val="00BD6DA7"/>
    <w:rsid w:val="00BE2BD9"/>
    <w:rsid w:val="00C1116F"/>
    <w:rsid w:val="00C56FF4"/>
    <w:rsid w:val="00C81E77"/>
    <w:rsid w:val="00D12B69"/>
    <w:rsid w:val="00D2637D"/>
    <w:rsid w:val="00D33B13"/>
    <w:rsid w:val="00D8114A"/>
    <w:rsid w:val="00D97707"/>
    <w:rsid w:val="00DA1F15"/>
    <w:rsid w:val="00DB3FC1"/>
    <w:rsid w:val="00DC141A"/>
    <w:rsid w:val="00DC4CEA"/>
    <w:rsid w:val="00DF37D1"/>
    <w:rsid w:val="00E22D80"/>
    <w:rsid w:val="00E82AE2"/>
    <w:rsid w:val="00EC5273"/>
    <w:rsid w:val="00F01DD5"/>
    <w:rsid w:val="00F20A13"/>
    <w:rsid w:val="00F7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0"/>
  </w:style>
  <w:style w:type="paragraph" w:styleId="2">
    <w:name w:val="heading 2"/>
    <w:basedOn w:val="a"/>
    <w:link w:val="20"/>
    <w:uiPriority w:val="9"/>
    <w:qFormat/>
    <w:rsid w:val="00D33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42"/>
    <w:rPr>
      <w:b/>
      <w:bCs/>
    </w:rPr>
  </w:style>
  <w:style w:type="character" w:customStyle="1" w:styleId="apple-converted-space">
    <w:name w:val="apple-converted-space"/>
    <w:basedOn w:val="a0"/>
    <w:rsid w:val="00114B42"/>
  </w:style>
  <w:style w:type="character" w:styleId="a5">
    <w:name w:val="Emphasis"/>
    <w:basedOn w:val="a0"/>
    <w:uiPriority w:val="20"/>
    <w:qFormat/>
    <w:rsid w:val="00114B42"/>
    <w:rPr>
      <w:i/>
      <w:iCs/>
    </w:rPr>
  </w:style>
  <w:style w:type="paragraph" w:customStyle="1" w:styleId="normal">
    <w:name w:val="normal"/>
    <w:rsid w:val="0095375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6">
    <w:name w:val="Table Grid"/>
    <w:basedOn w:val="a1"/>
    <w:rsid w:val="00953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5375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5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3756"/>
  </w:style>
  <w:style w:type="paragraph" w:styleId="aa">
    <w:name w:val="footer"/>
    <w:basedOn w:val="a"/>
    <w:link w:val="ab"/>
    <w:uiPriority w:val="99"/>
    <w:semiHidden/>
    <w:unhideWhenUsed/>
    <w:rsid w:val="0095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3756"/>
  </w:style>
  <w:style w:type="paragraph" w:styleId="ac">
    <w:name w:val="List Paragraph"/>
    <w:basedOn w:val="a"/>
    <w:uiPriority w:val="34"/>
    <w:qFormat/>
    <w:rsid w:val="009029B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0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29B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B258A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33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uiPriority w:val="99"/>
    <w:rsid w:val="005D6FCF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D6FCF"/>
    <w:rPr>
      <w:rFonts w:ascii="Bookman Old Style" w:hAnsi="Bookman Old Style" w:cs="Bookman Old Style"/>
      <w:sz w:val="18"/>
      <w:szCs w:val="18"/>
    </w:rPr>
  </w:style>
  <w:style w:type="paragraph" w:customStyle="1" w:styleId="Style8">
    <w:name w:val="Style8"/>
    <w:basedOn w:val="a"/>
    <w:uiPriority w:val="99"/>
    <w:rsid w:val="005D6FCF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-coder.ru" TargetMode="External"/><Relationship Id="rId13" Type="http://schemas.openxmlformats.org/officeDocument/2006/relationships/hyperlink" Target="http://magspace.ru/blog/MastersOfPhotoshop/273065.html" TargetMode="External"/><Relationship Id="rId18" Type="http://schemas.openxmlformats.org/officeDocument/2006/relationships/hyperlink" Target="http://linoit.com/users/iriska-1410/canvases/&#1055;&#1088;&#1080;&#1088;&#1086;&#1076;&#1085;&#1099;&#1077;%20&#1079;&#1086;&#1085;&#1099;%20&#1056;&#1086;&#1089;&#1089;&#1080;&#1080;%20&#1080;&#1079;%20&#1050;&#1054;&#1057;&#1052;&#1054;&#1057;&#1040;" TargetMode="External"/><Relationship Id="rId26" Type="http://schemas.openxmlformats.org/officeDocument/2006/relationships/hyperlink" Target="https://www.facebook.com/profile.php?id=1000051212178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npmag.com/2015/03/12/10-rukotvornyx-chernyx-dyr-na-tele-zemli/" TargetMode="External"/><Relationship Id="rId7" Type="http://schemas.openxmlformats.org/officeDocument/2006/relationships/hyperlink" Target="http://linoit.com" TargetMode="External"/><Relationship Id="rId12" Type="http://schemas.openxmlformats.org/officeDocument/2006/relationships/hyperlink" Target="https://drive.google.com/open?id=0B2q085VrrS2KUGJmc2lJUjdYUlU&amp;authuser=0" TargetMode="External"/><Relationship Id="rId17" Type="http://schemas.openxmlformats.org/officeDocument/2006/relationships/hyperlink" Target="https://drive.google.com/drive/my-drive" TargetMode="External"/><Relationship Id="rId25" Type="http://schemas.openxmlformats.org/officeDocument/2006/relationships/hyperlink" Target="https://drive.google.com/file/d/0B2q085VrrS2KNEVfckFCaXJtQ0U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kqHZWfyOmfYEQiv4hk4BKPfQDFaFlF0XVyeJ3hVBm74/edit" TargetMode="External"/><Relationship Id="rId20" Type="http://schemas.openxmlformats.org/officeDocument/2006/relationships/hyperlink" Target="http://linoit.com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endspace.com/lessons/Nwpg0Ei0lJcEhA/" TargetMode="External"/><Relationship Id="rId24" Type="http://schemas.openxmlformats.org/officeDocument/2006/relationships/hyperlink" Target="https://drive.google.com/open?id=0B2q085VrrS2KN2cwMllSeXZhdFE&amp;authuser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noit.com" TargetMode="External"/><Relationship Id="rId23" Type="http://schemas.openxmlformats.org/officeDocument/2006/relationships/hyperlink" Target="https://drive.google.com/open?id=0B2q085VrrS2KRTNSSUdUTnJ4WFE&amp;authuser=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linoit.com" TargetMode="External"/><Relationship Id="rId19" Type="http://schemas.openxmlformats.org/officeDocument/2006/relationships/hyperlink" Target="http://qr-coder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acebook.com" TargetMode="External"/><Relationship Id="rId14" Type="http://schemas.openxmlformats.org/officeDocument/2006/relationships/hyperlink" Target="http://learningapps.org/display?v=p7v0122bj01" TargetMode="External"/><Relationship Id="rId22" Type="http://schemas.openxmlformats.org/officeDocument/2006/relationships/hyperlink" Target="http://etoday.diary.ru/p152686550.htm" TargetMode="External"/><Relationship Id="rId27" Type="http://schemas.openxmlformats.org/officeDocument/2006/relationships/hyperlink" Target="http://facebook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28</cp:revision>
  <dcterms:created xsi:type="dcterms:W3CDTF">2015-06-03T11:26:00Z</dcterms:created>
  <dcterms:modified xsi:type="dcterms:W3CDTF">2015-06-12T23:31:00Z</dcterms:modified>
</cp:coreProperties>
</file>