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05C" w:rsidRDefault="00EF505C" w:rsidP="00EF505C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Технологическая карта урока.</w:t>
      </w:r>
    </w:p>
    <w:p w:rsidR="00EF505C" w:rsidRDefault="00EF505C" w:rsidP="00EF505C">
      <w:pPr>
        <w:pStyle w:val="a3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Предмет:</w:t>
      </w:r>
      <w:r>
        <w:rPr>
          <w:rFonts w:ascii="Times New Roman" w:hAnsi="Times New Roman"/>
          <w:sz w:val="24"/>
          <w:szCs w:val="24"/>
        </w:rPr>
        <w:t xml:space="preserve">   русский язык (УМК «Гармония»  М. С. Соловейчик, Н. С. </w:t>
      </w:r>
      <w:proofErr w:type="spellStart"/>
      <w:r>
        <w:rPr>
          <w:rFonts w:ascii="Times New Roman" w:hAnsi="Times New Roman"/>
          <w:sz w:val="24"/>
          <w:szCs w:val="24"/>
        </w:rPr>
        <w:t>Кузьменко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«Русский язык.</w:t>
      </w:r>
      <w:proofErr w:type="gramEnd"/>
      <w:r>
        <w:rPr>
          <w:rFonts w:ascii="Times New Roman" w:hAnsi="Times New Roman"/>
          <w:sz w:val="24"/>
          <w:szCs w:val="24"/>
        </w:rPr>
        <w:t xml:space="preserve"> К тайнам    </w:t>
      </w:r>
    </w:p>
    <w:p w:rsidR="00EF505C" w:rsidRDefault="00EF505C" w:rsidP="00EF505C">
      <w:pPr>
        <w:pStyle w:val="a3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 нашего языка»)                                                                                                                                                                                                      </w:t>
      </w:r>
    </w:p>
    <w:p w:rsidR="00EF505C" w:rsidRDefault="00EF505C" w:rsidP="00EF505C">
      <w:pPr>
        <w:pStyle w:val="a3"/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Класс:</w:t>
      </w:r>
      <w:r>
        <w:rPr>
          <w:rFonts w:ascii="Times New Roman" w:hAnsi="Times New Roman"/>
          <w:sz w:val="24"/>
          <w:szCs w:val="24"/>
        </w:rPr>
        <w:t xml:space="preserve"> 3б.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урока:</w:t>
      </w:r>
      <w:r>
        <w:rPr>
          <w:rFonts w:ascii="Times New Roman" w:hAnsi="Times New Roman"/>
          <w:sz w:val="24"/>
          <w:szCs w:val="24"/>
        </w:rPr>
        <w:t xml:space="preserve"> «Мягкий знак на конце имён существительных после шипящих».  </w:t>
      </w:r>
    </w:p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Тип урока:</w:t>
      </w:r>
      <w:r>
        <w:rPr>
          <w:rFonts w:ascii="Times New Roman" w:hAnsi="Times New Roman"/>
          <w:sz w:val="24"/>
          <w:szCs w:val="24"/>
        </w:rPr>
        <w:t xml:space="preserve"> открытие новых знаний.                                                                            </w:t>
      </w:r>
    </w:p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и роль урока в изучаемой теме:</w:t>
      </w:r>
      <w:r>
        <w:rPr>
          <w:rFonts w:ascii="Times New Roman" w:hAnsi="Times New Roman"/>
          <w:sz w:val="24"/>
          <w:szCs w:val="24"/>
        </w:rPr>
        <w:t xml:space="preserve"> первый урок по теме.          </w:t>
      </w:r>
    </w:p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 создание условий для изучения случаев правописания мягкого знака на конце имён существительных после шипящих.      </w:t>
      </w:r>
    </w:p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EF505C" w:rsidRDefault="00EF505C" w:rsidP="00EF505C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EF505C" w:rsidRDefault="00EF505C" w:rsidP="00EF505C">
      <w:pPr>
        <w:pStyle w:val="a3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образовательные:</w:t>
      </w:r>
      <w:r>
        <w:rPr>
          <w:rFonts w:ascii="Times New Roman" w:hAnsi="Times New Roman"/>
          <w:sz w:val="24"/>
          <w:szCs w:val="24"/>
        </w:rPr>
        <w:t xml:space="preserve">   выявить грамматическую  функцию  мягкого знака как показателя женского рода,  для формирования умения различать  имена существительные мужского и женского рода;</w:t>
      </w:r>
    </w:p>
    <w:p w:rsidR="00EF505C" w:rsidRDefault="00EF505C" w:rsidP="00EF505C">
      <w:pPr>
        <w:pStyle w:val="a3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развивающие: </w:t>
      </w:r>
      <w:r>
        <w:rPr>
          <w:rFonts w:ascii="Times New Roman" w:hAnsi="Times New Roman"/>
          <w:sz w:val="24"/>
          <w:szCs w:val="24"/>
        </w:rPr>
        <w:t xml:space="preserve"> содействовать развитию орфографической зоркости, речи, памяти, мышления, расширению словарного запаса, навыков  самоконтроля;</w:t>
      </w:r>
    </w:p>
    <w:p w:rsidR="00EF505C" w:rsidRDefault="00EF505C" w:rsidP="00EF505C">
      <w:pPr>
        <w:pStyle w:val="a3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воспитательные:</w:t>
      </w:r>
      <w:r>
        <w:rPr>
          <w:rFonts w:ascii="Times New Roman" w:hAnsi="Times New Roman"/>
          <w:sz w:val="24"/>
          <w:szCs w:val="24"/>
        </w:rPr>
        <w:t xml:space="preserve">  содействовать воспитанию культуры общения, умению работать самостоятельно и коллективно.</w:t>
      </w:r>
    </w:p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УУД:</w:t>
      </w:r>
    </w:p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Личностные УУД:</w:t>
      </w:r>
    </w:p>
    <w:p w:rsidR="00EF505C" w:rsidRDefault="00EF505C" w:rsidP="00EF505C">
      <w:pPr>
        <w:pStyle w:val="a3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проявлять способность  к  самооценке  на основе  критерия  успешности  учебной  деятельности.</w:t>
      </w:r>
    </w:p>
    <w:p w:rsidR="00EF505C" w:rsidRDefault="00EF505C" w:rsidP="00EF505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EF505C" w:rsidRDefault="00EF505C" w:rsidP="00EF505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Регулятивные УУД:</w:t>
      </w:r>
    </w:p>
    <w:p w:rsidR="00EF505C" w:rsidRDefault="00EF505C" w:rsidP="00EF505C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 и  формулировать  тему и  цели  урока с помощью учителя;</w:t>
      </w:r>
    </w:p>
    <w:p w:rsidR="00EF505C" w:rsidRDefault="00EF505C" w:rsidP="00EF505C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планировать  свои  действия  в  соответствии с поставленной задачей;</w:t>
      </w:r>
    </w:p>
    <w:p w:rsidR="00EF505C" w:rsidRDefault="00EF505C" w:rsidP="00EF505C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вносить необходимые  коррективы  в  действие  после  его  завершения  на  основе  его  оценки и учёта характера сделанных ошибок;</w:t>
      </w:r>
    </w:p>
    <w:p w:rsidR="00EF505C" w:rsidRDefault="00EF505C" w:rsidP="00EF505C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EF505C" w:rsidRDefault="00EF505C" w:rsidP="00EF505C">
      <w:pPr>
        <w:pStyle w:val="a3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Познавательные УУД:</w:t>
      </w:r>
    </w:p>
    <w:p w:rsidR="00EF505C" w:rsidRPr="001C2C58" w:rsidRDefault="00EF505C" w:rsidP="00EF505C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 различные способы обработки, анализа и представления информации</w:t>
      </w:r>
    </w:p>
    <w:p w:rsidR="00EF505C" w:rsidRDefault="00EF505C" w:rsidP="00EF505C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EF505C" w:rsidRDefault="00EF505C" w:rsidP="00EF505C">
      <w:pPr>
        <w:pStyle w:val="a3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Коммуникативные УУД:</w:t>
      </w:r>
    </w:p>
    <w:p w:rsidR="00EF505C" w:rsidRDefault="00EF505C" w:rsidP="00EF505C">
      <w:pPr>
        <w:pStyle w:val="a3"/>
        <w:numPr>
          <w:ilvl w:val="0"/>
          <w:numId w:val="4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слушать, понимать  и дополнять речь  других</w:t>
      </w:r>
    </w:p>
    <w:p w:rsidR="00EF505C" w:rsidRDefault="00EF505C" w:rsidP="00EF505C">
      <w:pPr>
        <w:pStyle w:val="a3"/>
        <w:numPr>
          <w:ilvl w:val="0"/>
          <w:numId w:val="4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совместно  договариваться  о  правилах  поведения  общения  в группе, в паре и следовать им.</w:t>
      </w:r>
    </w:p>
    <w:p w:rsidR="00EF505C" w:rsidRDefault="00EF505C" w:rsidP="00EF505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EF505C" w:rsidRDefault="00EF505C" w:rsidP="00EF505C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Методы, применяемые на уроке:   </w:t>
      </w:r>
      <w:r>
        <w:rPr>
          <w:rFonts w:ascii="Times New Roman" w:hAnsi="Times New Roman"/>
          <w:sz w:val="24"/>
          <w:szCs w:val="24"/>
        </w:rPr>
        <w:t>словесный (объяснение, беседа),  наглядный (презентация учителя, наблюдения учащихся), проблемно-диалогическая технология,  частично-поисковый.</w:t>
      </w:r>
      <w:proofErr w:type="gramEnd"/>
    </w:p>
    <w:p w:rsidR="00EF505C" w:rsidRDefault="00EF505C" w:rsidP="00EF505C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EF505C" w:rsidRDefault="00EF505C" w:rsidP="00EF505C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Формы организации работы на уроке:  </w:t>
      </w:r>
      <w:r>
        <w:rPr>
          <w:rFonts w:ascii="Times New Roman" w:hAnsi="Times New Roman"/>
          <w:sz w:val="24"/>
          <w:szCs w:val="24"/>
        </w:rPr>
        <w:t>фронтальная,  групповая,  парная,  индивидуальная</w:t>
      </w:r>
    </w:p>
    <w:p w:rsidR="00EF505C" w:rsidRDefault="00EF505C" w:rsidP="00EF50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F505C" w:rsidRDefault="00EF505C" w:rsidP="00EF505C">
      <w:pPr>
        <w:pStyle w:val="a3"/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 результаты:</w:t>
      </w:r>
    </w:p>
    <w:p w:rsidR="00EF505C" w:rsidRDefault="00EF505C" w:rsidP="00EF505C">
      <w:pPr>
        <w:pStyle w:val="a3"/>
        <w:spacing w:after="0" w:line="240" w:lineRule="auto"/>
        <w:ind w:left="284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Личностные  результаты:</w:t>
      </w:r>
    </w:p>
    <w:p w:rsidR="00EF505C" w:rsidRDefault="00EF505C" w:rsidP="00EF505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становление  положительного  отношения  к  учению (к урокам  русского  языка);</w:t>
      </w:r>
    </w:p>
    <w:p w:rsidR="00EF505C" w:rsidRDefault="00EF505C" w:rsidP="00EF505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овладение   элементами  способности  оценивать  свои  достижения  и  трудности; готовность  совместно  с  учителем искать  способы  преодоления  трудностей.</w:t>
      </w:r>
    </w:p>
    <w:p w:rsidR="00EF505C" w:rsidRDefault="00EF505C" w:rsidP="00EF50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05C" w:rsidRDefault="00EF505C" w:rsidP="00EF505C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proofErr w:type="spellStart"/>
      <w:r>
        <w:rPr>
          <w:rFonts w:ascii="Times New Roman" w:hAnsi="Times New Roman"/>
          <w:i/>
          <w:sz w:val="24"/>
          <w:szCs w:val="24"/>
          <w:u w:val="single"/>
        </w:rPr>
        <w:t>Метапредметные</w:t>
      </w:r>
      <w:proofErr w:type="spellEnd"/>
      <w:r>
        <w:rPr>
          <w:rFonts w:ascii="Times New Roman" w:hAnsi="Times New Roman"/>
          <w:i/>
          <w:sz w:val="24"/>
          <w:szCs w:val="24"/>
          <w:u w:val="single"/>
        </w:rPr>
        <w:t xml:space="preserve">   результаты:</w:t>
      </w:r>
    </w:p>
    <w:p w:rsidR="00EF505C" w:rsidRDefault="00EF505C" w:rsidP="00EF505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понимание,  присвоение  и  сохранение  учебной  задачи;</w:t>
      </w:r>
    </w:p>
    <w:p w:rsidR="00EF505C" w:rsidRDefault="00EF505C" w:rsidP="00EF505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 и  понимание  указанного  учебного  текста, нахождение  в  нём  определённых  сведений;</w:t>
      </w:r>
    </w:p>
    <w:p w:rsidR="00EF505C" w:rsidRDefault="00EF505C" w:rsidP="00EF505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нахождение  в  материалах  учебника  необходимой  информации,  использование  её  для  решения  практических  задач;</w:t>
      </w:r>
    </w:p>
    <w:p w:rsidR="00EF505C" w:rsidRDefault="00EF505C" w:rsidP="00EF505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 в  общей  беседе,  выполнение  принятых  правил речевого  поведения;</w:t>
      </w:r>
    </w:p>
    <w:p w:rsidR="00EF505C" w:rsidRDefault="00EF505C" w:rsidP="00EF505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постановка  вопросов,  ответы  на  вопросы  других;  слушание  высказываний  собеседников.</w:t>
      </w:r>
    </w:p>
    <w:p w:rsidR="00EF505C" w:rsidRDefault="00EF505C" w:rsidP="00EF50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05C" w:rsidRDefault="00EF505C" w:rsidP="00EF505C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Предметные  результаты:</w:t>
      </w:r>
    </w:p>
    <w:p w:rsidR="00EF505C" w:rsidRDefault="00EF505C" w:rsidP="00EF505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приобретение  опыта  изучающего  и  поискового  чтения;</w:t>
      </w:r>
    </w:p>
    <w:p w:rsidR="00EF505C" w:rsidRDefault="00EF505C" w:rsidP="00EF505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выявление  принадлежности  слова  к  определённой  части  речи  по  комплексу  освоенных  признаков;</w:t>
      </w:r>
    </w:p>
    <w:p w:rsidR="00EF505C" w:rsidRDefault="00EF505C" w:rsidP="00EF505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 морфологических  признаков  слова;</w:t>
      </w:r>
    </w:p>
    <w:p w:rsidR="00EF505C" w:rsidRDefault="00EF505C" w:rsidP="00EF505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сравнение,  классификация  предложенных  слов  по  указанным  признакам.</w:t>
      </w:r>
    </w:p>
    <w:p w:rsidR="00EF505C" w:rsidRDefault="00EF505C" w:rsidP="00EF50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05C" w:rsidRPr="0052694B" w:rsidRDefault="00EF505C" w:rsidP="00EF505C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color w:val="000000"/>
          <w:sz w:val="27"/>
          <w:szCs w:val="27"/>
        </w:rPr>
      </w:pPr>
      <w:r>
        <w:rPr>
          <w:sz w:val="24"/>
          <w:szCs w:val="24"/>
        </w:rPr>
        <w:t xml:space="preserve">Оборудование:  </w:t>
      </w:r>
      <w:r w:rsidRPr="000E2DA6">
        <w:rPr>
          <w:b w:val="0"/>
          <w:sz w:val="24"/>
          <w:szCs w:val="24"/>
        </w:rPr>
        <w:t xml:space="preserve">компьютер,  проектор,  </w:t>
      </w:r>
      <w:proofErr w:type="spellStart"/>
      <w:r w:rsidRPr="000E2DA6">
        <w:rPr>
          <w:b w:val="0"/>
          <w:color w:val="000000"/>
          <w:sz w:val="27"/>
          <w:szCs w:val="27"/>
        </w:rPr>
        <w:t>Mimio</w:t>
      </w:r>
      <w:proofErr w:type="spellEnd"/>
      <w:r w:rsidRPr="000E2DA6">
        <w:rPr>
          <w:b w:val="0"/>
          <w:color w:val="000000"/>
          <w:sz w:val="27"/>
          <w:szCs w:val="27"/>
        </w:rPr>
        <w:t xml:space="preserve"> </w:t>
      </w:r>
      <w:proofErr w:type="spellStart"/>
      <w:r w:rsidRPr="000E2DA6">
        <w:rPr>
          <w:b w:val="0"/>
          <w:color w:val="000000"/>
          <w:sz w:val="27"/>
          <w:szCs w:val="27"/>
        </w:rPr>
        <w:t>Xi</w:t>
      </w:r>
      <w:proofErr w:type="spellEnd"/>
      <w:r w:rsidRPr="000E2DA6">
        <w:rPr>
          <w:b w:val="0"/>
          <w:color w:val="000000"/>
          <w:sz w:val="27"/>
          <w:szCs w:val="27"/>
        </w:rPr>
        <w:t xml:space="preserve"> </w:t>
      </w:r>
      <w:proofErr w:type="spellStart"/>
      <w:r w:rsidRPr="000E2DA6">
        <w:rPr>
          <w:b w:val="0"/>
          <w:color w:val="000000"/>
          <w:sz w:val="27"/>
          <w:szCs w:val="27"/>
        </w:rPr>
        <w:t>Professional</w:t>
      </w:r>
      <w:proofErr w:type="spellEnd"/>
      <w:r w:rsidRPr="000E2DA6">
        <w:rPr>
          <w:b w:val="0"/>
          <w:color w:val="000000"/>
          <w:sz w:val="27"/>
          <w:szCs w:val="27"/>
        </w:rPr>
        <w:t xml:space="preserve"> интерактивная приставка</w:t>
      </w:r>
      <w:r w:rsidRPr="000E2DA6">
        <w:rPr>
          <w:b w:val="0"/>
          <w:sz w:val="24"/>
          <w:szCs w:val="24"/>
        </w:rPr>
        <w:t xml:space="preserve">,  </w:t>
      </w:r>
      <w:r>
        <w:rPr>
          <w:b w:val="0"/>
          <w:sz w:val="24"/>
          <w:szCs w:val="24"/>
        </w:rPr>
        <w:t>с</w:t>
      </w:r>
      <w:r w:rsidRPr="000E2DA6">
        <w:rPr>
          <w:b w:val="0"/>
          <w:sz w:val="24"/>
          <w:szCs w:val="24"/>
        </w:rPr>
        <w:t xml:space="preserve">истема контроля и мониторинга качества знаний </w:t>
      </w:r>
      <w:proofErr w:type="spellStart"/>
      <w:r w:rsidRPr="000E2DA6">
        <w:rPr>
          <w:b w:val="0"/>
          <w:sz w:val="24"/>
          <w:szCs w:val="24"/>
        </w:rPr>
        <w:t>PROClass</w:t>
      </w:r>
      <w:proofErr w:type="spellEnd"/>
      <w:r>
        <w:rPr>
          <w:sz w:val="24"/>
          <w:szCs w:val="24"/>
        </w:rPr>
        <w:t xml:space="preserve">,  </w:t>
      </w:r>
      <w:r w:rsidRPr="0052694B">
        <w:rPr>
          <w:b w:val="0"/>
          <w:sz w:val="24"/>
          <w:szCs w:val="24"/>
        </w:rPr>
        <w:t xml:space="preserve">учебник  УМК «Гармония»  М. С. Соловейчик, Н. С. </w:t>
      </w:r>
      <w:proofErr w:type="spellStart"/>
      <w:r w:rsidRPr="0052694B">
        <w:rPr>
          <w:b w:val="0"/>
          <w:sz w:val="24"/>
          <w:szCs w:val="24"/>
        </w:rPr>
        <w:t>Кузьменко</w:t>
      </w:r>
      <w:proofErr w:type="spellEnd"/>
      <w:r w:rsidRPr="0052694B">
        <w:rPr>
          <w:b w:val="0"/>
          <w:sz w:val="24"/>
          <w:szCs w:val="24"/>
        </w:rPr>
        <w:t xml:space="preserve"> «Русский язык. К тайнам нашего языка».</w:t>
      </w:r>
    </w:p>
    <w:p w:rsidR="00EF505C" w:rsidRDefault="00EF505C" w:rsidP="00EF50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05C" w:rsidRDefault="00EF505C" w:rsidP="00EF50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Дидактические  материалы:  </w:t>
      </w:r>
      <w:r>
        <w:rPr>
          <w:rFonts w:ascii="Times New Roman" w:hAnsi="Times New Roman"/>
          <w:sz w:val="24"/>
          <w:szCs w:val="24"/>
        </w:rPr>
        <w:t>карточки с инструкцией  для  групповой работы.</w:t>
      </w:r>
    </w:p>
    <w:p w:rsidR="00EF505C" w:rsidRDefault="00EF505C" w:rsidP="00EF50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05C" w:rsidRDefault="00EF505C" w:rsidP="00EF50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Сценарий  урока</w:t>
      </w:r>
    </w:p>
    <w:p w:rsidR="00EF505C" w:rsidRDefault="00EF505C" w:rsidP="00EF50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  Самоопределение к деятельности.   (Организационный момент)  </w:t>
      </w:r>
      <w:r>
        <w:rPr>
          <w:rFonts w:ascii="Times New Roman" w:hAnsi="Times New Roman"/>
          <w:i/>
          <w:color w:val="FF0000"/>
          <w:sz w:val="24"/>
          <w:szCs w:val="24"/>
        </w:rPr>
        <w:t>3 мин.</w:t>
      </w: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</w:t>
      </w:r>
      <w:r>
        <w:rPr>
          <w:rFonts w:ascii="Times New Roman" w:hAnsi="Times New Roman"/>
          <w:i/>
          <w:sz w:val="24"/>
          <w:szCs w:val="24"/>
        </w:rPr>
        <w:t xml:space="preserve">    Мотивировать учащихся к учебной деятельности посредством создания эмоциональной обстановки</w:t>
      </w:r>
      <w:r>
        <w:rPr>
          <w:rFonts w:ascii="Times New Roman" w:hAnsi="Times New Roman"/>
          <w:sz w:val="24"/>
          <w:szCs w:val="24"/>
        </w:rPr>
        <w:t>.</w:t>
      </w: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Формируемые УУД:    </w:t>
      </w:r>
      <w:r>
        <w:rPr>
          <w:rFonts w:ascii="Times New Roman" w:hAnsi="Times New Roman"/>
          <w:b/>
          <w:i/>
          <w:sz w:val="24"/>
          <w:szCs w:val="24"/>
        </w:rPr>
        <w:t>Личностные:</w:t>
      </w:r>
      <w:r>
        <w:rPr>
          <w:rFonts w:ascii="Times New Roman" w:hAnsi="Times New Roman"/>
          <w:sz w:val="24"/>
          <w:szCs w:val="24"/>
        </w:rPr>
        <w:t xml:space="preserve"> выражать положительное отношение к процессу познания, желание</w:t>
      </w: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узнать новое, проявлять внимание.</w:t>
      </w: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Регулятивные:</w:t>
      </w:r>
      <w:r>
        <w:rPr>
          <w:rFonts w:ascii="Times New Roman" w:hAnsi="Times New Roman"/>
          <w:sz w:val="24"/>
          <w:szCs w:val="24"/>
        </w:rPr>
        <w:t xml:space="preserve"> Нацеливание на успешную деятельность.</w:t>
      </w: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126"/>
        <w:gridCol w:w="3011"/>
      </w:tblGrid>
      <w:tr w:rsidR="00EF505C" w:rsidTr="00960E60">
        <w:trPr>
          <w:trHeight w:val="19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EF505C" w:rsidTr="00960E60">
        <w:trPr>
          <w:trHeight w:val="19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Посмотрите друг другу в глазки, улыбнитесь, пожелайте друг другу удачи, хорошего настроения на весь рабочий день. Пусть урок принесёт вам радость общения. Урок я начну словами французского писателя Ж.Ж.Руссо (1712-1778г) « Вы талантливые дети!» Когда-нибудь вы сами приятно поразитесь, какие вы умные, как много и хорошо умеете, если будете работать над собой, ставить новые цели и стремиться к их достижению…» Я желаю вам сегодня убедиться в словах этого писателя.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Приветствуют учителя. Настраиваются на работу.</w:t>
            </w:r>
          </w:p>
          <w:p w:rsidR="00EF505C" w:rsidRDefault="00EF505C" w:rsidP="00960E6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505C" w:rsidRDefault="00EF505C" w:rsidP="00EF505C">
      <w:pPr>
        <w:spacing w:after="0" w:line="240" w:lineRule="auto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 Актуализация знаний и фиксация затруднений в деятельности.  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>7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мин.</w:t>
      </w:r>
    </w:p>
    <w:p w:rsidR="00EF505C" w:rsidRDefault="00EF505C" w:rsidP="00EF505C">
      <w:pPr>
        <w:pStyle w:val="a3"/>
        <w:spacing w:after="0" w:line="240" w:lineRule="auto"/>
        <w:ind w:left="1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</w:t>
      </w:r>
      <w:r>
        <w:rPr>
          <w:rFonts w:ascii="Times New Roman" w:hAnsi="Times New Roman"/>
          <w:i/>
          <w:sz w:val="24"/>
          <w:szCs w:val="24"/>
        </w:rPr>
        <w:t xml:space="preserve">    а) актуализировать учебные знания и умения, необходимые для восприятия нового материала.</w:t>
      </w:r>
    </w:p>
    <w:p w:rsidR="00EF505C" w:rsidRDefault="00EF505C" w:rsidP="00EF505C">
      <w:pPr>
        <w:pStyle w:val="a3"/>
        <w:spacing w:after="0" w:line="240" w:lineRule="auto"/>
        <w:ind w:left="1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б) актуализировать мыслительные операции, необходимые и достаточные для восприятия нового материала: аналогия, обобщение.</w:t>
      </w:r>
    </w:p>
    <w:p w:rsidR="00EF505C" w:rsidRDefault="00EF505C" w:rsidP="00EF505C">
      <w:pPr>
        <w:pStyle w:val="a3"/>
        <w:spacing w:after="0" w:line="240" w:lineRule="auto"/>
        <w:ind w:left="1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             в) зафиксировать необходимость введения нового правила написания мягкого знака после шипящих  на конце имени существительного женского рода.</w:t>
      </w:r>
    </w:p>
    <w:p w:rsidR="00EF505C" w:rsidRDefault="00EF505C" w:rsidP="00EF50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Формируемые УУД:    </w:t>
      </w:r>
      <w:r>
        <w:rPr>
          <w:rFonts w:ascii="Times New Roman" w:hAnsi="Times New Roman"/>
          <w:b/>
          <w:i/>
          <w:sz w:val="24"/>
          <w:szCs w:val="24"/>
        </w:rPr>
        <w:t xml:space="preserve">Регулятивные:   </w:t>
      </w:r>
      <w:r>
        <w:rPr>
          <w:rFonts w:ascii="Times New Roman" w:hAnsi="Times New Roman"/>
          <w:sz w:val="24"/>
          <w:szCs w:val="24"/>
        </w:rPr>
        <w:t>Оценивать  результаты своей деятельности.</w:t>
      </w: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Познавательные:  </w:t>
      </w:r>
      <w:r>
        <w:rPr>
          <w:rFonts w:ascii="Times New Roman" w:hAnsi="Times New Roman"/>
          <w:sz w:val="24"/>
          <w:szCs w:val="24"/>
        </w:rPr>
        <w:t>Развивать операции мышления (выявлять сходство, классифицировать объекты по существенному признаку)</w:t>
      </w: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Коммуникативные:</w:t>
      </w:r>
      <w:r>
        <w:rPr>
          <w:rFonts w:ascii="Times New Roman" w:hAnsi="Times New Roman"/>
          <w:sz w:val="24"/>
          <w:szCs w:val="24"/>
        </w:rPr>
        <w:t xml:space="preserve">  Формировать умения слушать и слышать собеседника, вести диалог, излагать свою точку зрения и аргументировать её.</w:t>
      </w: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093"/>
        <w:gridCol w:w="3044"/>
      </w:tblGrid>
      <w:tr w:rsidR="00EF505C" w:rsidTr="00960E60">
        <w:trPr>
          <w:trHeight w:val="19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EF505C" w:rsidTr="00960E60">
        <w:trPr>
          <w:trHeight w:val="19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5C" w:rsidRDefault="00EF505C" w:rsidP="00960E60">
            <w:pPr>
              <w:rPr>
                <w:rFonts w:ascii="Times New Roman" w:hAnsi="Times New Roman"/>
                <w:i/>
                <w:color w:val="7030A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Прочитайте запись  и определите что записано на доске?</w:t>
            </w:r>
            <w:r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 xml:space="preserve"> (приложение 1)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На какие группы можно разделить все слова в словосочетаниях?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взаимосвязаны имена прилагательные с именами существительными?</w:t>
            </w:r>
          </w:p>
          <w:p w:rsidR="00EF505C" w:rsidRDefault="00EF505C" w:rsidP="00960E60">
            <w:pPr>
              <w:rPr>
                <w:rFonts w:ascii="Times New Roman" w:hAnsi="Times New Roman"/>
                <w:i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Прочитайте только имена существительные.  Подумайте, что в них общего? </w:t>
            </w:r>
            <w:r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 xml:space="preserve"> (приложение 1)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Сейчас вам предстоит поработать в парах и определить, на какие группы можно разделить эти имена существительные.  Подумайте, обсудите и запишите их группами.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Итак, сколько групп у вас получилось и по какому признаку вы их разделили?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вы знаете о букве Ь? Зачем она нужна, если звука не обозначает?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Какое слово у вас осталось?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Определяют, что записаны словосочетания; аргументируют своё мнение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Делят слова в словосочетаниях на группы, аргументируют своё мнение.</w:t>
            </w:r>
          </w:p>
          <w:p w:rsidR="00EF505C" w:rsidRDefault="00EF505C" w:rsidP="00960E60">
            <w:pPr>
              <w:ind w:firstLine="2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Объясняют взаимосвязь имени прилагательного с именем существительным.</w:t>
            </w:r>
          </w:p>
          <w:p w:rsidR="00EF505C" w:rsidRDefault="00EF505C" w:rsidP="00960E60">
            <w:pPr>
              <w:ind w:firstLine="2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Читают только имена существительные, определяют общий признак, аргументируют своё мнение.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самостоятельно в парах. Участвуют в практической работе по нахождению слов с мягким знаком.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Участвуют в обсуждении проблемы, формулируют собственное мнение и аргументируют его.                  Записывают слова, подчёркивают мягкий знак, обосновывают правильность выбора. 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Высказывают свои предположения по поводу написания мягкого знака в слове РЕЧЬ.</w:t>
            </w:r>
          </w:p>
        </w:tc>
      </w:tr>
    </w:tbl>
    <w:p w:rsidR="00EF505C" w:rsidRDefault="00EF505C" w:rsidP="00EF505C">
      <w:pPr>
        <w:framePr w:hSpace="180" w:wrap="around" w:vAnchor="text" w:hAnchor="page" w:x="457" w:y="287"/>
        <w:spacing w:after="0" w:line="240" w:lineRule="auto"/>
        <w:rPr>
          <w:rFonts w:ascii="Times New Roman" w:hAnsi="Times New Roman"/>
          <w:i/>
          <w:color w:val="FF0000"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t xml:space="preserve">3. Введение в тему урока. Постановка учебной задачи.  </w:t>
      </w:r>
      <w:r>
        <w:rPr>
          <w:rFonts w:ascii="Times New Roman" w:hAnsi="Times New Roman"/>
          <w:i/>
          <w:color w:val="FF0000"/>
          <w:sz w:val="24"/>
          <w:szCs w:val="24"/>
        </w:rPr>
        <w:t>5 мин.</w:t>
      </w:r>
    </w:p>
    <w:p w:rsidR="00EF505C" w:rsidRDefault="00EF505C" w:rsidP="00EF505C">
      <w:pPr>
        <w:pStyle w:val="a3"/>
        <w:framePr w:hSpace="180" w:wrap="around" w:vAnchor="text" w:hAnchor="page" w:x="457" w:y="287"/>
        <w:spacing w:after="0" w:line="240" w:lineRule="auto"/>
        <w:ind w:left="-32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</w:t>
      </w:r>
      <w:r>
        <w:rPr>
          <w:rFonts w:ascii="Times New Roman" w:hAnsi="Times New Roman"/>
          <w:i/>
          <w:sz w:val="24"/>
          <w:szCs w:val="24"/>
        </w:rPr>
        <w:t xml:space="preserve"> а) организовать коммуникативное взаимодействие, в ходе которого выявляется и фиксируется необходимость введения правила написания мягкого знака после шипящих на конце имён существительных женского рода.</w:t>
      </w:r>
    </w:p>
    <w:p w:rsidR="00EF505C" w:rsidRDefault="00EF505C" w:rsidP="00EF505C">
      <w:pPr>
        <w:pStyle w:val="a3"/>
        <w:framePr w:hSpace="180" w:wrap="around" w:vAnchor="text" w:hAnchor="page" w:x="457" w:y="287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б) согласовать цель и тему урока</w:t>
      </w:r>
    </w:p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Формируемые УУД:    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Познавательные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уметь проводить сравнение по заданным критериям.</w:t>
      </w: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Коммуникативные:</w:t>
      </w:r>
      <w:r>
        <w:rPr>
          <w:rFonts w:ascii="Times New Roman" w:hAnsi="Times New Roman"/>
          <w:sz w:val="24"/>
          <w:szCs w:val="24"/>
        </w:rPr>
        <w:t xml:space="preserve"> уметь оформлять мысли в устной форме. </w:t>
      </w:r>
    </w:p>
    <w:p w:rsidR="00EF505C" w:rsidRDefault="00EF505C" w:rsidP="00EF505C">
      <w:pPr>
        <w:pStyle w:val="a3"/>
        <w:framePr w:hSpace="180" w:wrap="around" w:vAnchor="text" w:hAnchor="text" w:xAlign="right" w:y="1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Регулятивные:</w:t>
      </w:r>
      <w:r>
        <w:rPr>
          <w:rFonts w:ascii="Times New Roman" w:hAnsi="Times New Roman"/>
          <w:sz w:val="24"/>
          <w:szCs w:val="24"/>
        </w:rPr>
        <w:t xml:space="preserve">  Уметь формулировать цель и учебную задачу урока.</w:t>
      </w:r>
    </w:p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119"/>
        <w:gridCol w:w="3018"/>
      </w:tblGrid>
      <w:tr w:rsidR="00EF505C" w:rsidTr="00960E60">
        <w:trPr>
          <w:trHeight w:val="19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EF505C" w:rsidTr="00960E60">
        <w:trPr>
          <w:trHeight w:val="19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Запишите слово «речь» в третью группу.  Предположите, какую роль выполняет буква Ь в этом слове. 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Возникло затруднение.  Определите тему урока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i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Какой приём мы будем использовать, чтобы найти выход? </w:t>
            </w:r>
            <w:r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>(приложение 2)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Высказывают свои предположения о роли Ь в слове «речь», аргументируют своё мнение.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Формулируют тему урока, ставят учебную задачу. Выдвигают проблему.</w:t>
            </w:r>
          </w:p>
        </w:tc>
      </w:tr>
    </w:tbl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Построение проекта выхода из затруднения.  </w:t>
      </w:r>
      <w:r>
        <w:rPr>
          <w:rFonts w:ascii="Times New Roman" w:hAnsi="Times New Roman"/>
          <w:i/>
          <w:color w:val="FF0000"/>
          <w:sz w:val="24"/>
          <w:szCs w:val="24"/>
        </w:rPr>
        <w:t>15 мин.</w:t>
      </w:r>
    </w:p>
    <w:p w:rsidR="00EF505C" w:rsidRDefault="00EF505C" w:rsidP="00EF505C">
      <w:pPr>
        <w:pStyle w:val="a3"/>
        <w:framePr w:hSpace="180" w:wrap="around" w:vAnchor="text" w:hAnchor="text" w:xAlign="right" w:y="1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</w:t>
      </w:r>
      <w:r>
        <w:rPr>
          <w:rFonts w:ascii="Times New Roman" w:hAnsi="Times New Roman"/>
          <w:i/>
          <w:sz w:val="24"/>
          <w:szCs w:val="24"/>
        </w:rPr>
        <w:t xml:space="preserve"> а) организовать коммуникативное взаимодействие для выведения алгоритма написания мягкого знака после шипящих на конце имён существительных</w:t>
      </w: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Формируемые УУД:   </w:t>
      </w:r>
      <w:r>
        <w:rPr>
          <w:rFonts w:ascii="Times New Roman" w:hAnsi="Times New Roman"/>
          <w:b/>
          <w:i/>
          <w:sz w:val="24"/>
          <w:szCs w:val="24"/>
        </w:rPr>
        <w:t>Личностные:</w:t>
      </w:r>
      <w:r>
        <w:rPr>
          <w:rFonts w:ascii="Times New Roman" w:hAnsi="Times New Roman"/>
          <w:sz w:val="24"/>
          <w:szCs w:val="24"/>
        </w:rPr>
        <w:t xml:space="preserve"> Выражать положительное отношение к процессу познания, проявлять желание узнать новое.</w:t>
      </w: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Регулятивные:</w:t>
      </w:r>
      <w:r>
        <w:rPr>
          <w:rFonts w:ascii="Times New Roman" w:hAnsi="Times New Roman"/>
          <w:sz w:val="24"/>
          <w:szCs w:val="24"/>
        </w:rPr>
        <w:t xml:space="preserve"> Оценивать результаты своей деятельности (сравнивать с эталоном)</w:t>
      </w:r>
    </w:p>
    <w:p w:rsidR="00EF505C" w:rsidRDefault="00EF505C" w:rsidP="00EF505C">
      <w:pPr>
        <w:pStyle w:val="a3"/>
        <w:framePr w:hSpace="180" w:wrap="around" w:vAnchor="text" w:hAnchor="text" w:xAlign="right" w:y="1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Коммуникативные: </w:t>
      </w:r>
      <w:r>
        <w:rPr>
          <w:rFonts w:ascii="Times New Roman" w:hAnsi="Times New Roman"/>
          <w:sz w:val="24"/>
          <w:szCs w:val="24"/>
        </w:rPr>
        <w:t>Проявлять активность, строить грамотно речевые высказывания, соблюдать правила общения, осуществлять взаимный контроль.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083"/>
        <w:gridCol w:w="3054"/>
      </w:tblGrid>
      <w:tr w:rsidR="00EF505C" w:rsidTr="00960E60">
        <w:trPr>
          <w:trHeight w:val="19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EF505C" w:rsidTr="00960E60">
        <w:trPr>
          <w:trHeight w:val="19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 Прочитайте слова, записанные на доске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>риложение 3)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Что вы можете сказать об этих словах? 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общего в звучании этих слов?  В чём отличие?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Сейчас вам предстоит поработать в группах. Каждой группе выдаётся инструкция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>риложение 4)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Когда в именах существительных с шипящим звуком на конце пишется мягкий знак.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 конце имён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существительных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какого рода после шипящих мягкий знак не пишется?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Сформулируйте правило о работе Ь в именах существительных с шипящим на конце.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нам поможет поверить правильность нашего вывода?</w:t>
            </w:r>
          </w:p>
          <w:p w:rsidR="00EF505C" w:rsidRDefault="00EF505C" w:rsidP="00960E60">
            <w:pPr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7030A0"/>
                <w:sz w:val="24"/>
                <w:szCs w:val="24"/>
              </w:rPr>
              <w:t xml:space="preserve">Работа с текстом 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 (учебник с.73)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Прочитайте те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кст пр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 себя.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Верны ли наши предположения?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Зачитайте, 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существительных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какого рода на конце после шипящих пишется мягкий знак?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что он показывает?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что вы можете сказать об именах существительных мужского рода с шипящим звуком на конце?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Какую же ещё  функцию выполняет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знак в русском языке?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Если затрудняетесь в ответе, прочитайте текст ещё раз.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Я предлагаю  вам  достроить  схему, кратко передающую главную мысль нового правила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>риложение 5)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Определяют род имени существительного, записывают  слова в соответствующий  столбик, наблюдают за словами.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Формулируют вывод, исходя из наблюдения. Делают предположения о новой работе мягкого знака и формулируют устное высказывание.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Сравнивают предположения с текстом в учебнике. Читают и запоминают  правило, проговаривают его друг другу вслух.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5.  Физкультминутка </w:t>
      </w:r>
      <w:r>
        <w:rPr>
          <w:rFonts w:ascii="Times New Roman" w:hAnsi="Times New Roman"/>
          <w:i/>
          <w:color w:val="FF0000"/>
          <w:sz w:val="24"/>
          <w:szCs w:val="24"/>
        </w:rPr>
        <w:t>2мин</w:t>
      </w:r>
    </w:p>
    <w:p w:rsidR="00EF505C" w:rsidRDefault="00EF505C" w:rsidP="00EF505C">
      <w:pPr>
        <w:pStyle w:val="a3"/>
        <w:framePr w:hSpace="180" w:wrap="around" w:vAnchor="text" w:hAnchor="text" w:xAlign="right" w:y="1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 а</w:t>
      </w:r>
      <w:r>
        <w:rPr>
          <w:rFonts w:ascii="Times New Roman" w:hAnsi="Times New Roman"/>
          <w:i/>
          <w:sz w:val="24"/>
          <w:szCs w:val="24"/>
        </w:rPr>
        <w:t xml:space="preserve">) создание  условий  для  </w:t>
      </w:r>
      <w:proofErr w:type="spellStart"/>
      <w:r>
        <w:rPr>
          <w:rFonts w:ascii="Times New Roman" w:hAnsi="Times New Roman"/>
          <w:i/>
          <w:sz w:val="24"/>
          <w:szCs w:val="24"/>
        </w:rPr>
        <w:t>психоэмоциональной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 разгрузки  учащихся.</w:t>
      </w: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Формируемые УУД:   </w:t>
      </w:r>
      <w:r>
        <w:rPr>
          <w:rFonts w:ascii="Times New Roman" w:hAnsi="Times New Roman"/>
          <w:b/>
          <w:i/>
          <w:sz w:val="24"/>
          <w:szCs w:val="24"/>
        </w:rPr>
        <w:t>Познавательные:</w:t>
      </w:r>
      <w:r>
        <w:rPr>
          <w:rFonts w:ascii="Times New Roman" w:hAnsi="Times New Roman"/>
          <w:sz w:val="24"/>
          <w:szCs w:val="24"/>
        </w:rPr>
        <w:t xml:space="preserve"> Классифицировать объекты.</w:t>
      </w: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Коммуникативные:</w:t>
      </w:r>
      <w:r>
        <w:rPr>
          <w:rFonts w:ascii="Times New Roman" w:hAnsi="Times New Roman"/>
          <w:sz w:val="24"/>
          <w:szCs w:val="24"/>
        </w:rPr>
        <w:t xml:space="preserve"> Проявлять активность в коллективной деятельности.</w:t>
      </w:r>
    </w:p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139"/>
        <w:gridCol w:w="2998"/>
      </w:tblGrid>
      <w:tr w:rsidR="00EF505C" w:rsidTr="00960E60">
        <w:trPr>
          <w:trHeight w:val="19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EF505C" w:rsidTr="00960E60">
        <w:trPr>
          <w:trHeight w:val="19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Я буду называть имена существительные мужского и женского рода с шипящим звуком на конце. Если я назову существительное женского рода, то вы прыгаете и делаете хлопок над головой, если услышите существительное мужского рода – приседаете.</w:t>
            </w:r>
          </w:p>
          <w:p w:rsidR="00EF505C" w:rsidRDefault="00EF505C" w:rsidP="00960E60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Ёж, лещ, печь, товарищ, обруч, тишь, рожь, скрипач, молодёжь, багаж, дочь.</w:t>
            </w:r>
            <w:proofErr w:type="gramEnd"/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Выполняют упражнения, отвечая определённым движением на звучащую языковую единицу.</w:t>
            </w:r>
          </w:p>
        </w:tc>
      </w:tr>
    </w:tbl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505C" w:rsidRDefault="00EF505C" w:rsidP="00EF505C">
      <w:pPr>
        <w:spacing w:after="0" w:line="240" w:lineRule="auto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Первичное закрепление во внешней речи. </w:t>
      </w:r>
      <w:r>
        <w:rPr>
          <w:rFonts w:ascii="Times New Roman" w:hAnsi="Times New Roman"/>
          <w:i/>
          <w:color w:val="FF0000"/>
          <w:sz w:val="24"/>
          <w:szCs w:val="24"/>
        </w:rPr>
        <w:t>5 мин</w:t>
      </w:r>
    </w:p>
    <w:p w:rsidR="00EF505C" w:rsidRDefault="00EF505C" w:rsidP="00EF505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</w:t>
      </w:r>
      <w:r>
        <w:rPr>
          <w:rFonts w:ascii="Times New Roman" w:hAnsi="Times New Roman"/>
          <w:i/>
          <w:sz w:val="24"/>
          <w:szCs w:val="24"/>
        </w:rPr>
        <w:t xml:space="preserve"> а</w:t>
      </w:r>
      <w:proofErr w:type="gramStart"/>
      <w:r>
        <w:rPr>
          <w:rFonts w:ascii="Times New Roman" w:hAnsi="Times New Roman"/>
          <w:i/>
          <w:sz w:val="24"/>
          <w:szCs w:val="24"/>
        </w:rPr>
        <w:t>)з</w:t>
      </w:r>
      <w:proofErr w:type="gramEnd"/>
      <w:r>
        <w:rPr>
          <w:rFonts w:ascii="Times New Roman" w:hAnsi="Times New Roman"/>
          <w:i/>
          <w:sz w:val="24"/>
          <w:szCs w:val="24"/>
        </w:rPr>
        <w:t>афиксировать способ проверки написания мягкого знака после шипящих на конце имён существительных в громкой речи.</w:t>
      </w:r>
    </w:p>
    <w:p w:rsidR="00EF505C" w:rsidRDefault="00EF505C" w:rsidP="00EF505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б) закрепить алгоритм проверки в знаковой и вербальной форме. </w:t>
      </w:r>
    </w:p>
    <w:p w:rsidR="00EF505C" w:rsidRDefault="00EF505C" w:rsidP="00EF505C">
      <w:pPr>
        <w:pStyle w:val="a3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05C" w:rsidRDefault="00EF505C" w:rsidP="00EF50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Формируемые УУД:   </w:t>
      </w:r>
      <w:r>
        <w:rPr>
          <w:rFonts w:ascii="Times New Roman" w:hAnsi="Times New Roman"/>
          <w:b/>
          <w:i/>
          <w:sz w:val="24"/>
          <w:szCs w:val="24"/>
        </w:rPr>
        <w:t>Регулятивные:</w:t>
      </w:r>
      <w:r>
        <w:rPr>
          <w:rFonts w:ascii="Times New Roman" w:hAnsi="Times New Roman"/>
          <w:sz w:val="24"/>
          <w:szCs w:val="24"/>
        </w:rPr>
        <w:t xml:space="preserve"> Планировать решение учебной задачи: выстраивать алгоритм действий, выбирать действия в соответствии с поставленной задачей.</w:t>
      </w:r>
    </w:p>
    <w:p w:rsidR="00EF505C" w:rsidRDefault="00EF505C" w:rsidP="00EF50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Познавательные:</w:t>
      </w:r>
      <w:r>
        <w:rPr>
          <w:rFonts w:ascii="Times New Roman" w:hAnsi="Times New Roman"/>
          <w:sz w:val="24"/>
          <w:szCs w:val="24"/>
        </w:rPr>
        <w:t xml:space="preserve"> Воспроизводить по памяти информацию, необходимую для решения учебной задачи, обосновывать выбор. Осуществлять поиск и выделять необходимую информацию из различных источников.</w:t>
      </w:r>
    </w:p>
    <w:p w:rsidR="00EF505C" w:rsidRDefault="00EF505C" w:rsidP="00EF50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Личностные:</w:t>
      </w:r>
      <w:r>
        <w:rPr>
          <w:rFonts w:ascii="Times New Roman" w:hAnsi="Times New Roman"/>
          <w:sz w:val="24"/>
          <w:szCs w:val="24"/>
        </w:rPr>
        <w:t xml:space="preserve"> Применять правила делового сотрудничества. Развивать чувство доброжелательности, эмоционально- нравственной отзывчивости.</w:t>
      </w:r>
    </w:p>
    <w:p w:rsidR="00EF505C" w:rsidRDefault="00EF505C" w:rsidP="00EF50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Коммуникативные:</w:t>
      </w:r>
      <w:r>
        <w:rPr>
          <w:rFonts w:ascii="Times New Roman" w:hAnsi="Times New Roman"/>
          <w:sz w:val="24"/>
          <w:szCs w:val="24"/>
        </w:rPr>
        <w:t xml:space="preserve"> Производить убедительные доказательства в диалоге, проявлять активность во взаимодействии.</w:t>
      </w:r>
    </w:p>
    <w:p w:rsidR="00EF505C" w:rsidRDefault="00EF505C" w:rsidP="00EF505C">
      <w:pPr>
        <w:pStyle w:val="a3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117"/>
        <w:gridCol w:w="3020"/>
      </w:tblGrid>
      <w:tr w:rsidR="00EF505C" w:rsidTr="00960E60">
        <w:trPr>
          <w:trHeight w:val="19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EF505C" w:rsidTr="00960E60">
        <w:trPr>
          <w:trHeight w:val="19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Что вы видите на доске?  Что такое транскрипция? </w:t>
            </w:r>
            <w:r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>(приложение 6)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общего в словах, записанных в транскрипции?</w:t>
            </w:r>
          </w:p>
          <w:p w:rsidR="00EF505C" w:rsidRDefault="00EF505C" w:rsidP="00960E60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Переведите транскрипцию в буквенную запись: 1 вариант запишите слова с Ь  на конце, 2 вариант – слова без Ь на конце. Затем обменяйтесь тетрадями и объясните своему соседу по парте, почему вы записали эти слова.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Проговаривают алгоритм работы с заданными словами.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Переводят слова из транскрипции в буквенную запись.  Задание выполняют самостоятельно по вариантам.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выполнения задания обмениваются тетрадями; проверяют правильность выполнения; аргументируют собственное мнение.</w:t>
            </w:r>
          </w:p>
          <w:p w:rsidR="00EF505C" w:rsidRDefault="00EF505C" w:rsidP="00960E60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очереди записывают слова на доске, доказывают правильность написания.  </w:t>
            </w:r>
          </w:p>
        </w:tc>
      </w:tr>
    </w:tbl>
    <w:p w:rsidR="00EF505C" w:rsidRDefault="00EF505C" w:rsidP="00EF505C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EF505C" w:rsidRDefault="00EF505C" w:rsidP="00EF50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7. Рефлексия учебной деятельности. Итог урока.     </w:t>
      </w:r>
      <w:r>
        <w:rPr>
          <w:rFonts w:ascii="Times New Roman" w:hAnsi="Times New Roman"/>
          <w:i/>
          <w:color w:val="FF0000"/>
          <w:sz w:val="24"/>
          <w:szCs w:val="24"/>
        </w:rPr>
        <w:t>5 мин</w:t>
      </w:r>
    </w:p>
    <w:p w:rsidR="00EF505C" w:rsidRDefault="00EF505C" w:rsidP="00EF505C">
      <w:pPr>
        <w:pStyle w:val="a3"/>
        <w:spacing w:after="0" w:line="240" w:lineRule="auto"/>
        <w:ind w:left="1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</w:t>
      </w:r>
      <w:r>
        <w:rPr>
          <w:rFonts w:ascii="Times New Roman" w:hAnsi="Times New Roman"/>
          <w:i/>
          <w:sz w:val="24"/>
          <w:szCs w:val="24"/>
        </w:rPr>
        <w:t xml:space="preserve"> а) зафиксировать новое содержание урока.</w:t>
      </w:r>
    </w:p>
    <w:p w:rsidR="00EF505C" w:rsidRDefault="00EF505C" w:rsidP="00EF505C">
      <w:pPr>
        <w:pStyle w:val="a3"/>
        <w:spacing w:after="0" w:line="240" w:lineRule="auto"/>
        <w:ind w:left="1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           б) оценить результаты учебной деятельности.</w:t>
      </w:r>
    </w:p>
    <w:p w:rsidR="00EF505C" w:rsidRDefault="00EF505C" w:rsidP="00EF505C">
      <w:pPr>
        <w:pStyle w:val="a3"/>
        <w:spacing w:after="0" w:line="240" w:lineRule="auto"/>
        <w:ind w:left="1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в) согласовать домашнее задание.</w:t>
      </w:r>
    </w:p>
    <w:p w:rsidR="00EF505C" w:rsidRDefault="00EF505C" w:rsidP="00EF505C">
      <w:pPr>
        <w:pStyle w:val="a3"/>
        <w:spacing w:after="0" w:line="240" w:lineRule="auto"/>
        <w:ind w:left="109"/>
        <w:rPr>
          <w:rFonts w:ascii="Times New Roman" w:hAnsi="Times New Roman"/>
          <w:i/>
          <w:sz w:val="24"/>
          <w:szCs w:val="24"/>
        </w:rPr>
      </w:pP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Формируемые УУД:  </w:t>
      </w:r>
      <w:r>
        <w:rPr>
          <w:rFonts w:ascii="Times New Roman" w:hAnsi="Times New Roman"/>
          <w:b/>
          <w:i/>
          <w:sz w:val="24"/>
          <w:szCs w:val="24"/>
        </w:rPr>
        <w:t>Личностные:</w:t>
      </w:r>
      <w:r>
        <w:rPr>
          <w:rFonts w:ascii="Times New Roman" w:hAnsi="Times New Roman"/>
          <w:sz w:val="24"/>
          <w:szCs w:val="24"/>
        </w:rPr>
        <w:t xml:space="preserve"> Способность к самооценке на основе критерия успешности учебной деятельности (оценивать  свои достижения, степень самостоятельности, инициативности, причины неудачи). Выражать доброжелательность и эмоционально-нравственную отзывчивость.</w:t>
      </w: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Регулятивные:</w:t>
      </w:r>
      <w:r>
        <w:rPr>
          <w:rFonts w:ascii="Times New Roman" w:hAnsi="Times New Roman"/>
          <w:sz w:val="24"/>
          <w:szCs w:val="24"/>
        </w:rPr>
        <w:t xml:space="preserve"> Осуществлять итоговый контроль, оценивать результаты деятельности, оценивать уровень владения учебным действием, формировать адекватную самооценку.</w:t>
      </w:r>
    </w:p>
    <w:p w:rsidR="00EF505C" w:rsidRDefault="00EF505C" w:rsidP="00EF505C">
      <w:pPr>
        <w:framePr w:hSpace="180" w:wrap="around" w:vAnchor="text" w:hAnchor="text" w:xAlign="right" w:y="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Познавательные:</w:t>
      </w:r>
      <w:r>
        <w:rPr>
          <w:rFonts w:ascii="Times New Roman" w:hAnsi="Times New Roman"/>
          <w:sz w:val="24"/>
          <w:szCs w:val="24"/>
        </w:rPr>
        <w:t xml:space="preserve"> Уметь представить подготовленную информацию в наглядном и вербальном виде.</w:t>
      </w:r>
    </w:p>
    <w:p w:rsidR="00EF505C" w:rsidRPr="001C2C58" w:rsidRDefault="00EF505C" w:rsidP="00EF505C">
      <w:pPr>
        <w:framePr w:hSpace="180" w:wrap="around" w:vAnchor="text" w:hAnchor="text" w:xAlign="right" w:y="1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1C2C58">
        <w:rPr>
          <w:rFonts w:ascii="Times New Roman" w:hAnsi="Times New Roman"/>
          <w:b/>
          <w:i/>
          <w:sz w:val="24"/>
          <w:szCs w:val="24"/>
        </w:rPr>
        <w:t xml:space="preserve">Коммуникативные: </w:t>
      </w:r>
      <w:r w:rsidRPr="001C2C58">
        <w:rPr>
          <w:rFonts w:ascii="Times New Roman" w:hAnsi="Times New Roman"/>
          <w:sz w:val="24"/>
          <w:szCs w:val="24"/>
        </w:rPr>
        <w:t>Проявлять активность в деятельности, уметь оформлять мысли в устной форме</w:t>
      </w:r>
    </w:p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125"/>
        <w:gridCol w:w="3012"/>
      </w:tblGrid>
      <w:tr w:rsidR="00EF505C" w:rsidTr="00960E60">
        <w:trPr>
          <w:trHeight w:val="19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5C" w:rsidRDefault="00EF505C" w:rsidP="00960E6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EF505C" w:rsidTr="00960E60">
        <w:trPr>
          <w:trHeight w:val="19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5C" w:rsidRDefault="00EF505C" w:rsidP="00960E60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Пришло время подводить итог урока.  Какое открытие вы сегодня совершили?</w:t>
            </w:r>
          </w:p>
          <w:p w:rsidR="00EF505C" w:rsidRDefault="00EF505C" w:rsidP="00960E60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Что особенно значимо было для вас на сегодняшнем уроке?</w:t>
            </w:r>
          </w:p>
          <w:p w:rsidR="00EF505C" w:rsidRDefault="00EF505C" w:rsidP="00960E60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 А теперь я предлагаю вам пройти небольшое  тестирование.</w:t>
            </w:r>
          </w:p>
          <w:p w:rsidR="00EF505C" w:rsidRDefault="00EF505C" w:rsidP="00960E60">
            <w:pPr>
              <w:rPr>
                <w:rFonts w:ascii="Times New Roman" w:hAnsi="Times New Roman"/>
                <w:i/>
                <w:noProof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Тест.  </w:t>
            </w:r>
            <w:r>
              <w:rPr>
                <w:rFonts w:ascii="Times New Roman" w:hAnsi="Times New Roman"/>
                <w:i/>
                <w:noProof/>
                <w:color w:val="7030A0"/>
                <w:sz w:val="24"/>
                <w:szCs w:val="24"/>
              </w:rPr>
              <w:t xml:space="preserve">(для теста используется программа «proclass») </w:t>
            </w:r>
          </w:p>
          <w:p w:rsidR="00EF505C" w:rsidRDefault="00EF505C" w:rsidP="00960E60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Довольны ли вы результатом проверочной работы?</w:t>
            </w:r>
          </w:p>
          <w:p w:rsidR="00EF505C" w:rsidRDefault="00EF505C" w:rsidP="00960E60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Как вы думаете, почему не удалось всем выполнить задание правильно?</w:t>
            </w:r>
            <w:r w:rsidR="00BA505B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EF505C" w:rsidRDefault="00BA505B" w:rsidP="00960E60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Сформулируйте цель на следующий урок.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5C" w:rsidRDefault="00BA505B" w:rsidP="00960E60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="00EF505C">
              <w:rPr>
                <w:rFonts w:ascii="Times New Roman" w:hAnsi="Times New Roman"/>
                <w:sz w:val="24"/>
                <w:szCs w:val="24"/>
                <w:lang w:eastAsia="en-US"/>
              </w:rPr>
              <w:t>ообщают о полученных знаниях, выполняют интерактивный тест,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анализируют результаты тестирования, планируют работу на следующий урок</w:t>
            </w:r>
          </w:p>
        </w:tc>
      </w:tr>
    </w:tbl>
    <w:p w:rsidR="00EF505C" w:rsidRDefault="00EF505C" w:rsidP="00EF505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505C" w:rsidRDefault="00EF505C" w:rsidP="00EF505C"/>
    <w:p w:rsidR="00EF505C" w:rsidRDefault="00EF505C" w:rsidP="00EF505C"/>
    <w:p w:rsidR="00EF505C" w:rsidRDefault="00EF505C" w:rsidP="00EF505C"/>
    <w:p w:rsidR="00EF505C" w:rsidRDefault="00EF505C" w:rsidP="00EF505C"/>
    <w:p w:rsidR="00EF505C" w:rsidRDefault="00EF505C" w:rsidP="00EF505C"/>
    <w:p w:rsidR="00EF505C" w:rsidRDefault="00EF505C" w:rsidP="00EF505C"/>
    <w:p w:rsidR="00EF505C" w:rsidRDefault="00EF505C" w:rsidP="00EF505C"/>
    <w:p w:rsidR="00EF505C" w:rsidRDefault="00EF505C" w:rsidP="00EF505C"/>
    <w:p w:rsidR="00EF505C" w:rsidRDefault="00EF505C" w:rsidP="00EF505C"/>
    <w:p w:rsidR="00EF505C" w:rsidRDefault="00EF505C" w:rsidP="00EF505C"/>
    <w:p w:rsidR="00EF505C" w:rsidRDefault="00EF505C" w:rsidP="00EF505C"/>
    <w:p w:rsidR="00EF505C" w:rsidRDefault="00EF505C" w:rsidP="00EF505C"/>
    <w:p w:rsidR="00EF505C" w:rsidRDefault="00EF505C" w:rsidP="00EF50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05C" w:rsidRDefault="00EF505C" w:rsidP="00EF50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05C" w:rsidRDefault="00EF505C" w:rsidP="00EF50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05C" w:rsidRDefault="00EF505C" w:rsidP="00EF50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05C" w:rsidRDefault="00EF505C" w:rsidP="00EF50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05C" w:rsidRDefault="00EF505C" w:rsidP="00EF50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EF505C" w:rsidRDefault="00EF505C" w:rsidP="00EF505C">
      <w:pPr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7030A0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4427855</wp:posOffset>
            </wp:positionH>
            <wp:positionV relativeFrom="paragraph">
              <wp:posOffset>278130</wp:posOffset>
            </wp:positionV>
            <wp:extent cx="1440815" cy="1080135"/>
            <wp:effectExtent l="19050" t="0" r="6985" b="0"/>
            <wp:wrapTight wrapText="bothSides">
              <wp:wrapPolygon edited="0">
                <wp:start x="-286" y="0"/>
                <wp:lineTo x="-286" y="20952"/>
                <wp:lineTo x="21705" y="20952"/>
                <wp:lineTo x="21705" y="0"/>
                <wp:lineTo x="-286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7030A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278130</wp:posOffset>
            </wp:positionV>
            <wp:extent cx="1393825" cy="1055370"/>
            <wp:effectExtent l="19050" t="0" r="0" b="0"/>
            <wp:wrapTight wrapText="bothSides">
              <wp:wrapPolygon edited="0">
                <wp:start x="-295" y="0"/>
                <wp:lineTo x="-295" y="20664"/>
                <wp:lineTo x="21551" y="20664"/>
                <wp:lineTo x="21551" y="0"/>
                <wp:lineTo x="-295" y="0"/>
              </wp:wrapPolygon>
            </wp:wrapTight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7030A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269875</wp:posOffset>
            </wp:positionV>
            <wp:extent cx="1402715" cy="1063625"/>
            <wp:effectExtent l="19050" t="0" r="6985" b="0"/>
            <wp:wrapTight wrapText="bothSides">
              <wp:wrapPolygon edited="0">
                <wp:start x="-293" y="0"/>
                <wp:lineTo x="-293" y="20891"/>
                <wp:lineTo x="21708" y="20891"/>
                <wp:lineTo x="21708" y="0"/>
                <wp:lineTo x="-29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7030A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269875</wp:posOffset>
            </wp:positionV>
            <wp:extent cx="1410335" cy="1047115"/>
            <wp:effectExtent l="19050" t="0" r="0" b="0"/>
            <wp:wrapTight wrapText="bothSides">
              <wp:wrapPolygon edited="0">
                <wp:start x="-292" y="0"/>
                <wp:lineTo x="-292" y="20827"/>
                <wp:lineTo x="21590" y="20827"/>
                <wp:lineTo x="21590" y="0"/>
                <wp:lineTo x="-29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7030A0"/>
          <w:sz w:val="24"/>
          <w:szCs w:val="24"/>
        </w:rPr>
        <w:t>Приложение 1</w:t>
      </w:r>
    </w:p>
    <w:p w:rsidR="00EF505C" w:rsidRDefault="00EF505C" w:rsidP="00EF505C">
      <w:pPr>
        <w:rPr>
          <w:rFonts w:ascii="Times New Roman" w:hAnsi="Times New Roman" w:cs="Times New Roman"/>
          <w:i/>
          <w:color w:val="7030A0"/>
          <w:sz w:val="24"/>
          <w:szCs w:val="24"/>
        </w:rPr>
      </w:pPr>
    </w:p>
    <w:p w:rsidR="00EF505C" w:rsidRDefault="00EF505C" w:rsidP="00EF505C">
      <w:pPr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i/>
          <w:color w:val="7030A0"/>
          <w:sz w:val="24"/>
          <w:szCs w:val="24"/>
        </w:rPr>
        <w:t>Приложение 2</w:t>
      </w:r>
    </w:p>
    <w:p w:rsidR="00EF505C" w:rsidRDefault="00EF505C" w:rsidP="00EF505C">
      <w:pPr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7030A0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121920</wp:posOffset>
            </wp:positionV>
            <wp:extent cx="1607820" cy="1198880"/>
            <wp:effectExtent l="19050" t="0" r="0" b="0"/>
            <wp:wrapTight wrapText="bothSides">
              <wp:wrapPolygon edited="0">
                <wp:start x="-256" y="0"/>
                <wp:lineTo x="-256" y="20936"/>
                <wp:lineTo x="21498" y="20936"/>
                <wp:lineTo x="21498" y="0"/>
                <wp:lineTo x="-256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7030A0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121920</wp:posOffset>
            </wp:positionV>
            <wp:extent cx="1595755" cy="1202690"/>
            <wp:effectExtent l="19050" t="0" r="4445" b="0"/>
            <wp:wrapTight wrapText="bothSides">
              <wp:wrapPolygon edited="0">
                <wp:start x="-258" y="0"/>
                <wp:lineTo x="-258" y="20870"/>
                <wp:lineTo x="21660" y="20870"/>
                <wp:lineTo x="21660" y="0"/>
                <wp:lineTo x="-258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7030A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121920</wp:posOffset>
            </wp:positionV>
            <wp:extent cx="1584325" cy="1210945"/>
            <wp:effectExtent l="19050" t="0" r="0" b="0"/>
            <wp:wrapTight wrapText="bothSides">
              <wp:wrapPolygon edited="0">
                <wp:start x="-260" y="0"/>
                <wp:lineTo x="-260" y="21068"/>
                <wp:lineTo x="21557" y="21068"/>
                <wp:lineTo x="21557" y="0"/>
                <wp:lineTo x="-26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05C" w:rsidRDefault="00EF505C" w:rsidP="00EF505C">
      <w:pPr>
        <w:rPr>
          <w:rFonts w:ascii="Times New Roman" w:hAnsi="Times New Roman" w:cs="Times New Roman"/>
          <w:i/>
          <w:color w:val="7030A0"/>
          <w:sz w:val="24"/>
          <w:szCs w:val="24"/>
        </w:rPr>
      </w:pPr>
    </w:p>
    <w:p w:rsidR="00EF505C" w:rsidRDefault="00EF505C" w:rsidP="00EF505C">
      <w:pPr>
        <w:rPr>
          <w:rFonts w:ascii="Times New Roman" w:hAnsi="Times New Roman" w:cs="Times New Roman"/>
          <w:i/>
          <w:color w:val="7030A0"/>
          <w:sz w:val="24"/>
          <w:szCs w:val="24"/>
        </w:rPr>
      </w:pPr>
    </w:p>
    <w:p w:rsidR="00EF505C" w:rsidRDefault="00EF505C" w:rsidP="00EF505C">
      <w:pPr>
        <w:rPr>
          <w:rFonts w:ascii="Times New Roman" w:hAnsi="Times New Roman" w:cs="Times New Roman"/>
          <w:i/>
          <w:color w:val="7030A0"/>
          <w:sz w:val="24"/>
          <w:szCs w:val="24"/>
        </w:rPr>
      </w:pPr>
    </w:p>
    <w:p w:rsidR="00EF505C" w:rsidRDefault="00EF505C" w:rsidP="00EF505C">
      <w:pPr>
        <w:rPr>
          <w:rFonts w:ascii="Times New Roman" w:hAnsi="Times New Roman" w:cs="Times New Roman"/>
          <w:i/>
          <w:color w:val="7030A0"/>
          <w:sz w:val="24"/>
          <w:szCs w:val="24"/>
        </w:rPr>
      </w:pPr>
    </w:p>
    <w:p w:rsidR="00EF505C" w:rsidRDefault="00EF505C" w:rsidP="00EF505C">
      <w:pPr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7030A0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5065395</wp:posOffset>
            </wp:positionH>
            <wp:positionV relativeFrom="paragraph">
              <wp:posOffset>234950</wp:posOffset>
            </wp:positionV>
            <wp:extent cx="1144270" cy="988695"/>
            <wp:effectExtent l="19050" t="0" r="0" b="0"/>
            <wp:wrapTight wrapText="bothSides">
              <wp:wrapPolygon edited="0">
                <wp:start x="-360" y="0"/>
                <wp:lineTo x="-360" y="20809"/>
                <wp:lineTo x="21576" y="20809"/>
                <wp:lineTo x="21576" y="0"/>
                <wp:lineTo x="-360" y="0"/>
              </wp:wrapPolygon>
            </wp:wrapTight>
            <wp:docPr id="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7030A0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3801745</wp:posOffset>
            </wp:positionH>
            <wp:positionV relativeFrom="paragraph">
              <wp:posOffset>232410</wp:posOffset>
            </wp:positionV>
            <wp:extent cx="1302385" cy="988695"/>
            <wp:effectExtent l="19050" t="0" r="0" b="0"/>
            <wp:wrapTight wrapText="bothSides">
              <wp:wrapPolygon edited="0">
                <wp:start x="-316" y="0"/>
                <wp:lineTo x="-316" y="20809"/>
                <wp:lineTo x="21484" y="20809"/>
                <wp:lineTo x="21484" y="0"/>
                <wp:lineTo x="-316" y="0"/>
              </wp:wrapPolygon>
            </wp:wrapTight>
            <wp:docPr id="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7030A0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235585</wp:posOffset>
            </wp:positionV>
            <wp:extent cx="1301750" cy="980440"/>
            <wp:effectExtent l="19050" t="0" r="0" b="0"/>
            <wp:wrapTight wrapText="bothSides">
              <wp:wrapPolygon edited="0">
                <wp:start x="-316" y="0"/>
                <wp:lineTo x="-316" y="20565"/>
                <wp:lineTo x="21495" y="20565"/>
                <wp:lineTo x="21495" y="0"/>
                <wp:lineTo x="-316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7030A0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224155</wp:posOffset>
            </wp:positionV>
            <wp:extent cx="1306830" cy="988695"/>
            <wp:effectExtent l="19050" t="0" r="7620" b="0"/>
            <wp:wrapTight wrapText="bothSides">
              <wp:wrapPolygon edited="0">
                <wp:start x="-315" y="0"/>
                <wp:lineTo x="-315" y="20809"/>
                <wp:lineTo x="21726" y="20809"/>
                <wp:lineTo x="21726" y="0"/>
                <wp:lineTo x="-315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7030A0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224155</wp:posOffset>
            </wp:positionV>
            <wp:extent cx="1308735" cy="988695"/>
            <wp:effectExtent l="19050" t="0" r="5715" b="0"/>
            <wp:wrapTight wrapText="bothSides">
              <wp:wrapPolygon edited="0">
                <wp:start x="-314" y="0"/>
                <wp:lineTo x="-314" y="20809"/>
                <wp:lineTo x="21694" y="20809"/>
                <wp:lineTo x="21694" y="0"/>
                <wp:lineTo x="-314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7030A0"/>
          <w:sz w:val="24"/>
          <w:szCs w:val="24"/>
        </w:rPr>
        <w:t>Приложение 3</w:t>
      </w:r>
    </w:p>
    <w:p w:rsidR="00EF505C" w:rsidRDefault="00EF505C" w:rsidP="00EF505C">
      <w:pPr>
        <w:rPr>
          <w:rFonts w:ascii="Times New Roman" w:hAnsi="Times New Roman" w:cs="Times New Roman"/>
          <w:i/>
          <w:color w:val="7030A0"/>
          <w:sz w:val="24"/>
          <w:szCs w:val="24"/>
        </w:rPr>
      </w:pPr>
    </w:p>
    <w:p w:rsidR="00EF505C" w:rsidRDefault="00EF505C" w:rsidP="00EF505C">
      <w:pPr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i/>
          <w:color w:val="7030A0"/>
          <w:sz w:val="24"/>
          <w:szCs w:val="24"/>
        </w:rPr>
        <w:t>Приложение 4</w:t>
      </w:r>
    </w:p>
    <w:p w:rsidR="00EF505C" w:rsidRPr="0096292D" w:rsidRDefault="00EF505C" w:rsidP="00EF505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96292D">
        <w:rPr>
          <w:rFonts w:ascii="Times New Roman" w:hAnsi="Times New Roman"/>
          <w:b/>
          <w:i/>
          <w:sz w:val="24"/>
          <w:szCs w:val="24"/>
        </w:rPr>
        <w:t>Инструкция для работы в группах:</w:t>
      </w:r>
    </w:p>
    <w:p w:rsidR="00EF505C" w:rsidRPr="0096292D" w:rsidRDefault="00EF505C" w:rsidP="00EF505C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96292D">
        <w:rPr>
          <w:rFonts w:ascii="Times New Roman" w:hAnsi="Times New Roman"/>
          <w:b/>
          <w:i/>
          <w:sz w:val="24"/>
          <w:szCs w:val="24"/>
        </w:rPr>
        <w:t>Разделить слова на столбики (указать признак)</w:t>
      </w:r>
    </w:p>
    <w:p w:rsidR="00EF505C" w:rsidRPr="0096292D" w:rsidRDefault="00EF505C" w:rsidP="00EF505C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96292D">
        <w:rPr>
          <w:rFonts w:ascii="Times New Roman" w:hAnsi="Times New Roman"/>
          <w:b/>
          <w:i/>
          <w:sz w:val="24"/>
          <w:szCs w:val="24"/>
        </w:rPr>
        <w:t>Выделить в словах каждого столбика окончание.</w:t>
      </w:r>
    </w:p>
    <w:p w:rsidR="00EF505C" w:rsidRPr="0096292D" w:rsidRDefault="00EF505C" w:rsidP="00EF505C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96292D">
        <w:rPr>
          <w:rFonts w:ascii="Times New Roman" w:hAnsi="Times New Roman"/>
          <w:b/>
          <w:i/>
          <w:sz w:val="24"/>
          <w:szCs w:val="24"/>
        </w:rPr>
        <w:t>Сделайте вывод о работе Ь на после шипящих на конце у имён существительных.</w:t>
      </w:r>
    </w:p>
    <w:p w:rsidR="00EF505C" w:rsidRDefault="00EF505C" w:rsidP="00EF505C">
      <w:pPr>
        <w:rPr>
          <w:rFonts w:ascii="Times New Roman" w:hAnsi="Times New Roman" w:cs="Times New Roman"/>
          <w:i/>
          <w:color w:val="7030A0"/>
          <w:sz w:val="24"/>
          <w:szCs w:val="24"/>
        </w:rPr>
      </w:pPr>
    </w:p>
    <w:p w:rsidR="00EF505C" w:rsidRDefault="00EF505C" w:rsidP="00EF505C">
      <w:pPr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7030A0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269875</wp:posOffset>
            </wp:positionV>
            <wp:extent cx="1548130" cy="1175385"/>
            <wp:effectExtent l="19050" t="0" r="0" b="0"/>
            <wp:wrapTight wrapText="bothSides">
              <wp:wrapPolygon edited="0">
                <wp:start x="-266" y="0"/>
                <wp:lineTo x="-266" y="21005"/>
                <wp:lineTo x="21529" y="21005"/>
                <wp:lineTo x="21529" y="0"/>
                <wp:lineTo x="-26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7030A0"/>
          <w:sz w:val="24"/>
          <w:szCs w:val="24"/>
        </w:rPr>
        <w:t>Приложение 5</w:t>
      </w:r>
    </w:p>
    <w:p w:rsidR="00C73C7E" w:rsidRDefault="00C73C7E"/>
    <w:sectPr w:rsidR="00C73C7E" w:rsidSect="00EF505C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E2BD7"/>
    <w:multiLevelType w:val="hybridMultilevel"/>
    <w:tmpl w:val="2AE062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C72121"/>
    <w:multiLevelType w:val="hybridMultilevel"/>
    <w:tmpl w:val="6BE6F1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B785C"/>
    <w:multiLevelType w:val="hybridMultilevel"/>
    <w:tmpl w:val="A04E64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BB4508"/>
    <w:multiLevelType w:val="hybridMultilevel"/>
    <w:tmpl w:val="EC7A83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EC11B3"/>
    <w:multiLevelType w:val="hybridMultilevel"/>
    <w:tmpl w:val="05389ED8"/>
    <w:lvl w:ilvl="0" w:tplc="0419000D">
      <w:start w:val="1"/>
      <w:numFmt w:val="bullet"/>
      <w:lvlText w:val=""/>
      <w:lvlJc w:val="left"/>
      <w:pPr>
        <w:ind w:left="1869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9D265F"/>
    <w:multiLevelType w:val="hybridMultilevel"/>
    <w:tmpl w:val="1B80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666480"/>
    <w:multiLevelType w:val="hybridMultilevel"/>
    <w:tmpl w:val="ABE2AF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8850429"/>
    <w:multiLevelType w:val="hybridMultilevel"/>
    <w:tmpl w:val="6F4E6CB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A45537"/>
    <w:multiLevelType w:val="hybridMultilevel"/>
    <w:tmpl w:val="E9DA10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EF505C"/>
    <w:rsid w:val="00BA505B"/>
    <w:rsid w:val="00C73C7E"/>
    <w:rsid w:val="00EF5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F50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505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EF505C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EF505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2143</Words>
  <Characters>12221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2014-11-05T04:29:00Z</dcterms:created>
  <dcterms:modified xsi:type="dcterms:W3CDTF">2014-11-05T04:38:00Z</dcterms:modified>
</cp:coreProperties>
</file>