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42863" w14:textId="180F9577" w:rsidR="00D830EE" w:rsidRPr="00B265B6" w:rsidRDefault="00D830EE" w:rsidP="00D830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4450" w:type="dxa"/>
        <w:jc w:val="right"/>
        <w:tblLook w:val="01E0" w:firstRow="1" w:lastRow="1" w:firstColumn="1" w:lastColumn="1" w:noHBand="0" w:noVBand="0"/>
      </w:tblPr>
      <w:tblGrid>
        <w:gridCol w:w="4450"/>
      </w:tblGrid>
      <w:tr w:rsidR="00F62C87" w:rsidRPr="00B265B6" w14:paraId="61395483" w14:textId="77777777" w:rsidTr="00CC5885">
        <w:trPr>
          <w:trHeight w:val="80"/>
          <w:jc w:val="right"/>
        </w:trPr>
        <w:tc>
          <w:tcPr>
            <w:tcW w:w="4450" w:type="dxa"/>
          </w:tcPr>
          <w:p w14:paraId="382792D9" w14:textId="77777777" w:rsidR="00F62C87" w:rsidRPr="00B265B6" w:rsidRDefault="00F62C87" w:rsidP="00CC5885">
            <w:pPr>
              <w:spacing w:after="0" w:line="240" w:lineRule="auto"/>
              <w:ind w:left="2" w:hanging="2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62C87" w:rsidRPr="00B265B6" w14:paraId="6A06F6FB" w14:textId="77777777" w:rsidTr="00CC5885">
        <w:trPr>
          <w:trHeight w:val="80"/>
          <w:jc w:val="right"/>
        </w:trPr>
        <w:tc>
          <w:tcPr>
            <w:tcW w:w="4450" w:type="dxa"/>
          </w:tcPr>
          <w:p w14:paraId="6C0DD73C" w14:textId="45703794" w:rsidR="00F62C87" w:rsidRPr="00B265B6" w:rsidRDefault="00F62C87" w:rsidP="00CC5885">
            <w:pPr>
              <w:spacing w:after="0" w:line="240" w:lineRule="auto"/>
              <w:ind w:left="2" w:hanging="2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FA6070" w14:textId="77777777" w:rsidR="00F62C87" w:rsidRPr="00B265B6" w:rsidRDefault="00F62C87" w:rsidP="00D830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</w:rPr>
      </w:pPr>
    </w:p>
    <w:p w14:paraId="0621933E" w14:textId="0636DB9F" w:rsidR="00840E2F" w:rsidRPr="00B265B6" w:rsidRDefault="0022360F" w:rsidP="0022360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5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онлайн-хакатона 22-23 мая 2020г.</w:t>
      </w:r>
    </w:p>
    <w:p w14:paraId="01941F88" w14:textId="2F60A2AB" w:rsidR="00D06173" w:rsidRPr="00B265B6" w:rsidRDefault="00D06173" w:rsidP="0022360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5B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</w:t>
      </w:r>
      <w:r w:rsidR="00087C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социально-экономических мер, направленных на снижение последствий</w:t>
      </w:r>
      <w:r w:rsidR="00910B62" w:rsidRPr="00B26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B62" w:rsidRPr="00B265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="00910B62" w:rsidRPr="00B265B6">
        <w:rPr>
          <w:rFonts w:ascii="Times New Roman" w:eastAsia="Times New Roman" w:hAnsi="Times New Roman" w:cs="Times New Roman"/>
          <w:color w:val="000000"/>
          <w:sz w:val="24"/>
          <w:szCs w:val="24"/>
        </w:rPr>
        <w:t>-19 в Ростовской области»</w:t>
      </w:r>
    </w:p>
    <w:p w14:paraId="7093A128" w14:textId="76F67A84" w:rsidR="00910B62" w:rsidRPr="00B265B6" w:rsidRDefault="00910B62" w:rsidP="0022360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5B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хакатона: «</w:t>
      </w:r>
      <w:r w:rsidR="00087C5C">
        <w:rPr>
          <w:rFonts w:ascii="Times New Roman" w:eastAsia="Times New Roman" w:hAnsi="Times New Roman" w:cs="Times New Roman"/>
          <w:color w:val="000000"/>
          <w:sz w:val="24"/>
          <w:szCs w:val="24"/>
        </w:rPr>
        <w:t>Хакни</w:t>
      </w:r>
      <w:r w:rsidRPr="00B265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E255F7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265B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3A426E1" w14:textId="78C4B41F" w:rsidR="0022360F" w:rsidRPr="00B265B6" w:rsidRDefault="0022360F" w:rsidP="00BE206F">
      <w:pPr>
        <w:spacing w:line="276" w:lineRule="auto"/>
        <w:ind w:firstLine="709"/>
        <w:jc w:val="center"/>
        <w:rPr>
          <w:rFonts w:cs="Times New Roman"/>
          <w:sz w:val="24"/>
          <w:szCs w:val="24"/>
        </w:rPr>
      </w:pPr>
      <w:r w:rsidRPr="00B265B6">
        <w:rPr>
          <w:rFonts w:cs="Times New Roman"/>
          <w:sz w:val="24"/>
          <w:szCs w:val="24"/>
        </w:rPr>
        <w:t>22 мая</w:t>
      </w:r>
      <w:r w:rsidR="00A9471E" w:rsidRPr="00B265B6">
        <w:rPr>
          <w:rFonts w:cs="Times New Roman"/>
          <w:sz w:val="24"/>
          <w:szCs w:val="24"/>
        </w:rPr>
        <w:t xml:space="preserve"> (пятница)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10"/>
        <w:gridCol w:w="4154"/>
        <w:gridCol w:w="4467"/>
      </w:tblGrid>
      <w:tr w:rsidR="00BE206F" w:rsidRPr="00B265B6" w14:paraId="3D27ADAE" w14:textId="1082192D" w:rsidTr="005952E6">
        <w:tc>
          <w:tcPr>
            <w:tcW w:w="615" w:type="pct"/>
          </w:tcPr>
          <w:p w14:paraId="4B74329F" w14:textId="77777777" w:rsidR="00BE206F" w:rsidRPr="00B265B6" w:rsidRDefault="00BE206F" w:rsidP="00BE20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B6">
              <w:rPr>
                <w:rFonts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12" w:type="pct"/>
          </w:tcPr>
          <w:p w14:paraId="43C6D008" w14:textId="77777777" w:rsidR="00BE206F" w:rsidRPr="00B265B6" w:rsidRDefault="00BE206F" w:rsidP="00BE20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B6">
              <w:rPr>
                <w:rFonts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272" w:type="pct"/>
          </w:tcPr>
          <w:p w14:paraId="6A0C9A74" w14:textId="17E1D3CB" w:rsidR="00BE206F" w:rsidRPr="00B265B6" w:rsidRDefault="00BE206F" w:rsidP="00BE206F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B6">
              <w:rPr>
                <w:rFonts w:cs="Times New Roman"/>
                <w:b/>
                <w:bCs/>
                <w:sz w:val="24"/>
                <w:szCs w:val="24"/>
              </w:rPr>
              <w:t>Описание этапа</w:t>
            </w:r>
          </w:p>
        </w:tc>
      </w:tr>
      <w:tr w:rsidR="00BE206F" w:rsidRPr="00B265B6" w14:paraId="09345129" w14:textId="008E3C72" w:rsidTr="005952E6">
        <w:tc>
          <w:tcPr>
            <w:tcW w:w="615" w:type="pct"/>
          </w:tcPr>
          <w:p w14:paraId="363EBFD5" w14:textId="77777777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112" w:type="pct"/>
          </w:tcPr>
          <w:p w14:paraId="20521D21" w14:textId="0172CE4B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ВКС по приветствию команд от организаторов хакатона</w:t>
            </w:r>
            <w:r w:rsidR="005952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72" w:type="pct"/>
          </w:tcPr>
          <w:p w14:paraId="17164D6C" w14:textId="77777777" w:rsidR="00C57D69" w:rsidRPr="00B265B6" w:rsidRDefault="00C57D69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Приветственные слова:</w:t>
            </w:r>
          </w:p>
          <w:p w14:paraId="5F4A832E" w14:textId="1DE97AD9" w:rsidR="007B7BA0" w:rsidRDefault="00A932D7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7B7BA0">
              <w:rPr>
                <w:rFonts w:cs="Times New Roman"/>
                <w:sz w:val="24"/>
                <w:szCs w:val="24"/>
              </w:rPr>
              <w:t>т министра экономического развития Ростовской области Папушенко М.В.;</w:t>
            </w:r>
          </w:p>
          <w:p w14:paraId="1AFB6235" w14:textId="5AE6B214" w:rsidR="00BE206F" w:rsidRPr="00B265B6" w:rsidRDefault="00C57D69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от директора АНО «РРАПП» - Куриновой Я.И.;</w:t>
            </w:r>
          </w:p>
          <w:p w14:paraId="6BB18EE5" w14:textId="456C0387" w:rsidR="00C57D69" w:rsidRPr="00B265B6" w:rsidRDefault="00C57D69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от директора АНО «ФИРОН» - Шенгоф И.С.</w:t>
            </w:r>
          </w:p>
        </w:tc>
      </w:tr>
      <w:tr w:rsidR="00BE206F" w:rsidRPr="00B265B6" w14:paraId="1F9929CF" w14:textId="15C3CADA" w:rsidTr="005952E6">
        <w:tc>
          <w:tcPr>
            <w:tcW w:w="615" w:type="pct"/>
          </w:tcPr>
          <w:p w14:paraId="371A4106" w14:textId="09788C53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15.</w:t>
            </w:r>
            <w:r w:rsidR="00934A2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12" w:type="pct"/>
          </w:tcPr>
          <w:p w14:paraId="053D66B0" w14:textId="77777777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ВКС Презентация команд.</w:t>
            </w:r>
          </w:p>
        </w:tc>
        <w:tc>
          <w:tcPr>
            <w:tcW w:w="2272" w:type="pct"/>
          </w:tcPr>
          <w:p w14:paraId="766FDF5E" w14:textId="77777777" w:rsidR="00BE206F" w:rsidRPr="00B265B6" w:rsidRDefault="00C57D69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Знакомство с командами - команды презентуют цели и задачи на выбранный кейс. 3 минуты на каждую команду.</w:t>
            </w:r>
          </w:p>
          <w:p w14:paraId="1349BC2E" w14:textId="14B53902" w:rsidR="00337C13" w:rsidRPr="00B265B6" w:rsidRDefault="00337C13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После презентации команды распределяются по вебинарным комнатам и начинают работу над кейсом.</w:t>
            </w:r>
          </w:p>
        </w:tc>
      </w:tr>
      <w:tr w:rsidR="00BE206F" w:rsidRPr="00B265B6" w14:paraId="0A06C962" w14:textId="0EC4DFEB" w:rsidTr="005952E6">
        <w:tc>
          <w:tcPr>
            <w:tcW w:w="615" w:type="pct"/>
          </w:tcPr>
          <w:p w14:paraId="51E5A2B2" w14:textId="77777777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2112" w:type="pct"/>
          </w:tcPr>
          <w:p w14:paraId="719F5EDA" w14:textId="77777777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Промежуточная проверка №1.</w:t>
            </w:r>
          </w:p>
        </w:tc>
        <w:tc>
          <w:tcPr>
            <w:tcW w:w="2272" w:type="pct"/>
          </w:tcPr>
          <w:p w14:paraId="02FD8C25" w14:textId="77777777" w:rsidR="00BE206F" w:rsidRPr="00B265B6" w:rsidRDefault="00C57D69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 xml:space="preserve">Встреча с организаторами </w:t>
            </w:r>
            <w:r w:rsidR="001875E3" w:rsidRPr="00B265B6">
              <w:rPr>
                <w:rFonts w:cs="Times New Roman"/>
                <w:sz w:val="24"/>
                <w:szCs w:val="24"/>
              </w:rPr>
              <w:t>–</w:t>
            </w:r>
            <w:r w:rsidRPr="00B265B6">
              <w:rPr>
                <w:rFonts w:cs="Times New Roman"/>
                <w:sz w:val="24"/>
                <w:szCs w:val="24"/>
              </w:rPr>
              <w:t xml:space="preserve"> </w:t>
            </w:r>
            <w:r w:rsidR="001875E3" w:rsidRPr="00B265B6">
              <w:rPr>
                <w:rFonts w:cs="Times New Roman"/>
                <w:sz w:val="24"/>
                <w:szCs w:val="24"/>
              </w:rPr>
              <w:t>команды рассказывают какие задачи уже выполнили и над какими планируют вести работы. 5 минут на каждую команду.</w:t>
            </w:r>
          </w:p>
          <w:p w14:paraId="31CEFE7B" w14:textId="2EE75966" w:rsidR="00337C13" w:rsidRPr="00B265B6" w:rsidRDefault="00337C13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После проверки команды распределяются по вебинарным комнатам и продолжают работу над кейсом.</w:t>
            </w:r>
          </w:p>
        </w:tc>
      </w:tr>
      <w:tr w:rsidR="00BE206F" w:rsidRPr="00B265B6" w14:paraId="5A137CE5" w14:textId="6D0592CB" w:rsidTr="005952E6">
        <w:tc>
          <w:tcPr>
            <w:tcW w:w="615" w:type="pct"/>
          </w:tcPr>
          <w:p w14:paraId="41687591" w14:textId="77777777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19.30</w:t>
            </w:r>
          </w:p>
        </w:tc>
        <w:tc>
          <w:tcPr>
            <w:tcW w:w="2112" w:type="pct"/>
          </w:tcPr>
          <w:p w14:paraId="5F7301A8" w14:textId="1B00C1FA" w:rsidR="00BE206F" w:rsidRPr="00B265B6" w:rsidRDefault="00BE206F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Ночной режим работы</w:t>
            </w:r>
            <w:r w:rsidR="00337C13" w:rsidRPr="00B265B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72" w:type="pct"/>
          </w:tcPr>
          <w:p w14:paraId="09DD54FC" w14:textId="6ACABC26" w:rsidR="00BE206F" w:rsidRPr="00B265B6" w:rsidRDefault="001875E3" w:rsidP="00CC58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 xml:space="preserve">Команды продолжают работать над проектом (все участники будут иметь неограниченный доступ к платформе </w:t>
            </w:r>
            <w:r w:rsidRPr="00B265B6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B265B6">
              <w:rPr>
                <w:rFonts w:cs="Times New Roman"/>
                <w:sz w:val="24"/>
                <w:szCs w:val="24"/>
              </w:rPr>
              <w:t xml:space="preserve"> и общаться в своих вебинарных комнатах).</w:t>
            </w:r>
          </w:p>
        </w:tc>
      </w:tr>
    </w:tbl>
    <w:p w14:paraId="38AB487D" w14:textId="77777777" w:rsidR="0022360F" w:rsidRPr="00B265B6" w:rsidRDefault="0022360F" w:rsidP="0022360F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14:paraId="1E08C173" w14:textId="629F6FB2" w:rsidR="0022360F" w:rsidRPr="00B265B6" w:rsidRDefault="0022360F" w:rsidP="00BE206F">
      <w:pPr>
        <w:spacing w:line="276" w:lineRule="auto"/>
        <w:ind w:firstLine="709"/>
        <w:jc w:val="center"/>
        <w:rPr>
          <w:rFonts w:cs="Times New Roman"/>
          <w:sz w:val="24"/>
          <w:szCs w:val="24"/>
        </w:rPr>
      </w:pPr>
      <w:r w:rsidRPr="00B265B6">
        <w:rPr>
          <w:rFonts w:cs="Times New Roman"/>
          <w:sz w:val="24"/>
          <w:szCs w:val="24"/>
        </w:rPr>
        <w:t>23 мая</w:t>
      </w:r>
      <w:r w:rsidR="00A9471E" w:rsidRPr="00B265B6">
        <w:rPr>
          <w:rFonts w:cs="Times New Roman"/>
          <w:sz w:val="24"/>
          <w:szCs w:val="24"/>
        </w:rPr>
        <w:t xml:space="preserve"> (суббота)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09"/>
        <w:gridCol w:w="4444"/>
        <w:gridCol w:w="4178"/>
      </w:tblGrid>
      <w:tr w:rsidR="00BE206F" w:rsidRPr="00B265B6" w14:paraId="74A47934" w14:textId="17087382" w:rsidTr="002D0789">
        <w:tc>
          <w:tcPr>
            <w:tcW w:w="615" w:type="pct"/>
          </w:tcPr>
          <w:p w14:paraId="50F20AAE" w14:textId="77777777" w:rsidR="00BE206F" w:rsidRPr="00B265B6" w:rsidRDefault="00BE206F" w:rsidP="00BE206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B6">
              <w:rPr>
                <w:rFonts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260" w:type="pct"/>
          </w:tcPr>
          <w:p w14:paraId="70908E00" w14:textId="77777777" w:rsidR="00BE206F" w:rsidRPr="00B265B6" w:rsidRDefault="00BE206F" w:rsidP="00BE206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B6">
              <w:rPr>
                <w:rFonts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125" w:type="pct"/>
          </w:tcPr>
          <w:p w14:paraId="3A43FBEC" w14:textId="392FBE05" w:rsidR="00BE206F" w:rsidRPr="00B265B6" w:rsidRDefault="00BE206F" w:rsidP="00BE206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B6">
              <w:rPr>
                <w:rFonts w:cs="Times New Roman"/>
                <w:b/>
                <w:bCs/>
                <w:sz w:val="24"/>
                <w:szCs w:val="24"/>
              </w:rPr>
              <w:t>Описание этапа</w:t>
            </w:r>
          </w:p>
        </w:tc>
      </w:tr>
      <w:tr w:rsidR="00BE206F" w:rsidRPr="00B265B6" w14:paraId="733E6C03" w14:textId="5D246154" w:rsidTr="002D0789">
        <w:tc>
          <w:tcPr>
            <w:tcW w:w="615" w:type="pct"/>
          </w:tcPr>
          <w:p w14:paraId="64CAAC9C" w14:textId="77777777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2260" w:type="pct"/>
          </w:tcPr>
          <w:p w14:paraId="4E4CCC17" w14:textId="77777777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ВКС Промежуточная проверка №2.</w:t>
            </w:r>
          </w:p>
        </w:tc>
        <w:tc>
          <w:tcPr>
            <w:tcW w:w="2125" w:type="pct"/>
          </w:tcPr>
          <w:p w14:paraId="1D787FE8" w14:textId="77777777" w:rsidR="00BE206F" w:rsidRPr="00B265B6" w:rsidRDefault="001875E3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Встреча с организаторами – команды рассказывают какие задачи уже выполнили и над какими планируют вести работы. 5 минут на каждую команду.</w:t>
            </w:r>
          </w:p>
          <w:p w14:paraId="57B6B020" w14:textId="32CF9836" w:rsidR="00337C13" w:rsidRPr="00B265B6" w:rsidRDefault="00337C13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lastRenderedPageBreak/>
              <w:t>После проверки команды распределяются по вебинарным комнатам и продолжают работу над кейсом.</w:t>
            </w:r>
          </w:p>
        </w:tc>
      </w:tr>
      <w:tr w:rsidR="00BE206F" w:rsidRPr="00B265B6" w14:paraId="39392ECA" w14:textId="168FA8F3" w:rsidTr="002D0789">
        <w:tc>
          <w:tcPr>
            <w:tcW w:w="615" w:type="pct"/>
          </w:tcPr>
          <w:p w14:paraId="3CC2B13E" w14:textId="77777777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lastRenderedPageBreak/>
              <w:t>10.00-13.00</w:t>
            </w:r>
          </w:p>
        </w:tc>
        <w:tc>
          <w:tcPr>
            <w:tcW w:w="2260" w:type="pct"/>
          </w:tcPr>
          <w:p w14:paraId="14165EA2" w14:textId="316C18D0" w:rsidR="00BE206F" w:rsidRPr="00B265B6" w:rsidRDefault="00337C13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Параллельные к</w:t>
            </w:r>
            <w:r w:rsidR="00BE206F" w:rsidRPr="00B265B6">
              <w:rPr>
                <w:rFonts w:cs="Times New Roman"/>
                <w:sz w:val="24"/>
                <w:szCs w:val="24"/>
              </w:rPr>
              <w:t>онсультации от экспертов</w:t>
            </w:r>
            <w:r w:rsidRPr="00B265B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20512648" w14:textId="6FD4515A" w:rsidR="00BE206F" w:rsidRPr="00B265B6" w:rsidRDefault="001875E3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В общей вебинарной комнате участники делают запрос на консультацию эксперта, организаторы переводят экспертов в вебинарные комнаты команды и обратно.</w:t>
            </w:r>
          </w:p>
        </w:tc>
      </w:tr>
      <w:tr w:rsidR="00BE206F" w:rsidRPr="00B265B6" w14:paraId="2750F460" w14:textId="64364DE1" w:rsidTr="002D0789">
        <w:tc>
          <w:tcPr>
            <w:tcW w:w="615" w:type="pct"/>
          </w:tcPr>
          <w:p w14:paraId="61C4CF3A" w14:textId="518CD0D5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1</w:t>
            </w:r>
            <w:r w:rsidR="002D0789" w:rsidRPr="00B265B6">
              <w:rPr>
                <w:rFonts w:cs="Times New Roman"/>
                <w:sz w:val="24"/>
                <w:szCs w:val="24"/>
              </w:rPr>
              <w:t>3</w:t>
            </w:r>
            <w:r w:rsidRPr="00B265B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0" w:type="pct"/>
          </w:tcPr>
          <w:p w14:paraId="564EC7B9" w14:textId="77777777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Итоговая промежуточная проверка №3.</w:t>
            </w:r>
          </w:p>
        </w:tc>
        <w:tc>
          <w:tcPr>
            <w:tcW w:w="2125" w:type="pct"/>
          </w:tcPr>
          <w:p w14:paraId="125693A6" w14:textId="3AE62A7F" w:rsidR="00337C13" w:rsidRPr="00B265B6" w:rsidRDefault="001875E3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 xml:space="preserve">Встреча с организаторами – команды рассказывают какие задачи уже выполнили и над какими планируют вести работы. </w:t>
            </w:r>
            <w:r w:rsidR="002D0789" w:rsidRPr="00B265B6">
              <w:rPr>
                <w:rFonts w:cs="Times New Roman"/>
                <w:sz w:val="24"/>
                <w:szCs w:val="24"/>
              </w:rPr>
              <w:t xml:space="preserve">10 </w:t>
            </w:r>
            <w:r w:rsidRPr="00B265B6">
              <w:rPr>
                <w:rFonts w:cs="Times New Roman"/>
                <w:sz w:val="24"/>
                <w:szCs w:val="24"/>
              </w:rPr>
              <w:t>минут на каждую команду.</w:t>
            </w:r>
          </w:p>
        </w:tc>
      </w:tr>
      <w:tr w:rsidR="00BE206F" w:rsidRPr="00B265B6" w14:paraId="32F44E43" w14:textId="1E6AF1CB" w:rsidTr="002D0789">
        <w:tc>
          <w:tcPr>
            <w:tcW w:w="615" w:type="pct"/>
          </w:tcPr>
          <w:p w14:paraId="67BBDD7D" w14:textId="77777777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260" w:type="pct"/>
          </w:tcPr>
          <w:p w14:paraId="2D2D03B7" w14:textId="77777777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2125" w:type="pct"/>
          </w:tcPr>
          <w:p w14:paraId="07CAABDA" w14:textId="5A98EE69" w:rsidR="00BE206F" w:rsidRPr="00B265B6" w:rsidRDefault="002D0789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 xml:space="preserve">Команды презентуют выполненное задание. </w:t>
            </w:r>
            <w:r w:rsidR="005952E6">
              <w:rPr>
                <w:rFonts w:cs="Times New Roman"/>
                <w:sz w:val="24"/>
                <w:szCs w:val="24"/>
              </w:rPr>
              <w:t>5</w:t>
            </w:r>
            <w:r w:rsidRPr="00B265B6">
              <w:rPr>
                <w:rFonts w:cs="Times New Roman"/>
                <w:sz w:val="24"/>
                <w:szCs w:val="24"/>
              </w:rPr>
              <w:t xml:space="preserve"> минут на каждую команду.</w:t>
            </w:r>
          </w:p>
        </w:tc>
      </w:tr>
      <w:tr w:rsidR="00BE206F" w:rsidRPr="00B265B6" w14:paraId="69862572" w14:textId="052F7908" w:rsidTr="002D0789">
        <w:tc>
          <w:tcPr>
            <w:tcW w:w="615" w:type="pct"/>
          </w:tcPr>
          <w:p w14:paraId="616B1E74" w14:textId="77777777" w:rsidR="00BE206F" w:rsidRPr="00B265B6" w:rsidRDefault="00BE206F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260" w:type="pct"/>
          </w:tcPr>
          <w:p w14:paraId="657C383B" w14:textId="77777777" w:rsidR="00BE206F" w:rsidRPr="00B265B6" w:rsidRDefault="00BE206F" w:rsidP="00CC5885">
            <w:pPr>
              <w:rPr>
                <w:rFonts w:cs="Times New Roman"/>
                <w:b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25" w:type="pct"/>
          </w:tcPr>
          <w:p w14:paraId="0942C92E" w14:textId="4912266E" w:rsidR="00BE206F" w:rsidRPr="00B265B6" w:rsidRDefault="002D0789" w:rsidP="00CC5885">
            <w:pPr>
              <w:rPr>
                <w:rFonts w:cs="Times New Roman"/>
                <w:sz w:val="24"/>
                <w:szCs w:val="24"/>
              </w:rPr>
            </w:pPr>
            <w:r w:rsidRPr="00B265B6">
              <w:rPr>
                <w:rFonts w:cs="Times New Roman"/>
                <w:sz w:val="24"/>
                <w:szCs w:val="24"/>
              </w:rPr>
              <w:t>Эксперты голосуют и выбирают 3 команды-победителя.</w:t>
            </w:r>
          </w:p>
        </w:tc>
      </w:tr>
    </w:tbl>
    <w:p w14:paraId="5A576379" w14:textId="77777777" w:rsidR="0022360F" w:rsidRPr="00B265B6" w:rsidRDefault="0022360F" w:rsidP="0022360F">
      <w:pPr>
        <w:rPr>
          <w:rFonts w:cs="Times New Roman"/>
          <w:b/>
          <w:sz w:val="24"/>
          <w:szCs w:val="24"/>
        </w:rPr>
      </w:pPr>
    </w:p>
    <w:p w14:paraId="59A1E4D3" w14:textId="45C3169B" w:rsidR="002D0789" w:rsidRPr="00B265B6" w:rsidRDefault="002D0789" w:rsidP="002D0789">
      <w:pPr>
        <w:spacing w:after="0" w:line="240" w:lineRule="auto"/>
        <w:textDirection w:val="btLr"/>
        <w:rPr>
          <w:rFonts w:cs="Times New Roman"/>
          <w:sz w:val="24"/>
          <w:szCs w:val="24"/>
        </w:rPr>
      </w:pPr>
      <w:r w:rsidRPr="00B265B6">
        <w:rPr>
          <w:rFonts w:cs="Times New Roman"/>
          <w:sz w:val="24"/>
          <w:szCs w:val="24"/>
        </w:rPr>
        <w:t>Перечень материалов, которые требуются к защите от команд:</w:t>
      </w:r>
    </w:p>
    <w:p w14:paraId="32D44620" w14:textId="77777777" w:rsidR="002D0789" w:rsidRPr="00B265B6" w:rsidRDefault="002D0789" w:rsidP="002D0789">
      <w:pPr>
        <w:spacing w:after="0" w:line="240" w:lineRule="auto"/>
        <w:textDirection w:val="btLr"/>
        <w:rPr>
          <w:rFonts w:cs="Times New Roman"/>
          <w:sz w:val="24"/>
          <w:szCs w:val="24"/>
        </w:rPr>
      </w:pPr>
    </w:p>
    <w:p w14:paraId="1492FA71" w14:textId="37554CBE" w:rsidR="002D0789" w:rsidRPr="00B265B6" w:rsidRDefault="002D0789" w:rsidP="002D0789">
      <w:pPr>
        <w:pStyle w:val="a3"/>
        <w:numPr>
          <w:ilvl w:val="0"/>
          <w:numId w:val="3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B265B6">
        <w:rPr>
          <w:rFonts w:ascii="Times New Roman" w:hAnsi="Times New Roman" w:cs="Times New Roman"/>
          <w:sz w:val="24"/>
          <w:szCs w:val="24"/>
        </w:rPr>
        <w:t>Краткая аннотация предложенного решения;</w:t>
      </w:r>
    </w:p>
    <w:p w14:paraId="659E7918" w14:textId="64EF9B60" w:rsidR="002D0789" w:rsidRPr="00B265B6" w:rsidRDefault="002D0789" w:rsidP="002D0789">
      <w:pPr>
        <w:pStyle w:val="a3"/>
        <w:numPr>
          <w:ilvl w:val="0"/>
          <w:numId w:val="3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B265B6">
        <w:rPr>
          <w:rFonts w:ascii="Times New Roman" w:hAnsi="Times New Roman" w:cs="Times New Roman"/>
          <w:sz w:val="24"/>
          <w:szCs w:val="24"/>
        </w:rPr>
        <w:t>Презентация (на последнем слайде обязательно указать информацию о членах команды, их контакты);</w:t>
      </w:r>
    </w:p>
    <w:p w14:paraId="5FE1EB70" w14:textId="2ABD36AC" w:rsidR="002D0789" w:rsidRPr="00B265B6" w:rsidRDefault="002D0789" w:rsidP="002D0789">
      <w:pPr>
        <w:pStyle w:val="a3"/>
        <w:numPr>
          <w:ilvl w:val="0"/>
          <w:numId w:val="3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B265B6">
        <w:rPr>
          <w:rFonts w:ascii="Times New Roman" w:hAnsi="Times New Roman" w:cs="Times New Roman"/>
          <w:sz w:val="24"/>
          <w:szCs w:val="24"/>
        </w:rPr>
        <w:t>Live Demo прототипа (будет огромным плюсом наличие прототипа).</w:t>
      </w:r>
    </w:p>
    <w:p w14:paraId="37E740F2" w14:textId="0814EBC7" w:rsidR="00910B62" w:rsidRPr="00B265B6" w:rsidRDefault="00910B62" w:rsidP="00910B62">
      <w:pPr>
        <w:spacing w:after="0" w:line="240" w:lineRule="auto"/>
        <w:rPr>
          <w:rFonts w:cs="Times New Roman"/>
          <w:sz w:val="24"/>
          <w:szCs w:val="24"/>
        </w:rPr>
      </w:pPr>
    </w:p>
    <w:p w14:paraId="25A5E6F2" w14:textId="6E7DA04E" w:rsidR="00910B62" w:rsidRDefault="00910B62" w:rsidP="00910B62">
      <w:pPr>
        <w:spacing w:after="0" w:line="240" w:lineRule="auto"/>
        <w:rPr>
          <w:rFonts w:cs="Times New Roman"/>
          <w:sz w:val="24"/>
          <w:szCs w:val="24"/>
        </w:rPr>
      </w:pPr>
      <w:r w:rsidRPr="00B265B6">
        <w:rPr>
          <w:rFonts w:cs="Times New Roman"/>
          <w:sz w:val="24"/>
          <w:szCs w:val="24"/>
        </w:rPr>
        <w:t xml:space="preserve">Перечень компаний-партнеров, которые </w:t>
      </w:r>
      <w:r w:rsidR="005952E6">
        <w:rPr>
          <w:rFonts w:cs="Times New Roman"/>
          <w:sz w:val="24"/>
          <w:szCs w:val="24"/>
        </w:rPr>
        <w:t>предоставили кейсы на участие в онлайн-хакатоне:</w:t>
      </w:r>
    </w:p>
    <w:p w14:paraId="647BB184" w14:textId="75CD8110" w:rsidR="005952E6" w:rsidRPr="005952E6" w:rsidRDefault="005952E6" w:rsidP="005952E6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5952E6">
        <w:rPr>
          <w:rFonts w:ascii="Times New Roman" w:hAnsi="Times New Roman" w:cs="Times New Roman"/>
          <w:sz w:val="24"/>
          <w:szCs w:val="24"/>
        </w:rPr>
        <w:t>Ростовский государственный экономический университет;</w:t>
      </w:r>
    </w:p>
    <w:p w14:paraId="67DD353A" w14:textId="71D0AFB8" w:rsidR="005952E6" w:rsidRPr="005952E6" w:rsidRDefault="005952E6" w:rsidP="005952E6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5952E6">
        <w:rPr>
          <w:rFonts w:ascii="Times New Roman" w:hAnsi="Times New Roman" w:cs="Times New Roman"/>
          <w:sz w:val="24"/>
          <w:szCs w:val="24"/>
        </w:rPr>
        <w:t>Южный федеральный университет;</w:t>
      </w:r>
    </w:p>
    <w:p w14:paraId="6DF22286" w14:textId="2D7FF18C" w:rsidR="005952E6" w:rsidRPr="005952E6" w:rsidRDefault="005952E6" w:rsidP="005952E6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5952E6">
        <w:rPr>
          <w:rFonts w:ascii="Times New Roman" w:hAnsi="Times New Roman" w:cs="Times New Roman"/>
          <w:sz w:val="24"/>
          <w:szCs w:val="24"/>
        </w:rPr>
        <w:t>Новочеркасский инженерно-мелиоративный институт им. А.К.Кортунова;</w:t>
      </w:r>
    </w:p>
    <w:p w14:paraId="20625D48" w14:textId="66B49E9B" w:rsidR="005952E6" w:rsidRPr="005952E6" w:rsidRDefault="005952E6" w:rsidP="005952E6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5952E6">
        <w:rPr>
          <w:rFonts w:ascii="Times New Roman" w:hAnsi="Times New Roman" w:cs="Times New Roman"/>
          <w:sz w:val="24"/>
          <w:szCs w:val="24"/>
        </w:rPr>
        <w:t>ООО «Илонсофт»;</w:t>
      </w:r>
    </w:p>
    <w:p w14:paraId="3A3582B1" w14:textId="746B1EE9" w:rsidR="005952E6" w:rsidRPr="005952E6" w:rsidRDefault="005952E6" w:rsidP="005952E6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5952E6">
        <w:rPr>
          <w:rFonts w:ascii="Times New Roman" w:hAnsi="Times New Roman" w:cs="Times New Roman"/>
          <w:sz w:val="24"/>
          <w:szCs w:val="24"/>
        </w:rPr>
        <w:t>АНО «Атлас НКО»;</w:t>
      </w:r>
    </w:p>
    <w:p w14:paraId="4C8DD6D7" w14:textId="185F6E53" w:rsidR="005952E6" w:rsidRPr="005952E6" w:rsidRDefault="005952E6" w:rsidP="005952E6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5952E6">
        <w:rPr>
          <w:rFonts w:ascii="Times New Roman" w:hAnsi="Times New Roman" w:cs="Times New Roman"/>
          <w:sz w:val="24"/>
          <w:szCs w:val="24"/>
        </w:rPr>
        <w:t>Фонд поддержки социальных инициатив и духовных ценностей «СОЦРОС»;</w:t>
      </w:r>
    </w:p>
    <w:p w14:paraId="5B7F1535" w14:textId="395CBA03" w:rsidR="00FC4B01" w:rsidRDefault="005952E6" w:rsidP="00FC4B01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5952E6">
        <w:rPr>
          <w:rFonts w:ascii="Times New Roman" w:hAnsi="Times New Roman" w:cs="Times New Roman"/>
          <w:sz w:val="24"/>
          <w:szCs w:val="24"/>
        </w:rPr>
        <w:t>ПАО КБ «Центр-инвест»</w:t>
      </w:r>
      <w:r w:rsidR="00FC4B01">
        <w:rPr>
          <w:rFonts w:ascii="Times New Roman" w:hAnsi="Times New Roman" w:cs="Times New Roman"/>
          <w:sz w:val="24"/>
          <w:szCs w:val="24"/>
        </w:rPr>
        <w:t>;</w:t>
      </w:r>
    </w:p>
    <w:p w14:paraId="2DF5899F" w14:textId="21EC973F" w:rsidR="00EF7690" w:rsidRDefault="00EF7690" w:rsidP="00EF769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Эксперты хакатона:</w:t>
      </w:r>
    </w:p>
    <w:p w14:paraId="0C7309C8" w14:textId="513FEF78" w:rsidR="00EF7690" w:rsidRPr="00CA099C" w:rsidRDefault="00EF7690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Старостин Александр Михайлович, директор ИМИГПиГ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РГЭУ (РИНХ);</w:t>
      </w:r>
    </w:p>
    <w:p w14:paraId="75EF9F3A" w14:textId="77777777" w:rsidR="0081651F" w:rsidRPr="0081651F" w:rsidRDefault="00EF7690" w:rsidP="00CC5885">
      <w:pPr>
        <w:pStyle w:val="a3"/>
        <w:numPr>
          <w:ilvl w:val="0"/>
          <w:numId w:val="12"/>
        </w:numPr>
        <w:spacing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Лобова Лариса Александровна, мл</w:t>
      </w:r>
      <w:proofErr w:type="gramStart"/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.н</w:t>
      </w:r>
      <w:proofErr w:type="gramEnd"/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аучный сотрудник, магистрант 2-го курса кафедры мировой политики и глобализации РГЭУ (РИНХ)</w:t>
      </w:r>
      <w:r w:rsidR="0081651F" w:rsidRPr="0081651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81651F" w:rsidRPr="0081651F">
        <w:rPr>
          <w:rFonts w:ascii="Times New Roman" w:eastAsia="Times New Roman" w:hAnsi="Times New Roman" w:cs="Times New Roman"/>
          <w:i/>
          <w:sz w:val="24"/>
          <w:szCs w:val="24"/>
        </w:rPr>
        <w:t>консультант по кейсу;</w:t>
      </w:r>
    </w:p>
    <w:p w14:paraId="2CDE0CCA" w14:textId="596795EE" w:rsidR="00EF7690" w:rsidRPr="0081651F" w:rsidRDefault="00EF7690" w:rsidP="00CC5885">
      <w:pPr>
        <w:pStyle w:val="a3"/>
        <w:numPr>
          <w:ilvl w:val="0"/>
          <w:numId w:val="12"/>
        </w:numPr>
        <w:spacing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Тованчова Елена Николаевна, мл</w:t>
      </w:r>
      <w:proofErr w:type="gramStart"/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.н</w:t>
      </w:r>
      <w:proofErr w:type="gramEnd"/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аучный сотрудник, магистрант 2-го курса кафедры мировой политики и глобализации РГЭУ (РИНХ)</w:t>
      </w:r>
      <w:r w:rsidR="0081651F" w:rsidRPr="0081651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81651F" w:rsidRPr="0081651F">
        <w:rPr>
          <w:rFonts w:ascii="Times New Roman" w:eastAsia="Times New Roman" w:hAnsi="Times New Roman" w:cs="Times New Roman"/>
          <w:i/>
          <w:sz w:val="24"/>
          <w:szCs w:val="24"/>
        </w:rPr>
        <w:t>консультант по кейсу;</w:t>
      </w:r>
    </w:p>
    <w:p w14:paraId="3AA65FEC" w14:textId="5935684D" w:rsidR="00EF7690" w:rsidRPr="0081651F" w:rsidRDefault="00EF7690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Петрова Наталья Алексеевна, магистрант 2-го курса кафедры мировой политики и глобализации РГЭУ (РИНХ)</w:t>
      </w:r>
      <w:r w:rsidR="0081651F" w:rsidRPr="0081651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81651F" w:rsidRPr="0081651F">
        <w:rPr>
          <w:rFonts w:ascii="Times New Roman" w:eastAsia="Times New Roman" w:hAnsi="Times New Roman" w:cs="Times New Roman"/>
          <w:i/>
          <w:sz w:val="24"/>
          <w:szCs w:val="24"/>
        </w:rPr>
        <w:t>консультант по кейсу;</w:t>
      </w:r>
    </w:p>
    <w:p w14:paraId="6619058D" w14:textId="2C541D8D" w:rsidR="00EF7690" w:rsidRPr="00CA099C" w:rsidRDefault="00EF7690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Синюк Татьяна Юрьевна, к.э.н., доцент кафедры Антикризисного и корпоративного управления, зам. декана по науке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E5B8B37" w14:textId="0BE3AE13" w:rsidR="00EF7690" w:rsidRPr="00CA099C" w:rsidRDefault="00EF7690" w:rsidP="00CA099C">
      <w:pPr>
        <w:pStyle w:val="a3"/>
        <w:numPr>
          <w:ilvl w:val="0"/>
          <w:numId w:val="12"/>
        </w:numPr>
        <w:spacing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Потапов Леонид Игоревич,</w:t>
      </w:r>
      <w:r w:rsidRPr="00CA09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руководитель по развитию интернет-проектов РГЭУ (РИНХ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14:paraId="77DDB87F" w14:textId="7E8C0BDB" w:rsidR="00EF7690" w:rsidRPr="00CA099C" w:rsidRDefault="00EF7690" w:rsidP="00CA099C">
      <w:pPr>
        <w:pStyle w:val="a3"/>
        <w:numPr>
          <w:ilvl w:val="0"/>
          <w:numId w:val="12"/>
        </w:numPr>
        <w:spacing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Погосян Рузанна Робертовна, к.э.н., доцент кафедры Инновационного менеджмента и предпринимательства факультета Менеджмента и предпринимательства РГЭУ (РИНХ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14:paraId="2B1ADE37" w14:textId="39DABDC4" w:rsidR="00EF7690" w:rsidRPr="00CA099C" w:rsidRDefault="00EF7690" w:rsidP="00CA099C">
      <w:pPr>
        <w:pStyle w:val="a3"/>
        <w:numPr>
          <w:ilvl w:val="0"/>
          <w:numId w:val="12"/>
        </w:numPr>
        <w:spacing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Джуха Владимир Михайлович, д.э.н., профессор зав. кафедрой Инновационного менеджмента и предпринимательства факультета Менеджмента и предпринимательства РГЭУ (РИНХ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14:paraId="259EA6C3" w14:textId="279EDA26" w:rsidR="00CA099C" w:rsidRPr="0081651F" w:rsidRDefault="00CA099C" w:rsidP="0081651F">
      <w:pPr>
        <w:pStyle w:val="a3"/>
        <w:numPr>
          <w:ilvl w:val="0"/>
          <w:numId w:val="11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CA099C">
        <w:rPr>
          <w:rFonts w:ascii="Times New Roman" w:hAnsi="Times New Roman" w:cs="Times New Roman"/>
          <w:iCs/>
          <w:sz w:val="24"/>
          <w:szCs w:val="24"/>
        </w:rPr>
        <w:lastRenderedPageBreak/>
        <w:t>Андреева Ольга Валентиновна, Президент Фонда</w:t>
      </w:r>
      <w:r w:rsidR="0081651F" w:rsidRPr="005952E6">
        <w:rPr>
          <w:rFonts w:ascii="Times New Roman" w:hAnsi="Times New Roman" w:cs="Times New Roman"/>
          <w:sz w:val="24"/>
          <w:szCs w:val="24"/>
        </w:rPr>
        <w:t xml:space="preserve"> поддержки социальных инициатив и духовных ценностей «СОЦРОС</w:t>
      </w:r>
      <w:r w:rsidR="0081651F">
        <w:rPr>
          <w:rFonts w:ascii="Times New Roman" w:hAnsi="Times New Roman" w:cs="Times New Roman"/>
          <w:sz w:val="24"/>
          <w:szCs w:val="24"/>
        </w:rPr>
        <w:t>»;</w:t>
      </w:r>
    </w:p>
    <w:p w14:paraId="568C3F43" w14:textId="5EE321A2" w:rsidR="00CA099C" w:rsidRPr="00CA099C" w:rsidRDefault="00CA099C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 w:rsidRPr="00CA099C">
        <w:rPr>
          <w:rFonts w:ascii="Times New Roman" w:hAnsi="Times New Roman" w:cs="Times New Roman"/>
          <w:iCs/>
          <w:sz w:val="24"/>
          <w:szCs w:val="24"/>
        </w:rPr>
        <w:t>Капцова Валерия Сергеевна, младший научный сотрудник Центра стратегических исследований социально-экономического развития Юга России РГЭУ (РИНХ)</w:t>
      </w:r>
      <w:r w:rsidR="0081651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81651F" w:rsidRPr="0081651F">
        <w:rPr>
          <w:rFonts w:ascii="Times New Roman" w:hAnsi="Times New Roman" w:cs="Times New Roman"/>
          <w:i/>
          <w:sz w:val="24"/>
          <w:szCs w:val="24"/>
        </w:rPr>
        <w:t>консультант по кейсу.</w:t>
      </w:r>
    </w:p>
    <w:p w14:paraId="7E948291" w14:textId="37F32E5A" w:rsidR="00CA099C" w:rsidRPr="00CA099C" w:rsidRDefault="00CA099C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Добролежа Елена Валерьевна, д.э.н</w:t>
      </w:r>
      <w:proofErr w:type="gramStart"/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 xml:space="preserve">.,. </w:t>
      </w:r>
      <w:proofErr w:type="gramEnd"/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профессор кафедры Банковского дела РГЭУ (РИНХ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14:paraId="4465911D" w14:textId="21B57F79" w:rsidR="00CA099C" w:rsidRPr="00CA099C" w:rsidRDefault="00CA099C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Мазняк Владимир Михайлович, к.э.н., доцент кафедры Банковского дела РГЭУ (РИНХ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14:paraId="6B6DCE8A" w14:textId="455FB060" w:rsidR="00CA099C" w:rsidRPr="00CA099C" w:rsidRDefault="00CA099C" w:rsidP="00CA099C">
      <w:pPr>
        <w:pStyle w:val="a3"/>
        <w:numPr>
          <w:ilvl w:val="0"/>
          <w:numId w:val="12"/>
        </w:numPr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Трофимчук Александр Михайлович, начальник отдела информационных систем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 xml:space="preserve"> ЮФУ;</w:t>
      </w:r>
    </w:p>
    <w:p w14:paraId="6E99640A" w14:textId="76041312" w:rsidR="00CA099C" w:rsidRPr="00CA099C" w:rsidRDefault="00CA099C" w:rsidP="00CA099C">
      <w:pPr>
        <w:pStyle w:val="a3"/>
        <w:numPr>
          <w:ilvl w:val="0"/>
          <w:numId w:val="12"/>
        </w:numPr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Андриянчиков Алексей Алексеевич, программист 1 категории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81651F" w:rsidRPr="0081651F">
        <w:rPr>
          <w:rFonts w:ascii="Times New Roman" w:eastAsia="Times New Roman" w:hAnsi="Times New Roman" w:cs="Times New Roman"/>
          <w:i/>
          <w:sz w:val="24"/>
          <w:szCs w:val="24"/>
        </w:rPr>
        <w:t>консультант по кейсу</w:t>
      </w:r>
      <w:r w:rsidR="0081651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537C87AD" w14:textId="66E8DAA7" w:rsidR="00CA099C" w:rsidRPr="00CA099C" w:rsidRDefault="00CA099C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 w:rsidRPr="00CA099C">
        <w:rPr>
          <w:rFonts w:ascii="Times New Roman" w:eastAsia="Times New Roman" w:hAnsi="Times New Roman" w:cs="Times New Roman"/>
          <w:iCs/>
          <w:sz w:val="24"/>
          <w:szCs w:val="24"/>
        </w:rPr>
        <w:t>Загриценко Наталья Николаевна, главный специалист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 xml:space="preserve"> ЮФУ;</w:t>
      </w:r>
    </w:p>
    <w:p w14:paraId="022551AA" w14:textId="54E60221" w:rsidR="00CA099C" w:rsidRPr="00EA003E" w:rsidRDefault="00CA099C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Жугастров Трофим Александрович, директор ООО «Илонсофт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»;</w:t>
      </w:r>
    </w:p>
    <w:p w14:paraId="2606DDD5" w14:textId="16EC9A83" w:rsidR="00EA003E" w:rsidRPr="00EA003E" w:rsidRDefault="00EA003E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Евсеев Владимир, </w:t>
      </w:r>
      <w:r w:rsidRPr="00EA003E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технический директор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ООО «Илонсофт»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0FC93274" w14:textId="038A0294" w:rsidR="00EA003E" w:rsidRPr="002121D6" w:rsidRDefault="00EA003E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Тактаров Алексей Сергеевич, АО «Юбитек</w:t>
      </w:r>
      <w:r w:rsidR="0081651F">
        <w:rPr>
          <w:rFonts w:ascii="Times New Roman" w:eastAsia="Times New Roman" w:hAnsi="Times New Roman" w:cs="Times New Roman"/>
          <w:iCs/>
          <w:sz w:val="24"/>
          <w:szCs w:val="24"/>
        </w:rPr>
        <w:t>»;</w:t>
      </w:r>
    </w:p>
    <w:p w14:paraId="3099E4E7" w14:textId="313D53A5" w:rsidR="002121D6" w:rsidRPr="00EA003E" w:rsidRDefault="002121D6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Таран Сергей Сергеевич, директор </w:t>
      </w:r>
      <w:r w:rsidRPr="005952E6">
        <w:rPr>
          <w:rFonts w:ascii="Times New Roman" w:hAnsi="Times New Roman" w:cs="Times New Roman"/>
          <w:sz w:val="24"/>
          <w:szCs w:val="24"/>
        </w:rPr>
        <w:t>Новочеркасск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952E6">
        <w:rPr>
          <w:rFonts w:ascii="Times New Roman" w:hAnsi="Times New Roman" w:cs="Times New Roman"/>
          <w:sz w:val="24"/>
          <w:szCs w:val="24"/>
        </w:rPr>
        <w:t xml:space="preserve"> инженерно-мелиоративн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952E6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52E6">
        <w:rPr>
          <w:rFonts w:ascii="Times New Roman" w:hAnsi="Times New Roman" w:cs="Times New Roman"/>
          <w:sz w:val="24"/>
          <w:szCs w:val="24"/>
        </w:rPr>
        <w:t xml:space="preserve"> им. А.К.Кортунова;</w:t>
      </w:r>
    </w:p>
    <w:p w14:paraId="5C117882" w14:textId="2765283F" w:rsidR="00EA003E" w:rsidRPr="00C931BD" w:rsidRDefault="00EA003E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 w:rsidRPr="00C931BD">
        <w:rPr>
          <w:rFonts w:ascii="Times New Roman" w:eastAsia="Times New Roman" w:hAnsi="Times New Roman" w:cs="Times New Roman"/>
          <w:iCs/>
          <w:sz w:val="24"/>
          <w:szCs w:val="24"/>
        </w:rPr>
        <w:t>Хади Роман Ахмедович,</w:t>
      </w:r>
      <w:r w:rsidR="0081651F" w:rsidRPr="00C931BD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директор</w:t>
      </w:r>
      <w:r w:rsidRPr="00C931BD">
        <w:rPr>
          <w:rFonts w:ascii="Times New Roman" w:eastAsia="Times New Roman" w:hAnsi="Times New Roman" w:cs="Times New Roman"/>
          <w:iCs/>
          <w:sz w:val="24"/>
          <w:szCs w:val="24"/>
        </w:rPr>
        <w:t xml:space="preserve"> ФГАНУ НИИ «Спецвузавтоматика</w:t>
      </w:r>
      <w:r w:rsidR="0081651F" w:rsidRPr="00C931BD">
        <w:rPr>
          <w:rFonts w:ascii="Times New Roman" w:eastAsia="Times New Roman" w:hAnsi="Times New Roman" w:cs="Times New Roman"/>
          <w:iCs/>
          <w:sz w:val="24"/>
          <w:szCs w:val="24"/>
        </w:rPr>
        <w:t>»;</w:t>
      </w:r>
      <w:r w:rsidR="003A7637" w:rsidRPr="00C931B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9E69988" w14:textId="104C6FF0" w:rsidR="003A7637" w:rsidRPr="00A61F91" w:rsidRDefault="003A7637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 w:rsidRPr="00A61F91">
        <w:rPr>
          <w:rFonts w:ascii="Times New Roman" w:eastAsia="Times New Roman" w:hAnsi="Times New Roman" w:cs="Times New Roman"/>
          <w:iCs/>
          <w:sz w:val="24"/>
          <w:szCs w:val="24"/>
        </w:rPr>
        <w:t>Забродин Роман Александрович, директор ООО «Рнд Софт»</w:t>
      </w:r>
      <w:r w:rsidR="0081651F" w:rsidRPr="00A61F91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7F3AD50F" w14:textId="468D74E2" w:rsidR="00FC4B01" w:rsidRPr="0081651F" w:rsidRDefault="00FC4B01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hAnsi="Times New Roman" w:cs="Times New Roman"/>
          <w:iCs/>
          <w:sz w:val="24"/>
          <w:szCs w:val="24"/>
        </w:rPr>
      </w:pPr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Соленый Владислав Викторович, руководитель акселератора «Центр-</w:t>
      </w:r>
      <w:r w:rsidR="0081651F" w:rsidRPr="0081651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81651F">
        <w:rPr>
          <w:rFonts w:ascii="Times New Roman" w:eastAsia="Times New Roman" w:hAnsi="Times New Roman" w:cs="Times New Roman"/>
          <w:iCs/>
          <w:sz w:val="24"/>
          <w:szCs w:val="24"/>
        </w:rPr>
        <w:t>нвест»</w:t>
      </w:r>
      <w:r w:rsidR="0081651F" w:rsidRPr="0081651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169879F3" w14:textId="2042A344" w:rsidR="00EE1AD7" w:rsidRDefault="00883896" w:rsidP="00CA099C">
      <w:pPr>
        <w:pStyle w:val="a3"/>
        <w:numPr>
          <w:ilvl w:val="0"/>
          <w:numId w:val="12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77CA2">
        <w:rPr>
          <w:rFonts w:ascii="Times New Roman" w:eastAsia="Times New Roman" w:hAnsi="Times New Roman" w:cs="Times New Roman"/>
          <w:iCs/>
          <w:sz w:val="24"/>
          <w:szCs w:val="24"/>
        </w:rPr>
        <w:t>Яковлев Максим Николаевич, директор центра трансфера технологий и коммерциализации ФГАНУ НИИ «Спецвузавтоматика»</w:t>
      </w:r>
      <w:r w:rsidR="0081651F" w:rsidRPr="00C77CA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77E3721" w14:textId="77777777" w:rsidR="00EE1AD7" w:rsidRDefault="00EE1AD7">
      <w:pPr>
        <w:rPr>
          <w:rFonts w:eastAsia="Times New Roman" w:cs="Times New Roman"/>
          <w:iCs/>
          <w:position w:val="-1"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br w:type="page"/>
      </w:r>
    </w:p>
    <w:p w14:paraId="2C3FA250" w14:textId="27410A10" w:rsidR="00883896" w:rsidRPr="007B7BA0" w:rsidRDefault="00EE1AD7" w:rsidP="00EE1AD7">
      <w:pPr>
        <w:pStyle w:val="a3"/>
        <w:spacing w:after="0" w:line="240" w:lineRule="auto"/>
        <w:ind w:leftChars="0" w:firstLineChars="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7BA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Кейсы от партнеров на онлайн-хакатон </w:t>
      </w:r>
    </w:p>
    <w:p w14:paraId="62C33D05" w14:textId="1AF83068" w:rsidR="00EE1AD7" w:rsidRPr="0094430D" w:rsidRDefault="00EE1AD7" w:rsidP="00EE1AD7">
      <w:pPr>
        <w:pStyle w:val="a3"/>
        <w:numPr>
          <w:ilvl w:val="0"/>
          <w:numId w:val="15"/>
        </w:numPr>
        <w:ind w:leftChars="0" w:firstLineChars="0"/>
        <w:rPr>
          <w:rFonts w:cs="Times New Roman"/>
          <w:iCs/>
          <w:sz w:val="24"/>
          <w:szCs w:val="24"/>
        </w:rPr>
      </w:pPr>
      <w:r w:rsidRPr="0094430D">
        <w:rPr>
          <w:rFonts w:ascii="Times New Roman" w:eastAsia="Times New Roman" w:hAnsi="Times New Roman" w:cs="Times New Roman"/>
          <w:iCs/>
          <w:sz w:val="24"/>
          <w:szCs w:val="24"/>
        </w:rPr>
        <w:t>ФГБОУ ВО «Ростовский государственный экономический университет (РИНХ)», Факультет Менеджмента и предпринимательства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42"/>
        <w:gridCol w:w="6789"/>
      </w:tblGrid>
      <w:tr w:rsidR="00EE1AD7" w:rsidRPr="009B23BA" w14:paraId="6B33333A" w14:textId="77777777" w:rsidTr="00EE1AD7">
        <w:trPr>
          <w:trHeight w:val="995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ABB9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Контактное лицо от организации по разработке кейса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9906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Синюк Татьяна Юрьевна, к.э.н., доцент кафедры Антикризисного и корпоративного управления, зам. декана по науке, 89054853428, </w:t>
            </w: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_</w:t>
            </w: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sinyuk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@</w:t>
            </w: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ru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EE1AD7" w:rsidRPr="009B23BA" w14:paraId="125255B1" w14:textId="77777777" w:rsidTr="00EE1AD7">
        <w:trPr>
          <w:trHeight w:val="795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3D76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Тематика кейса 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BCC3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ab/>
              <w:t xml:space="preserve">Предпринимательство: цифровой сервис поддержки бизнеса и населения </w:t>
            </w:r>
          </w:p>
        </w:tc>
      </w:tr>
      <w:tr w:rsidR="00EE1AD7" w:rsidRPr="009B23BA" w14:paraId="31656CBE" w14:textId="77777777" w:rsidTr="00EE1AD7">
        <w:trPr>
          <w:trHeight w:val="881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1A66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Название кейса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B69C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Цифровой сервис организация работы on-line платформы «Предпринимательство: устойчивое развитие»</w:t>
            </w:r>
          </w:p>
        </w:tc>
      </w:tr>
      <w:tr w:rsidR="00EE1AD7" w:rsidRPr="009B23BA" w14:paraId="4C17295F" w14:textId="77777777" w:rsidTr="00EE1AD7">
        <w:trPr>
          <w:trHeight w:val="739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8859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Расширенное описание кейсового задания 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7135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Единая бесплатная цифровая информационная площадка для оказания консультационно-образовательной помощи населению и бизнес-структурам</w:t>
            </w:r>
          </w:p>
          <w:p w14:paraId="0CC3E4E9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Цифровой сервис должен соответствовать структуре:</w:t>
            </w:r>
          </w:p>
          <w:p w14:paraId="52316C46" w14:textId="77777777" w:rsidR="00EE1AD7" w:rsidRPr="0094430D" w:rsidRDefault="00EE1AD7" w:rsidP="00EE1AD7">
            <w:pPr>
              <w:pStyle w:val="a3"/>
              <w:numPr>
                <w:ilvl w:val="0"/>
                <w:numId w:val="14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43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Организация работы on-line платформы с привлечением известных экспертов из числа ППС и бизнес-партнеров РИНХа по направлениям:</w:t>
            </w:r>
          </w:p>
          <w:p w14:paraId="4D13AB05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ab/>
              <w:t xml:space="preserve">организация бизнеса, в т. ч. сопровождение старт-ап;  </w:t>
            </w:r>
          </w:p>
          <w:p w14:paraId="0694C6BF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ab/>
              <w:t xml:space="preserve">оперативное управление бизнесом;  </w:t>
            </w:r>
          </w:p>
          <w:p w14:paraId="14993E65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ab/>
              <w:t xml:space="preserve">стратегическое управление, в т. ч. маркетинг, планирование; </w:t>
            </w:r>
          </w:p>
          <w:p w14:paraId="55FB5439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ab/>
              <w:t xml:space="preserve">управление персоналом МСП; </w:t>
            </w:r>
          </w:p>
          <w:p w14:paraId="25DAFD01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ab/>
              <w:t>управление рисками предпринимательства;</w:t>
            </w:r>
          </w:p>
          <w:p w14:paraId="5D28D139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ab/>
              <w:t xml:space="preserve">контроль и стратегический анализ результатов и т. д.    </w:t>
            </w:r>
          </w:p>
          <w:p w14:paraId="01EF6AF3" w14:textId="77777777" w:rsidR="00EE1AD7" w:rsidRPr="0094430D" w:rsidRDefault="00EE1AD7" w:rsidP="00CC5885">
            <w:pPr>
              <w:spacing w:after="0"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    Работа площадки по согласованному графику.  </w:t>
            </w:r>
          </w:p>
          <w:p w14:paraId="76DB09E2" w14:textId="02342459" w:rsidR="00EE1AD7" w:rsidRPr="0094430D" w:rsidRDefault="00EE1AD7" w:rsidP="00CC5885">
            <w:pPr>
              <w:pStyle w:val="a3"/>
              <w:spacing w:after="0" w:line="240" w:lineRule="auto"/>
              <w:ind w:left="-1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1AD7" w:rsidRPr="009B23BA" w14:paraId="3BE4951B" w14:textId="77777777" w:rsidTr="00EE1AD7">
        <w:trPr>
          <w:trHeight w:val="130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0E89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Диагностика проблемы, определение главной проблемы и второстепенных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5C42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b/>
                <w:iCs/>
                <w:sz w:val="24"/>
                <w:szCs w:val="24"/>
              </w:rPr>
              <w:t>Основная проблема:</w:t>
            </w:r>
          </w:p>
          <w:p w14:paraId="32A53C8C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Недостаточность эффективных сервисов поддержки бизнеса при переходе в цифровой формат работы</w:t>
            </w:r>
          </w:p>
          <w:p w14:paraId="0810A845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b/>
                <w:iCs/>
                <w:sz w:val="24"/>
                <w:szCs w:val="24"/>
              </w:rPr>
              <w:t xml:space="preserve">Второстепенные проблемы: </w:t>
            </w:r>
          </w:p>
          <w:p w14:paraId="021417A4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Отсутствие эффективных инструментов популяризации и продвижения цифровых ресурсов по предпринимательству</w:t>
            </w:r>
          </w:p>
          <w:p w14:paraId="57DBA75F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Непонимание бизнеса и населения как перевести свою деятельность в он-лайн формат</w:t>
            </w:r>
          </w:p>
          <w:p w14:paraId="20B0DB95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Недоверие бизнес-структур и населения к компетенции и экспертности спиекров</w:t>
            </w:r>
          </w:p>
        </w:tc>
      </w:tr>
      <w:tr w:rsidR="00EE1AD7" w:rsidRPr="009B23BA" w14:paraId="3B180093" w14:textId="77777777" w:rsidTr="00EE1AD7">
        <w:trPr>
          <w:trHeight w:val="844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0C91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Необходимые и возможные входные данные для решения кейса (при наличии)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F5C2" w14:textId="77777777" w:rsidR="00EE1AD7" w:rsidRPr="0094430D" w:rsidRDefault="00EE1AD7" w:rsidP="00CC5885">
            <w:pPr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 Структура цифрового сервиса описана выше. Список информационных ресурсов в банк данных готовы будем предоставить. Веб-сайт должен размещаться на сервере РГЭУ (РИНХ)</w:t>
            </w:r>
          </w:p>
        </w:tc>
      </w:tr>
      <w:tr w:rsidR="00EE1AD7" w:rsidRPr="009B23BA" w14:paraId="646BAA4B" w14:textId="77777777" w:rsidTr="00EE1AD7">
        <w:trPr>
          <w:trHeight w:val="1530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CCDD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Каким вы представляете себе результат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FC5F" w14:textId="77777777" w:rsidR="00EE1AD7" w:rsidRPr="0094430D" w:rsidRDefault="00EE1AD7" w:rsidP="00EE1AD7">
            <w:pPr>
              <w:numPr>
                <w:ilvl w:val="0"/>
                <w:numId w:val="13"/>
              </w:numPr>
              <w:spacing w:after="0" w:line="240" w:lineRule="auto"/>
              <w:ind w:left="0"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Веб-сайт </w:t>
            </w:r>
          </w:p>
        </w:tc>
      </w:tr>
      <w:tr w:rsidR="00EE1AD7" w:rsidRPr="009B23BA" w14:paraId="795BDEA2" w14:textId="77777777" w:rsidTr="00EE1AD7">
        <w:trPr>
          <w:trHeight w:val="94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DAA9" w14:textId="77777777" w:rsidR="00EE1AD7" w:rsidRPr="009B23B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4FF3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Результат работы.</w:t>
            </w:r>
          </w:p>
          <w:p w14:paraId="48E4ECDA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Веб-сайт </w:t>
            </w:r>
            <w:proofErr w:type="gramStart"/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размещенный</w:t>
            </w:r>
            <w:proofErr w:type="gramEnd"/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 на хостинге в РГЭУ (РИНХ)</w:t>
            </w:r>
          </w:p>
          <w:p w14:paraId="115F3D4B" w14:textId="77777777" w:rsidR="00EE1AD7" w:rsidRPr="0094430D" w:rsidRDefault="00B00F12" w:rsidP="00CC5885">
            <w:pPr>
              <w:spacing w:line="240" w:lineRule="auto"/>
              <w:ind w:hanging="2"/>
              <w:rPr>
                <w:rFonts w:cs="Times New Roman"/>
                <w:iCs/>
                <w:szCs w:val="28"/>
              </w:rPr>
            </w:pPr>
            <w:hyperlink r:id="rId8" w:history="1">
              <w:r w:rsidR="00EE1AD7" w:rsidRPr="0094430D">
                <w:rPr>
                  <w:rStyle w:val="a9"/>
                  <w:rFonts w:cs="Times New Roman"/>
                  <w:iCs/>
                  <w:szCs w:val="28"/>
                </w:rPr>
                <w:t>http://НАЗВАНИЕ.rsue.ru/</w:t>
              </w:r>
            </w:hyperlink>
            <w:r w:rsidR="00EE1AD7" w:rsidRPr="0094430D">
              <w:rPr>
                <w:rFonts w:cs="Times New Roman"/>
                <w:iCs/>
                <w:szCs w:val="28"/>
              </w:rPr>
              <w:t xml:space="preserve"> </w:t>
            </w:r>
          </w:p>
          <w:p w14:paraId="0DBF0E69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Критерии.</w:t>
            </w:r>
          </w:p>
          <w:p w14:paraId="75989367" w14:textId="77777777" w:rsidR="00EE1AD7" w:rsidRPr="0094430D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Действующий сайт, с работающими переходами, с брендированием РИНХА, факультета и элементами бренд-контента по предпринимательству </w:t>
            </w:r>
          </w:p>
        </w:tc>
      </w:tr>
    </w:tbl>
    <w:p w14:paraId="29F9F175" w14:textId="3FAD3EFC" w:rsidR="0094430D" w:rsidRDefault="0094430D" w:rsidP="00EE1AD7">
      <w:pPr>
        <w:ind w:hanging="2"/>
        <w:rPr>
          <w:rFonts w:cs="Times New Roman"/>
          <w:sz w:val="24"/>
          <w:szCs w:val="24"/>
        </w:rPr>
      </w:pPr>
    </w:p>
    <w:p w14:paraId="74561393" w14:textId="77777777" w:rsidR="0094430D" w:rsidRDefault="009443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6A0BE31" w14:textId="77777777" w:rsidR="00EE1AD7" w:rsidRPr="009B23BA" w:rsidRDefault="00EE1AD7" w:rsidP="00EE1AD7">
      <w:pPr>
        <w:ind w:hanging="2"/>
        <w:rPr>
          <w:rFonts w:cs="Times New Roman"/>
          <w:sz w:val="24"/>
          <w:szCs w:val="24"/>
        </w:rPr>
      </w:pPr>
    </w:p>
    <w:p w14:paraId="052BCBB4" w14:textId="05ABDA03" w:rsidR="00EE1AD7" w:rsidRDefault="00EE1AD7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2. </w:t>
      </w:r>
      <w:r w:rsidRPr="0094430D">
        <w:rPr>
          <w:rFonts w:eastAsia="Times New Roman" w:cs="Times New Roman"/>
          <w:iCs/>
          <w:color w:val="000000" w:themeColor="text1"/>
          <w:sz w:val="24"/>
          <w:szCs w:val="24"/>
        </w:rPr>
        <w:t>ФГБОУ ВО Ростовский государственный экономический университет (РИНХ)</w:t>
      </w:r>
    </w:p>
    <w:p w14:paraId="223CF351" w14:textId="77777777" w:rsidR="00EE1AD7" w:rsidRPr="00EE1AD7" w:rsidRDefault="00EE1AD7" w:rsidP="00EE1AD7">
      <w:pPr>
        <w:ind w:hanging="2"/>
        <w:rPr>
          <w:rFonts w:cs="Times New Roman"/>
          <w:bCs/>
          <w:sz w:val="24"/>
          <w:szCs w:val="24"/>
        </w:rPr>
      </w:pPr>
      <w:r w:rsidRPr="00EE1AD7">
        <w:rPr>
          <w:rFonts w:eastAsia="Times New Roman" w:cs="Times New Roman"/>
          <w:bCs/>
          <w:sz w:val="24"/>
          <w:szCs w:val="24"/>
        </w:rPr>
        <w:t>Название кейса</w:t>
      </w:r>
      <w:r w:rsidRPr="00EE1AD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«Организация консультирования по вопросам финансовой грамотности»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76"/>
        <w:gridCol w:w="6555"/>
      </w:tblGrid>
      <w:tr w:rsidR="00EE1AD7" w:rsidRPr="009B23BA" w14:paraId="4D18A25C" w14:textId="77777777" w:rsidTr="00CC5885">
        <w:trPr>
          <w:trHeight w:val="9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60A7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Контактное лицо от организации по разработке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B63D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Добролежа Елена Валерьевна, д.э.н., профессор кафедры Банковского дела РГЭУ (РИНХ), </w:t>
            </w:r>
          </w:p>
          <w:p w14:paraId="2B773E9E" w14:textId="68767B86" w:rsidR="00EE1AD7" w:rsidRPr="0094430D" w:rsidRDefault="0094430D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dobroleja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elena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@</w:t>
            </w: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yandex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  <w:r w:rsidRPr="0094430D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ru</w:t>
            </w:r>
          </w:p>
          <w:p w14:paraId="18AA01ED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моб.+7 (918)560-91-91</w:t>
            </w:r>
          </w:p>
        </w:tc>
      </w:tr>
      <w:tr w:rsidR="00EE1AD7" w:rsidRPr="009B23BA" w14:paraId="0D3C77FA" w14:textId="77777777" w:rsidTr="00CC5885">
        <w:trPr>
          <w:trHeight w:val="7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1FEE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Тематика кейса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BD42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Социальная сфера: установление коммуникации между людьми</w:t>
            </w:r>
          </w:p>
        </w:tc>
      </w:tr>
      <w:tr w:rsidR="00EE1AD7" w:rsidRPr="009B23BA" w14:paraId="4635441E" w14:textId="77777777" w:rsidTr="00CC5885">
        <w:trPr>
          <w:trHeight w:val="88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73FB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Название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4CEF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Организация консультирования по вопросам финансовой грамотности </w:t>
            </w:r>
          </w:p>
        </w:tc>
      </w:tr>
      <w:tr w:rsidR="00EE1AD7" w:rsidRPr="009B23BA" w14:paraId="1F5C12C0" w14:textId="77777777" w:rsidTr="00CC5885">
        <w:trPr>
          <w:trHeight w:val="73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FDD5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Расширенное описание кейсового задания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E774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В условиях пандемии коронавируса и введения режима самоизоляции значительная часть заемщиков столкнулись со сложностями по обслуживанию кредитов. Вопросы, которые беспокоят граждан, касаются их кредитных историй и персональных кредитных рейтингов (ПКР):</w:t>
            </w:r>
          </w:p>
          <w:p w14:paraId="5D1C4D7E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как отразится на моей кредитной истории изменение условий кредитного договора? Не приведет ли к снижению ПКР изменение условий кредитного договора в связи с коронавирусом? Как безопасно получать свою кредитную историю и контролировать свой ПКР в текущих условиях?</w:t>
            </w:r>
          </w:p>
          <w:p w14:paraId="21D5BA62" w14:textId="1C99E4FB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Консолидировать весь массив сведений по финансовой грамотности, доступный для заинтересованных читателей, позволит общедоступная группа в социальных сетях, популяризирующая вопросы финансовой грамотности «Банковское дело и денежное обращение для всех»</w:t>
            </w:r>
            <w:r w:rsidR="0094430D" w:rsidRPr="0094430D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E1AD7" w:rsidRPr="009B23BA" w14:paraId="275BF199" w14:textId="77777777" w:rsidTr="00CC5885">
        <w:trPr>
          <w:trHeight w:val="13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1EBA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Диагностика проблемы, определение главной проблемы и второстепенных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745E" w14:textId="263DED7C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b/>
                <w:iCs/>
                <w:sz w:val="24"/>
                <w:szCs w:val="24"/>
              </w:rPr>
              <w:t>Основная проблема:</w:t>
            </w: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 режим самоизоляции в условиях пандемии приводит к ухудшению финансового здоровья и подталкивает многих граждан к принятию высокорисковых необдуманных решений, подрывающих финансовое благополучие своих семей.</w:t>
            </w:r>
          </w:p>
        </w:tc>
      </w:tr>
      <w:tr w:rsidR="00EE1AD7" w:rsidRPr="009B23BA" w14:paraId="520684EE" w14:textId="77777777" w:rsidTr="00CC5885">
        <w:trPr>
          <w:trHeight w:val="84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3DF2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Необходимые и возможные входные данные для решения кейса (при наличии)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8913" w14:textId="36FE6C38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Содержание основных разделов финансовой грамотности, отражение которых актуально в популяризации общедоступной группы в социальных сетях «Банковское дело и денежное обращение для всех»</w:t>
            </w:r>
            <w:r w:rsidR="005B183A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E1AD7" w:rsidRPr="009B23BA" w14:paraId="671D93C2" w14:textId="77777777" w:rsidTr="00CC5885">
        <w:trPr>
          <w:trHeight w:val="153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6EEF" w14:textId="77777777" w:rsidR="00EE1AD7" w:rsidRPr="0078452D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8452D">
              <w:rPr>
                <w:rFonts w:eastAsia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A3CF" w14:textId="77777777" w:rsidR="00EE1AD7" w:rsidRPr="0094430D" w:rsidRDefault="00EE1AD7" w:rsidP="00CC5885">
            <w:pPr>
              <w:spacing w:after="0" w:line="240" w:lineRule="auto"/>
              <w:ind w:firstLine="72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Общедоступная группа в социальных сетях, популяризирующая вопросы финансовой грамотности</w:t>
            </w:r>
          </w:p>
          <w:p w14:paraId="5BEB25FF" w14:textId="77777777" w:rsidR="00EE1AD7" w:rsidRPr="0094430D" w:rsidRDefault="00EE1AD7" w:rsidP="00CC5885">
            <w:pPr>
              <w:spacing w:after="0" w:line="240" w:lineRule="auto"/>
              <w:ind w:firstLine="72"/>
              <w:rPr>
                <w:rFonts w:eastAsia="Times New Roman" w:cs="Times New Roman"/>
                <w:iCs/>
                <w:color w:val="666666"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 xml:space="preserve">«Банковское дело и денежное обращение для всех» студентов кафедры "Банковское дело" РГЭУ (РИНХ)» с числом не менее 150 подписчиков из числа студентов РГЭУ (РИНХ) </w:t>
            </w:r>
          </w:p>
        </w:tc>
      </w:tr>
      <w:tr w:rsidR="00EE1AD7" w:rsidRPr="00E54A28" w14:paraId="696C9A03" w14:textId="77777777" w:rsidTr="00CC5885">
        <w:trPr>
          <w:trHeight w:val="69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576F" w14:textId="77777777" w:rsidR="00EE1AD7" w:rsidRPr="00E54A28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E54A28">
              <w:rPr>
                <w:rFonts w:eastAsia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34FC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Популяризация вопросов финансовой грамотности для широкого круга населения.</w:t>
            </w:r>
          </w:p>
          <w:p w14:paraId="7B328488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Стимулирование познавательной активности пользователей-непрофессионалов в сфере финансов и кредита.</w:t>
            </w:r>
          </w:p>
          <w:p w14:paraId="5C133F34" w14:textId="77777777" w:rsidR="00EE1AD7" w:rsidRPr="0094430D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94430D">
              <w:rPr>
                <w:rFonts w:eastAsia="Times New Roman" w:cs="Times New Roman"/>
                <w:iCs/>
                <w:sz w:val="24"/>
                <w:szCs w:val="24"/>
              </w:rPr>
              <w:t>Возможность постоянного поддержания активности группы силами студентов.</w:t>
            </w:r>
          </w:p>
        </w:tc>
      </w:tr>
    </w:tbl>
    <w:p w14:paraId="472CF196" w14:textId="2CD75E09" w:rsidR="00EE1AD7" w:rsidRDefault="00EE1AD7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br w:type="page"/>
      </w:r>
    </w:p>
    <w:p w14:paraId="765D9D16" w14:textId="598A8293" w:rsidR="00EE1AD7" w:rsidRDefault="00EE1AD7" w:rsidP="00EE1AD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 xml:space="preserve">3. </w:t>
      </w:r>
      <w:r w:rsidRPr="005B183A">
        <w:rPr>
          <w:rFonts w:eastAsia="Times New Roman" w:cs="Times New Roman"/>
          <w:iCs/>
          <w:color w:val="000000" w:themeColor="text1"/>
          <w:sz w:val="24"/>
          <w:szCs w:val="24"/>
        </w:rPr>
        <w:t>ФГБОУ ВО Ростовский государственный экономический университет (РИНХ)</w:t>
      </w:r>
      <w:r w:rsidR="005B183A" w:rsidRPr="005B183A">
        <w:rPr>
          <w:rFonts w:eastAsia="Times New Roman" w:cs="Times New Roman"/>
          <w:iCs/>
          <w:color w:val="000000" w:themeColor="text1"/>
          <w:sz w:val="24"/>
          <w:szCs w:val="24"/>
        </w:rPr>
        <w:t>.</w:t>
      </w:r>
    </w:p>
    <w:p w14:paraId="00604AEF" w14:textId="5BD02A88" w:rsidR="00EE1AD7" w:rsidRPr="00EE1AD7" w:rsidRDefault="00EE1AD7" w:rsidP="00EE1AD7">
      <w:pPr>
        <w:ind w:hanging="2"/>
        <w:jc w:val="both"/>
        <w:rPr>
          <w:rFonts w:cs="Times New Roman"/>
          <w:bCs/>
          <w:sz w:val="24"/>
          <w:szCs w:val="24"/>
        </w:rPr>
      </w:pPr>
      <w:r w:rsidRPr="00EE1AD7">
        <w:rPr>
          <w:rFonts w:cs="Times New Roman"/>
          <w:bCs/>
          <w:sz w:val="24"/>
          <w:szCs w:val="24"/>
        </w:rPr>
        <w:t>Название кейса:</w:t>
      </w:r>
      <w:r w:rsidR="007B7BA0">
        <w:rPr>
          <w:rFonts w:cs="Times New Roman"/>
          <w:bCs/>
          <w:sz w:val="24"/>
          <w:szCs w:val="24"/>
        </w:rPr>
        <w:t xml:space="preserve"> </w:t>
      </w:r>
      <w:r w:rsidRPr="00EE1AD7">
        <w:rPr>
          <w:rFonts w:cs="Times New Roman"/>
          <w:bCs/>
          <w:sz w:val="24"/>
          <w:szCs w:val="24"/>
        </w:rPr>
        <w:t>«Как безопасно и познавательно занять детей старшего дошкольного возраста при минимуме контроля со стороны родителей, работающих удаленно в условиях пандемии?»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76"/>
        <w:gridCol w:w="6555"/>
      </w:tblGrid>
      <w:tr w:rsidR="00EE1AD7" w:rsidRPr="009B23BA" w14:paraId="2C75FD53" w14:textId="77777777" w:rsidTr="00CC5885">
        <w:trPr>
          <w:trHeight w:val="9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E488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Контактное лицо от организации по разработке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F6AC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Добролежа Елена Валерьевна, д.э.н</w:t>
            </w:r>
            <w:proofErr w:type="gramStart"/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.,. </w:t>
            </w:r>
            <w:proofErr w:type="gramEnd"/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профессор кафедры Банковского дела РГЭУ (РИНХ), </w:t>
            </w:r>
          </w:p>
          <w:p w14:paraId="4797DFFA" w14:textId="31C02043" w:rsidR="00EE1AD7" w:rsidRPr="005B183A" w:rsidRDefault="00B00F12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9" w:history="1">
              <w:r w:rsidR="00EE1AD7" w:rsidRPr="005B183A">
                <w:rPr>
                  <w:rStyle w:val="a9"/>
                  <w:rFonts w:eastAsia="Times New Roman" w:cs="Times New Roman"/>
                  <w:iCs/>
                  <w:color w:val="000000" w:themeColor="text1"/>
                  <w:sz w:val="24"/>
                  <w:szCs w:val="24"/>
                  <w:u w:val="none"/>
                  <w:lang w:val="en-US"/>
                </w:rPr>
                <w:t>dobroleja</w:t>
              </w:r>
              <w:r w:rsidR="00EE1AD7" w:rsidRPr="005B183A">
                <w:rPr>
                  <w:rStyle w:val="a9"/>
                  <w:rFonts w:eastAsia="Times New Roman" w:cs="Times New Roman"/>
                  <w:iCs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EE1AD7" w:rsidRPr="005B183A">
                <w:rPr>
                  <w:rStyle w:val="a9"/>
                  <w:rFonts w:eastAsia="Times New Roman" w:cs="Times New Roman"/>
                  <w:iCs/>
                  <w:color w:val="000000" w:themeColor="text1"/>
                  <w:sz w:val="24"/>
                  <w:szCs w:val="24"/>
                  <w:u w:val="none"/>
                  <w:lang w:val="en-US"/>
                </w:rPr>
                <w:t>elena</w:t>
              </w:r>
              <w:r w:rsidR="00EE1AD7" w:rsidRPr="005B183A">
                <w:rPr>
                  <w:rStyle w:val="a9"/>
                  <w:rFonts w:eastAsia="Times New Roman" w:cs="Times New Roman"/>
                  <w:iCs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EE1AD7" w:rsidRPr="005B183A">
                <w:rPr>
                  <w:rStyle w:val="a9"/>
                  <w:rFonts w:eastAsia="Times New Roman" w:cs="Times New Roman"/>
                  <w:iCs/>
                  <w:color w:val="000000" w:themeColor="text1"/>
                  <w:sz w:val="24"/>
                  <w:szCs w:val="24"/>
                  <w:u w:val="none"/>
                  <w:lang w:val="en-US"/>
                </w:rPr>
                <w:t>yandex</w:t>
              </w:r>
              <w:r w:rsidR="00EE1AD7" w:rsidRPr="005B183A">
                <w:rPr>
                  <w:rStyle w:val="a9"/>
                  <w:rFonts w:eastAsia="Times New Roman" w:cs="Times New Roman"/>
                  <w:iCs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EE1AD7" w:rsidRPr="005B183A">
                <w:rPr>
                  <w:rStyle w:val="a9"/>
                  <w:rFonts w:eastAsia="Times New Roman" w:cs="Times New Roman"/>
                  <w:iCs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8785C34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моб.+7 (918)560-91-91</w:t>
            </w:r>
          </w:p>
        </w:tc>
      </w:tr>
      <w:tr w:rsidR="00EE1AD7" w:rsidRPr="009B23BA" w14:paraId="59106BC3" w14:textId="77777777" w:rsidTr="00CC5885">
        <w:trPr>
          <w:trHeight w:val="7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9C66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Тематика кейса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9EDD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Образование: решения по организации дистанционного обучения</w:t>
            </w:r>
          </w:p>
        </w:tc>
      </w:tr>
      <w:tr w:rsidR="00EE1AD7" w:rsidRPr="009B23BA" w14:paraId="49A91721" w14:textId="77777777" w:rsidTr="00CC5885">
        <w:trPr>
          <w:trHeight w:val="88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EBC2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Название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5C1A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Как безопасно и познавательно занять детей дошкольного возраста при минимуме контроля со стороны родителей, работающих удаленно в условиях пандемии?</w:t>
            </w:r>
          </w:p>
        </w:tc>
      </w:tr>
      <w:tr w:rsidR="00EE1AD7" w:rsidRPr="009B23BA" w14:paraId="6F550E7F" w14:textId="77777777" w:rsidTr="00CC5885">
        <w:trPr>
          <w:trHeight w:val="73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23FA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Расширенное описание кейсового задания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299A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В условиях введенного режима самоизоляции многие предприниматели изменяют стратегию своего бизнеса, чтоб минимизировать потери, быть социальноактивными и максимально полезными, используя накопленный передовой опыт.</w:t>
            </w:r>
          </w:p>
          <w:p w14:paraId="2BEC55C1" w14:textId="29B65ADF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Социальные сети очень оперативно отреагировали на изменение образа жизни людей и стали одной из основных в России площадок для всевозможных трансляций разнообразного досуга</w:t>
            </w:r>
            <w:r w:rsid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балансируя развлекательный контент честной и актуальной информацией о распространении коронавируса.</w:t>
            </w:r>
          </w:p>
          <w:p w14:paraId="47B81DB8" w14:textId="53C8F5CD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Единственное направление, которое сейчас неактивно задействовано в трансформации бизнес-стратегии – это детские дошкольные образовательные учреждения полного дня. Групповые он-лайн уроки с детьми дошкольного возраста недос</w:t>
            </w:r>
            <w:r w:rsidR="005B183A"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та</w:t>
            </w: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точно эффективны. </w:t>
            </w:r>
          </w:p>
          <w:p w14:paraId="7D58F36E" w14:textId="1D493166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Родителям нужна помощь, чтоб</w:t>
            </w:r>
            <w:r w:rsidR="005B183A"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ы</w:t>
            </w: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14:paraId="587FD020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во время удаленной работы занять своего ребенка с минимальным временем нахождения у телевизоров, персональных компьютеров и гаджетов;</w:t>
            </w:r>
          </w:p>
          <w:p w14:paraId="3A603D8F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сформировать комплекты материалы для систематических занятий с ребенком в домашних условиях;</w:t>
            </w:r>
          </w:p>
          <w:p w14:paraId="192659F0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подготовить программные продукты для постановки заданий и проверки хода выполнения.</w:t>
            </w:r>
            <w:r w:rsidRPr="005B183A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1AD7" w:rsidRPr="009B23BA" w14:paraId="7A2ABA4E" w14:textId="77777777" w:rsidTr="00CC5885">
        <w:trPr>
          <w:trHeight w:val="13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14D3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Диагностика проблемы, определение главной проблемы и второстепенных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5B20" w14:textId="7975FB04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/>
                <w:iCs/>
                <w:sz w:val="24"/>
                <w:szCs w:val="24"/>
              </w:rPr>
              <w:t>Основная проблема:</w:t>
            </w: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 одним из самых эффективных методов борьбы с распространением вируса пока остается самоизоляция и карантин. Поэтому во многих странах  людям рекомендуют поменьше выходить на улицу, не посещать людные места. Многие предприниматели и организации переводят свою работу на удаленный формат работы из дома. В тоже время дома могут находиться дети дошкольного возраста, которым нужно внимание родителей в случае отсутствия дедушек-бабушек-нянь. </w:t>
            </w:r>
          </w:p>
        </w:tc>
      </w:tr>
      <w:tr w:rsidR="00EE1AD7" w:rsidRPr="009B23BA" w14:paraId="695529BD" w14:textId="77777777" w:rsidTr="00CC5885">
        <w:trPr>
          <w:trHeight w:val="84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40D0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Необходимые и возможные входные данные для решения кейса (при наличии)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5CC7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Можно использовать любую информацию общедоступных сайтов с последовательными методическими материалами для родителей детям старшего дошкольного возраста. </w:t>
            </w:r>
          </w:p>
        </w:tc>
      </w:tr>
      <w:tr w:rsidR="00EE1AD7" w:rsidRPr="009B23BA" w14:paraId="36687B2C" w14:textId="77777777" w:rsidTr="00CC5885">
        <w:trPr>
          <w:trHeight w:val="153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23A3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Каким вы представляете себе результат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E3EA" w14:textId="15B7B290" w:rsidR="00EE1AD7" w:rsidRPr="005B183A" w:rsidRDefault="00EE1AD7" w:rsidP="005B183A">
            <w:pPr>
              <w:spacing w:after="0" w:line="240" w:lineRule="auto"/>
              <w:rPr>
                <w:rFonts w:eastAsia="Times New Roman" w:cs="Times New Roman"/>
                <w:iCs/>
                <w:color w:val="666666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Перечень возможных вариантов (в том числе разработанных самостоятельно) он-лайн сервисов, программных продуктов (последовательных, систематизированных образовательных программ для дошкольников, радиоволн со сказками и образовательными контентами),  комплектов материалов родителям для систематических занятий с ребенком в домашних условиях с минимальным нахождением у телевизоров, персональных компьютеров и гаджетов. </w:t>
            </w:r>
          </w:p>
        </w:tc>
      </w:tr>
      <w:tr w:rsidR="00EE1AD7" w:rsidRPr="009B23BA" w14:paraId="4AE6DABA" w14:textId="77777777" w:rsidTr="00CC5885">
        <w:trPr>
          <w:trHeight w:val="94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27CA" w14:textId="77777777" w:rsidR="00EE1AD7" w:rsidRPr="009B23BA" w:rsidRDefault="00EE1AD7" w:rsidP="00CC588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644B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Результат работы. Детки, чьи родители находятся на удаленной работе, поглощены разноплановыми развивающими и безопасными занятиями с наставниками.</w:t>
            </w:r>
          </w:p>
          <w:p w14:paraId="1F459160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color w:val="666666"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Критерии. Минимум времени перед экраном компьютера или телефона, максимум пользы для ребенка</w:t>
            </w:r>
          </w:p>
        </w:tc>
      </w:tr>
    </w:tbl>
    <w:p w14:paraId="2D1049AF" w14:textId="41EC04C2" w:rsidR="00EE1AD7" w:rsidRDefault="00EE1AD7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167F5381" w14:textId="77777777" w:rsidR="00EE1AD7" w:rsidRDefault="00EE1AD7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br w:type="page"/>
      </w:r>
    </w:p>
    <w:p w14:paraId="41039806" w14:textId="05F760BA" w:rsidR="00EE1AD7" w:rsidRPr="00CC5885" w:rsidRDefault="00EE1AD7" w:rsidP="00EE1AD7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 xml:space="preserve">4. </w:t>
      </w:r>
      <w:r w:rsidRPr="005B183A">
        <w:rPr>
          <w:rFonts w:eastAsia="Times New Roman" w:cs="Times New Roman"/>
          <w:iCs/>
          <w:color w:val="000000" w:themeColor="text1"/>
          <w:sz w:val="24"/>
          <w:szCs w:val="24"/>
        </w:rPr>
        <w:t>ФГБОУ ВО Ростовский государственный экономический университет (РИНХ)</w:t>
      </w:r>
    </w:p>
    <w:p w14:paraId="7E468301" w14:textId="77777777" w:rsidR="00CC5885" w:rsidRPr="00CC5885" w:rsidRDefault="00CC5885" w:rsidP="00EE1AD7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76"/>
        <w:gridCol w:w="6555"/>
      </w:tblGrid>
      <w:tr w:rsidR="00CC5885" w:rsidRPr="00CC5885" w14:paraId="581BAE85" w14:textId="77777777" w:rsidTr="00CC5885">
        <w:trPr>
          <w:trHeight w:val="9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427B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t>Контактное лицо от организации по разработке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27C6" w14:textId="77777777" w:rsidR="00EE1AD7" w:rsidRPr="005B183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Старостин Александр Михайлович, директор ИМИГПиГ, 89064397856, </w:t>
            </w:r>
            <w:r w:rsidRPr="005B183A">
              <w:rPr>
                <w:rFonts w:cs="Times New Roman"/>
                <w:iCs/>
                <w:sz w:val="23"/>
                <w:szCs w:val="23"/>
              </w:rPr>
              <w:t>amstar2912@mail.ru</w:t>
            </w:r>
          </w:p>
        </w:tc>
      </w:tr>
      <w:tr w:rsidR="00CC5885" w:rsidRPr="00CC5885" w14:paraId="29381A42" w14:textId="77777777" w:rsidTr="00CC5885">
        <w:trPr>
          <w:trHeight w:val="7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D6DA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t xml:space="preserve">Тематика кейса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34F3" w14:textId="56473CE1" w:rsidR="00EE1AD7" w:rsidRPr="005B183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Здравоохранение</w:t>
            </w:r>
          </w:p>
        </w:tc>
      </w:tr>
      <w:tr w:rsidR="00CC5885" w:rsidRPr="00CC5885" w14:paraId="1A317EAD" w14:textId="77777777" w:rsidTr="00CC5885">
        <w:trPr>
          <w:trHeight w:val="88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107E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t>Название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ACA7" w14:textId="03B5915C" w:rsidR="00EE1AD7" w:rsidRPr="005B183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Методология прогнозирования последствий гло</w:t>
            </w:r>
            <w:r w:rsidR="00CC5885" w:rsidRPr="005B183A">
              <w:rPr>
                <w:rFonts w:eastAsia="Times New Roman" w:cs="Times New Roman"/>
                <w:iCs/>
                <w:sz w:val="24"/>
                <w:szCs w:val="24"/>
              </w:rPr>
              <w:t>б</w:t>
            </w: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альных вирусологических ситуаций и </w:t>
            </w:r>
            <w:r w:rsidR="00B703EB">
              <w:rPr>
                <w:rFonts w:eastAsia="Times New Roman" w:cs="Times New Roman"/>
                <w:iCs/>
                <w:sz w:val="24"/>
                <w:szCs w:val="24"/>
              </w:rPr>
              <w:t>локальная</w:t>
            </w: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 проекция (на примере Ростовской области)</w:t>
            </w:r>
            <w:r w:rsidR="005B183A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C5885" w:rsidRPr="00CC5885" w14:paraId="336C89E0" w14:textId="77777777" w:rsidTr="00CC5885">
        <w:trPr>
          <w:trHeight w:val="73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7DFF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t xml:space="preserve">Расширенное описание кейсового задания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E0A5" w14:textId="77777777" w:rsidR="00EE1AD7" w:rsidRPr="005B183A" w:rsidRDefault="00EE1AD7" w:rsidP="00CC5885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5B183A">
              <w:rPr>
                <w:rFonts w:cs="Times New Roman"/>
                <w:iCs/>
                <w:sz w:val="24"/>
                <w:szCs w:val="24"/>
              </w:rPr>
              <w:t xml:space="preserve">Здесь говорится о необходимости разработки новой философии глобального мира, содержится призыв перехода к новой стратегии «гарантированной планетарной безопасности и выживания» в условиях гуманистических ценностей нового поколения, требование критического пересмотра нарастающих глобальных рисков, продуцируемых в значительной мере под воздействием современного финансово-спекулятивного капитализма. </w:t>
            </w:r>
          </w:p>
          <w:p w14:paraId="18AEE9D9" w14:textId="5D3F41F5" w:rsidR="00EE1AD7" w:rsidRPr="005B183A" w:rsidRDefault="00EE1AD7" w:rsidP="00CC5885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5B183A">
              <w:rPr>
                <w:rFonts w:cs="Times New Roman"/>
                <w:iCs/>
                <w:sz w:val="24"/>
                <w:szCs w:val="24"/>
              </w:rPr>
              <w:t>Поэтому трудно и ожидать какого-то продвижения под призывом «</w:t>
            </w:r>
            <w:r w:rsidRPr="005B183A">
              <w:rPr>
                <w:rFonts w:cs="Times New Roman"/>
                <w:iCs/>
                <w:sz w:val="24"/>
                <w:szCs w:val="24"/>
                <w:lang w:val="en-US"/>
              </w:rPr>
              <w:t>Come</w:t>
            </w:r>
            <w:r w:rsidRPr="005B183A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5B183A">
              <w:rPr>
                <w:rFonts w:cs="Times New Roman"/>
                <w:iCs/>
                <w:sz w:val="24"/>
                <w:szCs w:val="24"/>
                <w:lang w:val="en-US"/>
              </w:rPr>
              <w:t>on</w:t>
            </w:r>
            <w:r w:rsidRPr="005B183A">
              <w:rPr>
                <w:rFonts w:cs="Times New Roman"/>
                <w:iCs/>
                <w:sz w:val="24"/>
                <w:szCs w:val="24"/>
              </w:rPr>
              <w:t xml:space="preserve">!». </w:t>
            </w:r>
          </w:p>
          <w:p w14:paraId="094DDAB0" w14:textId="77777777" w:rsidR="00EE1AD7" w:rsidRPr="005B183A" w:rsidRDefault="00EE1AD7" w:rsidP="00CC5885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5B183A">
              <w:rPr>
                <w:rFonts w:cs="Times New Roman"/>
                <w:iCs/>
                <w:sz w:val="24"/>
                <w:szCs w:val="24"/>
              </w:rPr>
              <w:t>В рамках данной коллизии можно увидеть все более расходящийся веер векторов, описывающих технократический, технико-технологический спектр возможностей развития общества и социально-гуманистических устремлений и обобщений социально-глобального опыта.</w:t>
            </w:r>
          </w:p>
          <w:p w14:paraId="7272A68E" w14:textId="77777777" w:rsidR="00EE1AD7" w:rsidRPr="005B183A" w:rsidRDefault="00EE1AD7" w:rsidP="00CC5885">
            <w:pPr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Предлагаемый кейс призван обозначить область первостепенных методологических шагов в этой области. Они должны наметить возможные пути разработки данной проблемы и формирования психологической и этической готовности элит и населения к новому измерению глобального и национального развития. </w:t>
            </w:r>
          </w:p>
        </w:tc>
      </w:tr>
      <w:tr w:rsidR="00CC5885" w:rsidRPr="00CC5885" w14:paraId="34556634" w14:textId="77777777" w:rsidTr="005B183A">
        <w:trPr>
          <w:trHeight w:val="95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2C9E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t>Диагностика проблемы, определение главной проблемы и второстепенных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706A" w14:textId="761D248F" w:rsidR="00EE1AD7" w:rsidRPr="005B183A" w:rsidRDefault="00EE1AD7" w:rsidP="005B183A">
            <w:pPr>
              <w:spacing w:line="240" w:lineRule="auto"/>
              <w:ind w:hanging="2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sz w:val="24"/>
                <w:szCs w:val="24"/>
              </w:rPr>
              <w:t>Обсуждения развертывания пандемических угроз на глобальном уровне не находилась и не находится в эпицентре современной глобалистски и трудов</w:t>
            </w:r>
            <w:proofErr w:type="gramStart"/>
            <w:r w:rsidRPr="005B183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5B183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концепций, доктрин, прогнозов в сфере глобальной и национальной безопасности. </w:t>
            </w:r>
            <w:proofErr w:type="gramStart"/>
            <w:r w:rsidRPr="005B183A">
              <w:rPr>
                <w:rFonts w:eastAsia="Times New Roman" w:cs="Times New Roman"/>
                <w:bCs/>
                <w:iCs/>
                <w:sz w:val="24"/>
                <w:szCs w:val="24"/>
              </w:rPr>
              <w:t>Угроза, обозначившаяся в начале 2020 года относится</w:t>
            </w:r>
            <w:proofErr w:type="gramEnd"/>
            <w:r w:rsidRPr="005B183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к классу так называемых «черных лебедей» (по Н. Талебу).</w:t>
            </w:r>
          </w:p>
        </w:tc>
      </w:tr>
      <w:tr w:rsidR="00CC5885" w:rsidRPr="00CC5885" w14:paraId="036730B7" w14:textId="77777777" w:rsidTr="00CC5885">
        <w:trPr>
          <w:trHeight w:val="84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AE9C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t>Необходимые и возможные входные данные для решения кейса (при наличии)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68B8" w14:textId="77777777" w:rsidR="00EE1AD7" w:rsidRPr="005B183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 Не требуются</w:t>
            </w:r>
          </w:p>
        </w:tc>
      </w:tr>
      <w:tr w:rsidR="00CC5885" w:rsidRPr="00CC5885" w14:paraId="2B77879F" w14:textId="77777777" w:rsidTr="00CC5885">
        <w:trPr>
          <w:trHeight w:val="153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961A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lastRenderedPageBreak/>
              <w:t>Каким вы представляете себе результат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3113" w14:textId="77777777" w:rsidR="00EE1AD7" w:rsidRPr="005B183A" w:rsidRDefault="00EE1AD7" w:rsidP="00CC5885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335A54E4" w14:textId="2EAA306D" w:rsidR="00EE1AD7" w:rsidRPr="005B183A" w:rsidRDefault="005B183A" w:rsidP="005B183A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Программное</w:t>
            </w:r>
            <w:r w:rsidR="00EE1AD7"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 решение</w:t>
            </w:r>
          </w:p>
        </w:tc>
      </w:tr>
      <w:tr w:rsidR="00CC5885" w:rsidRPr="00CC5885" w14:paraId="0D0D1C1B" w14:textId="77777777" w:rsidTr="00CC5885">
        <w:trPr>
          <w:trHeight w:val="94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9B9B" w14:textId="77777777" w:rsidR="00EE1AD7" w:rsidRPr="00CC5885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CC5885">
              <w:rPr>
                <w:rFonts w:eastAsia="Times New Roman" w:cs="Times New Roman"/>
                <w:b/>
                <w:iCs/>
                <w:sz w:val="24"/>
                <w:szCs w:val="24"/>
              </w:rPr>
              <w:t>Требования к результату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4FAA" w14:textId="77777777" w:rsidR="00EE1AD7" w:rsidRPr="005B183A" w:rsidRDefault="00EE1AD7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Релевантность, востребованность научная и прикладная (фиксируемая цитируемостью и запросами на использование), возможность включения в учебные планы ряда специальностей ВУЗов и курсов повышения квалификации государственных и муниципальных служащих</w:t>
            </w:r>
          </w:p>
        </w:tc>
      </w:tr>
    </w:tbl>
    <w:p w14:paraId="585ED401" w14:textId="78D475F7" w:rsidR="00CC5885" w:rsidRDefault="00CC5885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09BE8ADB" w14:textId="77777777" w:rsidR="00CC5885" w:rsidRDefault="00CC5885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br w:type="page"/>
      </w:r>
    </w:p>
    <w:p w14:paraId="509ED815" w14:textId="5376FE5F" w:rsidR="00EE1AD7" w:rsidRDefault="00CC5885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>5. Южный федеральный университет.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76"/>
        <w:gridCol w:w="6555"/>
      </w:tblGrid>
      <w:tr w:rsidR="00CC5885" w:rsidRPr="009B23BA" w14:paraId="69F4AF16" w14:textId="77777777" w:rsidTr="00CC5885">
        <w:trPr>
          <w:trHeight w:val="9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EE29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Контактное лицо от организации по разработке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9241" w14:textId="77777777" w:rsidR="00CC5885" w:rsidRPr="005B183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Трофимчук Александр Михайлович, начальник отдела информационных систем, </w:t>
            </w:r>
            <w:hyperlink r:id="rId10" w:history="1">
              <w:r w:rsidRPr="005B183A">
                <w:rPr>
                  <w:rStyle w:val="a9"/>
                  <w:rFonts w:eastAsia="Times New Roman" w:cs="Times New Roman"/>
                  <w:iCs/>
                  <w:color w:val="auto"/>
                  <w:sz w:val="24"/>
                  <w:szCs w:val="24"/>
                  <w:lang w:val="en-US"/>
                </w:rPr>
                <w:t>alex</w:t>
              </w:r>
              <w:r w:rsidRPr="005B183A">
                <w:rPr>
                  <w:rStyle w:val="a9"/>
                  <w:rFonts w:eastAsia="Times New Roman" w:cs="Times New Roman"/>
                  <w:iCs/>
                  <w:color w:val="auto"/>
                  <w:sz w:val="24"/>
                  <w:szCs w:val="24"/>
                </w:rPr>
                <w:t>@</w:t>
              </w:r>
              <w:r w:rsidRPr="005B183A">
                <w:rPr>
                  <w:rStyle w:val="a9"/>
                  <w:rFonts w:eastAsia="Times New Roman" w:cs="Times New Roman"/>
                  <w:iCs/>
                  <w:color w:val="auto"/>
                  <w:sz w:val="24"/>
                  <w:szCs w:val="24"/>
                  <w:lang w:val="en-US"/>
                </w:rPr>
                <w:t>sfedu</w:t>
              </w:r>
              <w:r w:rsidRPr="005B183A">
                <w:rPr>
                  <w:rStyle w:val="a9"/>
                  <w:rFonts w:eastAsia="Times New Roman" w:cs="Times New Roman"/>
                  <w:iCs/>
                  <w:color w:val="auto"/>
                  <w:sz w:val="24"/>
                  <w:szCs w:val="24"/>
                </w:rPr>
                <w:t>.</w:t>
              </w:r>
              <w:r w:rsidRPr="005B183A">
                <w:rPr>
                  <w:rStyle w:val="a9"/>
                  <w:rFonts w:eastAsia="Times New Roman" w:cs="Times New Roman"/>
                  <w:i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, 89185135826</w:t>
            </w:r>
          </w:p>
        </w:tc>
      </w:tr>
      <w:tr w:rsidR="00CC5885" w:rsidRPr="009B23BA" w14:paraId="438D3A81" w14:textId="77777777" w:rsidTr="00CC5885">
        <w:trPr>
          <w:trHeight w:val="7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EB97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Тематика кейса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E815" w14:textId="77777777" w:rsidR="00CC5885" w:rsidRPr="005B183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•</w:t>
            </w: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ab/>
              <w:t>Образование: решения для школ и университетов по организации дистанционного обучения школьников и студентов.</w:t>
            </w:r>
          </w:p>
        </w:tc>
      </w:tr>
      <w:tr w:rsidR="00CC5885" w:rsidRPr="009B23BA" w14:paraId="551B2DDD" w14:textId="77777777" w:rsidTr="00CC5885">
        <w:trPr>
          <w:trHeight w:val="88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4EA4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Название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B302" w14:textId="77777777" w:rsidR="00CC5885" w:rsidRPr="005B183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Интеллектуальная рекомендательная система</w:t>
            </w:r>
          </w:p>
        </w:tc>
      </w:tr>
      <w:tr w:rsidR="00CC5885" w:rsidRPr="009B23BA" w14:paraId="59DBDE61" w14:textId="77777777" w:rsidTr="00CC5885">
        <w:trPr>
          <w:trHeight w:val="73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64D5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 xml:space="preserve">Расширенное описание кейсового задания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849" w14:textId="52109D0A" w:rsidR="00CC5885" w:rsidRPr="005B183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Разработка интеллектуальной рекомендательной системы для персонализированного показа новостей на сайте вуза</w:t>
            </w:r>
            <w:r w:rsidR="005B183A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</w:p>
          <w:p w14:paraId="2A715BCF" w14:textId="665A2F4F" w:rsidR="00CC5885" w:rsidRPr="005B183A" w:rsidRDefault="00CC5885" w:rsidP="005B183A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Объем различной информации, производимой в вузе, слишком большой и разнонаправленный для охвата одним человеком. Информация – это новости, объявления, мероприятия, семинары, программы курсов. Отсутствует инструмент для эффективного отображения этой информации на сайте с учетом интересов конкретного пользователя. Проблема может быть решена за счет разработки интеллектуальной рекомендательной системы.</w:t>
            </w:r>
          </w:p>
        </w:tc>
      </w:tr>
      <w:tr w:rsidR="00CC5885" w:rsidRPr="009B23BA" w14:paraId="6EA39D4C" w14:textId="77777777" w:rsidTr="00CC5885">
        <w:trPr>
          <w:trHeight w:val="13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0255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Диагностика проблемы, определение главной проблемы и второстепенных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6195" w14:textId="77777777" w:rsidR="00CC5885" w:rsidRPr="005B183A" w:rsidRDefault="00CC5885" w:rsidP="00CC5885">
            <w:pPr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/>
                <w:iCs/>
                <w:sz w:val="24"/>
                <w:szCs w:val="24"/>
              </w:rPr>
              <w:t>Основная проблема:</w:t>
            </w:r>
          </w:p>
          <w:p w14:paraId="6261376A" w14:textId="77777777" w:rsidR="00CC5885" w:rsidRPr="005B183A" w:rsidRDefault="00CC5885" w:rsidP="00CC5885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Cs/>
                <w:iCs/>
                <w:sz w:val="24"/>
                <w:szCs w:val="24"/>
              </w:rPr>
              <w:t>Трудность донесения до пользователей сайта актуальной для них информации.</w:t>
            </w:r>
          </w:p>
          <w:p w14:paraId="4697D6BE" w14:textId="77777777" w:rsidR="00CC5885" w:rsidRPr="005B183A" w:rsidRDefault="00CC5885" w:rsidP="00CC5885">
            <w:pPr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b/>
                <w:iCs/>
                <w:sz w:val="24"/>
                <w:szCs w:val="24"/>
              </w:rPr>
              <w:t xml:space="preserve">Второстепенные проблемы: </w:t>
            </w:r>
          </w:p>
          <w:p w14:paraId="101362FA" w14:textId="77777777" w:rsidR="005B183A" w:rsidRPr="005B183A" w:rsidRDefault="00CC5885" w:rsidP="005B183A">
            <w:pPr>
              <w:pStyle w:val="a3"/>
              <w:numPr>
                <w:ilvl w:val="0"/>
                <w:numId w:val="25"/>
              </w:numPr>
              <w:ind w:leftChars="0" w:firstLineChars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Некорректная категоризация новостных материалов редакторами новостей при использовании фиксированного набора категорий</w:t>
            </w:r>
            <w:r w:rsidRPr="005B1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Редакторы зачастую указывают избыточный набор категорий для отображения новости во всех соответствующих разделах сайта.</w:t>
            </w:r>
          </w:p>
          <w:p w14:paraId="4AF686F1" w14:textId="15DB1077" w:rsidR="00CC5885" w:rsidRPr="005B183A" w:rsidRDefault="00CC5885" w:rsidP="005B183A">
            <w:pPr>
              <w:pStyle w:val="a3"/>
              <w:numPr>
                <w:ilvl w:val="0"/>
                <w:numId w:val="25"/>
              </w:numPr>
              <w:ind w:leftChars="0" w:firstLineChars="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Некорректное создание новых категорий редакторами</w:t>
            </w:r>
            <w:r w:rsidRPr="005B1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В случае свободной категоризации (использования системы тегов), набор категорий становится чрезмерно большим.</w:t>
            </w:r>
          </w:p>
        </w:tc>
      </w:tr>
      <w:tr w:rsidR="00CC5885" w:rsidRPr="009B23BA" w14:paraId="329C4E6F" w14:textId="77777777" w:rsidTr="00CC5885">
        <w:trPr>
          <w:trHeight w:val="84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4CF8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Необходимые и возможные входные данные для решения кейса (при наличии)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9059" w14:textId="77777777" w:rsidR="00CC5885" w:rsidRPr="005B183A" w:rsidRDefault="00CC5885" w:rsidP="00CC5885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 По запросу будут предоставлены: </w:t>
            </w:r>
          </w:p>
          <w:p w14:paraId="75D58065" w14:textId="77777777" w:rsidR="00CC5885" w:rsidRPr="005B183A" w:rsidRDefault="00CC5885" w:rsidP="00CC5885">
            <w:pPr>
              <w:pStyle w:val="a3"/>
              <w:numPr>
                <w:ilvl w:val="0"/>
                <w:numId w:val="17"/>
              </w:numPr>
              <w:suppressAutoHyphens w:val="0"/>
              <w:spacing w:after="160" w:line="259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набор новостных материалов сайта</w:t>
            </w:r>
          </w:p>
          <w:p w14:paraId="1AAB8945" w14:textId="77777777" w:rsidR="00CC5885" w:rsidRPr="005B183A" w:rsidRDefault="00CC5885" w:rsidP="00CC5885">
            <w:pPr>
              <w:pStyle w:val="a3"/>
              <w:numPr>
                <w:ilvl w:val="0"/>
                <w:numId w:val="17"/>
              </w:numPr>
              <w:suppressAutoHyphens w:val="0"/>
              <w:spacing w:after="160" w:line="259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обезличенные данные о пользователях сайта (студентах):</w:t>
            </w:r>
          </w:p>
          <w:p w14:paraId="41BDE92B" w14:textId="77777777" w:rsidR="00CC5885" w:rsidRPr="005B183A" w:rsidRDefault="00CC5885" w:rsidP="00CC5885">
            <w:pPr>
              <w:pStyle w:val="a3"/>
              <w:numPr>
                <w:ilvl w:val="1"/>
                <w:numId w:val="17"/>
              </w:numPr>
              <w:suppressAutoHyphens w:val="0"/>
              <w:spacing w:after="160" w:line="259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факультет обучения, специализация и направление подготовки,</w:t>
            </w:r>
          </w:p>
          <w:p w14:paraId="2DA6ECF1" w14:textId="77777777" w:rsidR="00CC5885" w:rsidRPr="005B183A" w:rsidRDefault="00CC5885" w:rsidP="00CC5885">
            <w:pPr>
              <w:pStyle w:val="a3"/>
              <w:numPr>
                <w:ilvl w:val="1"/>
                <w:numId w:val="17"/>
              </w:numPr>
              <w:suppressAutoHyphens w:val="0"/>
              <w:spacing w:after="160" w:line="259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успеваемость по изучаемым дисциплинам,</w:t>
            </w:r>
          </w:p>
          <w:p w14:paraId="77DC969D" w14:textId="77777777" w:rsidR="00CC5885" w:rsidRPr="005B183A" w:rsidRDefault="00CC5885" w:rsidP="00CC5885">
            <w:pPr>
              <w:pStyle w:val="a3"/>
              <w:numPr>
                <w:ilvl w:val="1"/>
                <w:numId w:val="17"/>
              </w:numPr>
              <w:suppressAutoHyphens w:val="0"/>
              <w:spacing w:after="160" w:line="259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темы курсовых работ,</w:t>
            </w:r>
          </w:p>
          <w:p w14:paraId="648B06A9" w14:textId="77777777" w:rsidR="00CC5885" w:rsidRPr="005B183A" w:rsidRDefault="00CC5885" w:rsidP="00CC5885">
            <w:pPr>
              <w:pStyle w:val="a3"/>
              <w:numPr>
                <w:ilvl w:val="1"/>
                <w:numId w:val="17"/>
              </w:numPr>
              <w:suppressAutoHyphens w:val="0"/>
              <w:spacing w:after="160" w:line="259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список факультативов и других выборных дисциплин, которые посещает студент</w:t>
            </w:r>
          </w:p>
          <w:p w14:paraId="448B6486" w14:textId="77777777" w:rsidR="00CC5885" w:rsidRPr="005B183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lastRenderedPageBreak/>
              <w:t>информация из портфолио: достижения в учебе, науке, культуре, спорте и общественной деятельности.</w:t>
            </w:r>
          </w:p>
        </w:tc>
      </w:tr>
      <w:tr w:rsidR="00CC5885" w:rsidRPr="009B23BA" w14:paraId="03374071" w14:textId="77777777" w:rsidTr="00CC5885">
        <w:trPr>
          <w:trHeight w:val="153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C56D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Каким вы представляете себе результат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BCEB" w14:textId="77777777" w:rsidR="00CC5885" w:rsidRPr="005B183A" w:rsidRDefault="00CC5885" w:rsidP="00CC5885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Веб-сервис</w:t>
            </w:r>
          </w:p>
        </w:tc>
      </w:tr>
      <w:tr w:rsidR="00CC5885" w:rsidRPr="009B23BA" w14:paraId="30AF5F80" w14:textId="77777777" w:rsidTr="00CC5885">
        <w:trPr>
          <w:trHeight w:val="94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E3F2" w14:textId="77777777" w:rsidR="00CC5885" w:rsidRPr="009B23B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9B23BA">
              <w:rPr>
                <w:rFonts w:eastAsia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C442" w14:textId="77777777" w:rsidR="00CC5885" w:rsidRPr="005B183A" w:rsidRDefault="00CC5885" w:rsidP="00CC5885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Разработан веб-сервис предоставляющий наиболее актуальную для конкретного пользователя информацию на основе анализа его предпочтений.</w:t>
            </w:r>
          </w:p>
          <w:p w14:paraId="101E06CC" w14:textId="77777777" w:rsidR="00CC5885" w:rsidRPr="005B183A" w:rsidRDefault="00CC5885" w:rsidP="00CC5885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 xml:space="preserve">Разработан способ разметки и классификации искомых данных (новости, аннотации курсов и пр.) в том числе с помощью интеллектуального анализа текста. </w:t>
            </w:r>
          </w:p>
          <w:p w14:paraId="6AF78C76" w14:textId="77777777" w:rsidR="00CC5885" w:rsidRPr="005B183A" w:rsidRDefault="00CC5885" w:rsidP="00CC5885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Разработан способ разметки и обработки данных о предпочтениях пользователей на основе имеющихся данных: факультет, специальность и направление обучения, успеваемость, факультативы и прочие выборные дисциплины, темы курсовых, информация о достижениях из портфолио.</w:t>
            </w:r>
          </w:p>
          <w:p w14:paraId="35D4683B" w14:textId="77777777" w:rsidR="00CC5885" w:rsidRPr="005B183A" w:rsidRDefault="00CC5885" w:rsidP="00CC5885">
            <w:pPr>
              <w:spacing w:line="240" w:lineRule="auto"/>
              <w:ind w:hanging="2"/>
              <w:rPr>
                <w:rFonts w:eastAsia="Times New Roman" w:cs="Times New Roman"/>
                <w:iCs/>
                <w:sz w:val="24"/>
                <w:szCs w:val="24"/>
              </w:rPr>
            </w:pPr>
            <w:r w:rsidRPr="005B183A">
              <w:rPr>
                <w:rFonts w:eastAsia="Times New Roman" w:cs="Times New Roman"/>
                <w:iCs/>
                <w:sz w:val="24"/>
                <w:szCs w:val="24"/>
              </w:rPr>
              <w:t>Разработан способ подбора наиболее актуального контента с учетом предпочтений пользователя.</w:t>
            </w:r>
          </w:p>
        </w:tc>
      </w:tr>
    </w:tbl>
    <w:p w14:paraId="63275A00" w14:textId="02F526C8" w:rsidR="00CC5885" w:rsidRDefault="00CC5885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11DD6F58" w14:textId="77777777" w:rsidR="00CC5885" w:rsidRDefault="00CC5885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br w:type="page"/>
      </w:r>
    </w:p>
    <w:p w14:paraId="1BF0E104" w14:textId="727DBE01" w:rsidR="00CC5885" w:rsidRDefault="00CC5885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 xml:space="preserve">6. </w:t>
      </w:r>
      <w:r w:rsidRPr="00CC5885">
        <w:rPr>
          <w:rFonts w:cs="Times New Roman"/>
          <w:sz w:val="24"/>
          <w:szCs w:val="24"/>
        </w:rPr>
        <w:t>Фонд поддержки социальных инициатив и духовных ценностей «СОЦРОС»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CC5885" w:rsidRPr="0032022B" w14:paraId="241C8BE3" w14:textId="77777777" w:rsidTr="00CC5885">
        <w:tc>
          <w:tcPr>
            <w:tcW w:w="2660" w:type="dxa"/>
          </w:tcPr>
          <w:p w14:paraId="75C42B82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Контактное лицо от организации на разработке кейса</w:t>
            </w:r>
          </w:p>
        </w:tc>
        <w:tc>
          <w:tcPr>
            <w:tcW w:w="6804" w:type="dxa"/>
          </w:tcPr>
          <w:p w14:paraId="01C600E2" w14:textId="045B2123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 xml:space="preserve">Андреева Ольга Валентиновна, Президент Фонда, тел. </w:t>
            </w:r>
            <w:r w:rsidRPr="00CC58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89282141542</w:t>
            </w:r>
            <w:r w:rsidRPr="00CC5885">
              <w:rPr>
                <w:rFonts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CC588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183A">
              <w:rPr>
                <w:rFonts w:cs="Times New Roman"/>
                <w:sz w:val="24"/>
                <w:szCs w:val="24"/>
                <w:shd w:val="clear" w:color="auto" w:fill="FFFFFF"/>
              </w:rPr>
              <w:t>socialros.fond@yandex.ru</w:t>
            </w:r>
          </w:p>
        </w:tc>
      </w:tr>
      <w:tr w:rsidR="00CC5885" w:rsidRPr="0032022B" w14:paraId="6382BA3D" w14:textId="77777777" w:rsidTr="00CC5885">
        <w:tc>
          <w:tcPr>
            <w:tcW w:w="2660" w:type="dxa"/>
          </w:tcPr>
          <w:p w14:paraId="3D6AC0EB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Тематика кейса</w:t>
            </w:r>
          </w:p>
        </w:tc>
        <w:tc>
          <w:tcPr>
            <w:tcW w:w="6804" w:type="dxa"/>
          </w:tcPr>
          <w:p w14:paraId="4377BC61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Социальная сфера</w:t>
            </w:r>
          </w:p>
        </w:tc>
      </w:tr>
      <w:tr w:rsidR="00CC5885" w:rsidRPr="0032022B" w14:paraId="0968F535" w14:textId="77777777" w:rsidTr="00CC5885">
        <w:tc>
          <w:tcPr>
            <w:tcW w:w="2660" w:type="dxa"/>
          </w:tcPr>
          <w:p w14:paraId="292FB0AB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Название кейса</w:t>
            </w:r>
          </w:p>
        </w:tc>
        <w:tc>
          <w:tcPr>
            <w:tcW w:w="6804" w:type="dxa"/>
          </w:tcPr>
          <w:p w14:paraId="2599694A" w14:textId="5CEF3136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«Атлас молодежных инициатив»</w:t>
            </w:r>
          </w:p>
        </w:tc>
      </w:tr>
      <w:tr w:rsidR="00CC5885" w:rsidRPr="0032022B" w14:paraId="718E0CC3" w14:textId="77777777" w:rsidTr="00CC5885">
        <w:tc>
          <w:tcPr>
            <w:tcW w:w="2660" w:type="dxa"/>
          </w:tcPr>
          <w:p w14:paraId="1A93A402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Расширенное описание кейсового задания</w:t>
            </w:r>
          </w:p>
        </w:tc>
        <w:tc>
          <w:tcPr>
            <w:tcW w:w="6804" w:type="dxa"/>
          </w:tcPr>
          <w:p w14:paraId="2D07AB95" w14:textId="77777777" w:rsidR="00CC5885" w:rsidRPr="00CC5885" w:rsidRDefault="00CC5885" w:rsidP="00CC588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5885">
              <w:rPr>
                <w:rFonts w:cs="Times New Roman"/>
                <w:color w:val="000000" w:themeColor="text1"/>
                <w:sz w:val="24"/>
                <w:szCs w:val="24"/>
              </w:rPr>
              <w:t xml:space="preserve">Активность молодежи – это важнейший фактор динамичного социально-экономического развития общества. Внимание к молодежи, ее интересам и запросам должно быть более серьезным и разнообразным. В  условиях развития цифровых технологий у молодого поколения сформировался устойчивый запрос на выявление, систематизацию и распространение актуальной информации о </w:t>
            </w:r>
            <w:r w:rsidRPr="00CC588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потенциальных возможностях саморазвития, направлениях и мерах поддержки научной, творческой и предпринимательской активности молодежи, способах ее вовлечения в социальную практику. Вместе с тем, содержащийся в медиа пространстве массив такой информации разрознен и не систематизирован. </w:t>
            </w:r>
          </w:p>
          <w:p w14:paraId="1A4E3837" w14:textId="77777777" w:rsidR="00CC5885" w:rsidRPr="00CC5885" w:rsidRDefault="00CC5885" w:rsidP="00CC588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588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условиях разнообразных чрезвычайных ситуаций, например, распространения </w:t>
            </w:r>
            <w:r w:rsidRPr="00CC5885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COVID</w:t>
            </w:r>
            <w:r w:rsidRPr="00CC588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-19, необходимости самоизоляции все указанные вопросы становятся более обостренными, требующими незамедлительного решения и реагирования как со стороны различных заинтересованных организаций, так и органов власти.</w:t>
            </w:r>
          </w:p>
          <w:p w14:paraId="3EF97FE1" w14:textId="3712F32A" w:rsidR="00CC5885" w:rsidRPr="00CC5885" w:rsidRDefault="00CC5885" w:rsidP="00CC588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C5885">
              <w:rPr>
                <w:rFonts w:cs="Times New Roman"/>
                <w:color w:val="000000" w:themeColor="text1"/>
                <w:sz w:val="24"/>
                <w:szCs w:val="24"/>
              </w:rPr>
              <w:t xml:space="preserve">«Атлас молодежных инициатив» задуман как каталог официальных интернет-источников, содержащих актуальную информацию по основному спектру вопросов жизни молодежи в современных условиях.  </w:t>
            </w:r>
          </w:p>
          <w:p w14:paraId="0A80F5EF" w14:textId="77777777" w:rsidR="00CC5885" w:rsidRPr="00CC5885" w:rsidRDefault="00CC5885" w:rsidP="00CC588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C5885">
              <w:rPr>
                <w:rFonts w:cs="Times New Roman"/>
                <w:color w:val="000000" w:themeColor="text1"/>
                <w:sz w:val="24"/>
                <w:szCs w:val="24"/>
              </w:rPr>
              <w:t xml:space="preserve">Перед участниками онлайн-хакатона в рамках кейсового задания ставится цель – разработать  макет «Атласа молодежных инициатив» и алгоритм его наполнения. </w:t>
            </w:r>
          </w:p>
          <w:p w14:paraId="513ECEBD" w14:textId="4D6C738D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Особое внимание следует уделить вопросам поддержки научной, творческой, волонтерской (добровольческой), экологической, патриотической деятельности, семейных ценностей, духовного развития молодых граждан.</w:t>
            </w:r>
          </w:p>
        </w:tc>
      </w:tr>
      <w:tr w:rsidR="00CC5885" w:rsidRPr="0032022B" w14:paraId="02A26484" w14:textId="77777777" w:rsidTr="00CC5885">
        <w:tc>
          <w:tcPr>
            <w:tcW w:w="2660" w:type="dxa"/>
          </w:tcPr>
          <w:p w14:paraId="718C8874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Диагностика проблемы, определение главной проблемы и второстепенных</w:t>
            </w:r>
          </w:p>
        </w:tc>
        <w:tc>
          <w:tcPr>
            <w:tcW w:w="6804" w:type="dxa"/>
          </w:tcPr>
          <w:p w14:paraId="375BAE78" w14:textId="77777777" w:rsidR="00CC5885" w:rsidRPr="00CC5885" w:rsidRDefault="00CC5885" w:rsidP="00CC588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C5885">
              <w:rPr>
                <w:rFonts w:cs="Times New Roman"/>
                <w:color w:val="000000" w:themeColor="text1"/>
                <w:sz w:val="24"/>
                <w:szCs w:val="24"/>
              </w:rPr>
              <w:t xml:space="preserve">Основная проблема:  отсутствие единого информационного поля, содержащего в себе  систематизированные  </w:t>
            </w:r>
            <w:proofErr w:type="gramStart"/>
            <w:r w:rsidRPr="00CC5885">
              <w:rPr>
                <w:rFonts w:cs="Times New Roman"/>
                <w:color w:val="000000" w:themeColor="text1"/>
                <w:sz w:val="24"/>
                <w:szCs w:val="24"/>
              </w:rPr>
              <w:t>интернет-источники</w:t>
            </w:r>
            <w:proofErr w:type="gramEnd"/>
            <w:r w:rsidRPr="00CC5885">
              <w:rPr>
                <w:rFonts w:cs="Times New Roman"/>
                <w:color w:val="000000" w:themeColor="text1"/>
                <w:sz w:val="24"/>
                <w:szCs w:val="24"/>
              </w:rPr>
              <w:t>, отражающие актуальную информацию по основному спектру вопросов жизни молодежи в современных условиях.</w:t>
            </w:r>
          </w:p>
          <w:p w14:paraId="534113D3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color w:val="000000" w:themeColor="text1"/>
                <w:sz w:val="24"/>
                <w:szCs w:val="24"/>
              </w:rPr>
              <w:t xml:space="preserve"> Второстепенные: сложность классификации и систематизации существующих интернет-источников</w:t>
            </w:r>
            <w:r w:rsidRPr="00CC588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C5885" w:rsidRPr="0032022B" w14:paraId="37C69DA6" w14:textId="77777777" w:rsidTr="00CC5885">
        <w:tc>
          <w:tcPr>
            <w:tcW w:w="2660" w:type="dxa"/>
          </w:tcPr>
          <w:p w14:paraId="2AF6CDC8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Необходимые и возможные входные данные для решения кейса (при наличии)</w:t>
            </w:r>
          </w:p>
        </w:tc>
        <w:tc>
          <w:tcPr>
            <w:tcW w:w="6804" w:type="dxa"/>
          </w:tcPr>
          <w:p w14:paraId="5941437B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Веб-сайт Фонда «СОЦРОС»: http://соцрос.рф/</w:t>
            </w:r>
          </w:p>
        </w:tc>
      </w:tr>
      <w:tr w:rsidR="00CC5885" w:rsidRPr="0032022B" w14:paraId="236CB879" w14:textId="77777777" w:rsidTr="00CC5885">
        <w:trPr>
          <w:trHeight w:val="375"/>
        </w:trPr>
        <w:tc>
          <w:tcPr>
            <w:tcW w:w="2660" w:type="dxa"/>
          </w:tcPr>
          <w:p w14:paraId="599ACC95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Каким вы представляете себе результат:</w:t>
            </w:r>
          </w:p>
          <w:p w14:paraId="22A763D2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</w:p>
          <w:p w14:paraId="0AAD3427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1B66CDF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</w:p>
          <w:p w14:paraId="3E7B8366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страница веб-сайта</w:t>
            </w:r>
          </w:p>
        </w:tc>
      </w:tr>
      <w:tr w:rsidR="00CC5885" w:rsidRPr="0032022B" w14:paraId="478DDA54" w14:textId="77777777" w:rsidTr="005B183A">
        <w:trPr>
          <w:trHeight w:val="2514"/>
        </w:trPr>
        <w:tc>
          <w:tcPr>
            <w:tcW w:w="2660" w:type="dxa"/>
          </w:tcPr>
          <w:p w14:paraId="1CEDBA53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</w:p>
          <w:p w14:paraId="6711B6C0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Требования к результату</w:t>
            </w:r>
          </w:p>
        </w:tc>
        <w:tc>
          <w:tcPr>
            <w:tcW w:w="6804" w:type="dxa"/>
          </w:tcPr>
          <w:p w14:paraId="741339A4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 xml:space="preserve">Результат работы: макет «Атласа молодежных инициатив». </w:t>
            </w:r>
          </w:p>
          <w:p w14:paraId="209742CA" w14:textId="77777777" w:rsidR="00CC5885" w:rsidRPr="00CC5885" w:rsidRDefault="00CC5885" w:rsidP="00CC5885">
            <w:pPr>
              <w:rPr>
                <w:rFonts w:cs="Times New Roman"/>
                <w:sz w:val="24"/>
                <w:szCs w:val="24"/>
              </w:rPr>
            </w:pPr>
            <w:r w:rsidRPr="00CC5885">
              <w:rPr>
                <w:rFonts w:cs="Times New Roman"/>
                <w:sz w:val="24"/>
                <w:szCs w:val="24"/>
              </w:rPr>
              <w:t>Критерии:</w:t>
            </w:r>
          </w:p>
          <w:p w14:paraId="65E9FCBF" w14:textId="77777777" w:rsidR="00CC5885" w:rsidRPr="00CC5885" w:rsidRDefault="00CC5885" w:rsidP="00CC5885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Chars="0" w:left="-1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5885">
              <w:rPr>
                <w:rFonts w:ascii="Times New Roman" w:hAnsi="Times New Roman" w:cs="Times New Roman"/>
                <w:sz w:val="24"/>
                <w:szCs w:val="24"/>
              </w:rPr>
              <w:t>ориентация на современные запросы молодого поколения;</w:t>
            </w:r>
          </w:p>
          <w:p w14:paraId="5C922285" w14:textId="77777777" w:rsidR="00CC5885" w:rsidRPr="00CC5885" w:rsidRDefault="00CC5885" w:rsidP="00CC5885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Chars="0" w:left="-1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5885">
              <w:rPr>
                <w:rFonts w:ascii="Times New Roman" w:hAnsi="Times New Roman" w:cs="Times New Roman"/>
                <w:sz w:val="24"/>
                <w:szCs w:val="24"/>
              </w:rPr>
              <w:t>степень комплексности, систематизации и детализации разделов атласа;</w:t>
            </w:r>
          </w:p>
          <w:p w14:paraId="6D43412C" w14:textId="77777777" w:rsidR="00CC5885" w:rsidRPr="00CC5885" w:rsidRDefault="00CC5885" w:rsidP="00CC5885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Chars="0" w:left="-1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5885">
              <w:rPr>
                <w:rFonts w:ascii="Times New Roman" w:hAnsi="Times New Roman" w:cs="Times New Roman"/>
                <w:sz w:val="24"/>
                <w:szCs w:val="24"/>
              </w:rPr>
              <w:t>степень наполняемости разделов атласа;</w:t>
            </w:r>
          </w:p>
          <w:p w14:paraId="49792504" w14:textId="2C4BB01C" w:rsidR="00CC5885" w:rsidRPr="005B183A" w:rsidRDefault="00CC5885" w:rsidP="00CC5885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leftChars="0" w:left="-1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5885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атласа</w:t>
            </w:r>
            <w:r w:rsidR="005B1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681114" w14:textId="43EF38E5" w:rsidR="00CC5885" w:rsidRDefault="00CC5885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B668128" w14:textId="77777777" w:rsidR="00CC5885" w:rsidRDefault="00CC5885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br w:type="page"/>
      </w:r>
    </w:p>
    <w:p w14:paraId="2BC51CD1" w14:textId="306588EB" w:rsidR="00CC5885" w:rsidRDefault="00CC5885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>7. ПАО КБ «Центр-Инвест»</w:t>
      </w:r>
    </w:p>
    <w:p w14:paraId="083A006F" w14:textId="77777777" w:rsid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1"/>
          <w:szCs w:val="21"/>
        </w:rPr>
      </w:pPr>
    </w:p>
    <w:p w14:paraId="78FD7B93" w14:textId="7B9C81DC" w:rsidR="00CC5885" w:rsidRPr="00CC5885" w:rsidRDefault="00CC5885" w:rsidP="00CC5885">
      <w:pPr>
        <w:pStyle w:val="a3"/>
        <w:numPr>
          <w:ilvl w:val="0"/>
          <w:numId w:val="21"/>
        </w:numPr>
        <w:ind w:leftChars="0" w:firstLineChars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C5885">
        <w:rPr>
          <w:rFonts w:ascii="Times New Roman" w:eastAsia="Arial" w:hAnsi="Times New Roman" w:cs="Times New Roman"/>
          <w:b/>
          <w:bCs/>
          <w:sz w:val="24"/>
          <w:szCs w:val="24"/>
        </w:rPr>
        <w:t>Геймификация на основе транзакций мобильного банкинга</w:t>
      </w:r>
    </w:p>
    <w:p w14:paraId="1220C59B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bookmarkStart w:id="1" w:name="_gjdgxs" w:colFirst="0" w:colLast="0"/>
      <w:bookmarkEnd w:id="1"/>
      <w:r w:rsidRPr="00CC5885">
        <w:rPr>
          <w:rFonts w:eastAsia="Arial" w:cs="Times New Roman"/>
          <w:sz w:val="24"/>
          <w:szCs w:val="24"/>
          <w:u w:val="single"/>
        </w:rPr>
        <w:t>Описание:</w:t>
      </w:r>
    </w:p>
    <w:p w14:paraId="0E49957E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В настоящее время существует множество способов совершения финансовых операций. При прочих равных условиях клиент выберет для этого продукт с геймификацией.</w:t>
      </w:r>
    </w:p>
    <w:p w14:paraId="37F8AF82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Необходимо разработать концепцию и игровую механику при работе с транзакциями в мобильном банкинге.</w:t>
      </w:r>
    </w:p>
    <w:p w14:paraId="5A71D28F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Ожидаемый результат:</w:t>
      </w:r>
    </w:p>
    <w:p w14:paraId="5BA7AAF6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Прототип мобильного приложения или сайта с демонстрацией основных механик.</w:t>
      </w:r>
    </w:p>
    <w:p w14:paraId="4A56989A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Используемые технологии:</w:t>
      </w:r>
    </w:p>
    <w:p w14:paraId="772921BC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Frontend - SWIFT/Kotlin (нативное приложение - приветствуется); Javascript/React (в случае с web-интерфейсом)</w:t>
      </w:r>
    </w:p>
    <w:p w14:paraId="16A43959" w14:textId="77777777" w:rsidR="00CC5885" w:rsidRPr="00CC5885" w:rsidRDefault="00CC5885" w:rsidP="00CC5885">
      <w:pPr>
        <w:spacing w:before="120" w:after="0" w:line="240" w:lineRule="auto"/>
        <w:rPr>
          <w:rFonts w:eastAsia="Arial" w:cs="Times New Roman"/>
          <w:sz w:val="24"/>
          <w:szCs w:val="24"/>
        </w:rPr>
      </w:pPr>
    </w:p>
    <w:p w14:paraId="21254699" w14:textId="5A234894" w:rsidR="00CC5885" w:rsidRPr="00CC5885" w:rsidRDefault="00CC5885" w:rsidP="00CC5885">
      <w:pPr>
        <w:pStyle w:val="a3"/>
        <w:numPr>
          <w:ilvl w:val="0"/>
          <w:numId w:val="21"/>
        </w:numPr>
        <w:spacing w:before="120" w:after="0" w:line="240" w:lineRule="auto"/>
        <w:ind w:leftChars="0" w:firstLineChars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C5885">
        <w:rPr>
          <w:rFonts w:ascii="Times New Roman" w:eastAsia="Arial" w:hAnsi="Times New Roman" w:cs="Times New Roman"/>
          <w:b/>
          <w:bCs/>
          <w:sz w:val="24"/>
          <w:szCs w:val="24"/>
        </w:rPr>
        <w:t>Реализовать решение с использованием технологии машинного зрения в офисе банка с целью противодействия COVID19</w:t>
      </w:r>
    </w:p>
    <w:p w14:paraId="2E121594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</w:rPr>
      </w:pPr>
    </w:p>
    <w:p w14:paraId="06D2A6A9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Описание:</w:t>
      </w:r>
    </w:p>
    <w:p w14:paraId="5A505757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 xml:space="preserve">В большинстве регионов сейчас актуально ношение маски и перчаток, а также выявление людей с симптомами заболевания. Предлагается придумать и реализовать решение с использованием технологии машинного зрения в </w:t>
      </w:r>
      <w:proofErr w:type="gramStart"/>
      <w:r w:rsidRPr="00CC5885">
        <w:rPr>
          <w:rFonts w:eastAsia="Arial" w:cs="Times New Roman"/>
          <w:sz w:val="24"/>
          <w:szCs w:val="24"/>
        </w:rPr>
        <w:t>в</w:t>
      </w:r>
      <w:proofErr w:type="gramEnd"/>
      <w:r w:rsidRPr="00CC5885">
        <w:rPr>
          <w:rFonts w:eastAsia="Arial" w:cs="Times New Roman"/>
          <w:sz w:val="24"/>
          <w:szCs w:val="24"/>
        </w:rPr>
        <w:t xml:space="preserve"> офисе банка с целью противодействия COVID19. Например, это может быть анализ самочувствия клиентов, наличия маски и перчаток.</w:t>
      </w:r>
    </w:p>
    <w:p w14:paraId="57339C6A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Ожидаемый результат:</w:t>
      </w:r>
    </w:p>
    <w:p w14:paraId="7204795A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Работающий прототип</w:t>
      </w:r>
    </w:p>
    <w:p w14:paraId="30B072A6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Используемые технологии:</w:t>
      </w:r>
    </w:p>
    <w:p w14:paraId="7C2B1501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На усмотрение команды</w:t>
      </w:r>
    </w:p>
    <w:p w14:paraId="1BD1CB3D" w14:textId="77777777" w:rsidR="00CC5885" w:rsidRPr="00CC5885" w:rsidRDefault="00CC5885" w:rsidP="00CC5885">
      <w:pPr>
        <w:rPr>
          <w:rFonts w:cs="Times New Roman"/>
          <w:sz w:val="24"/>
          <w:szCs w:val="24"/>
        </w:rPr>
      </w:pPr>
    </w:p>
    <w:p w14:paraId="5A6EB102" w14:textId="64872E9F" w:rsidR="00CC5885" w:rsidRPr="00CC5885" w:rsidRDefault="00CC5885" w:rsidP="00CC5885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Chars="0" w:firstLineChars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C5885">
        <w:rPr>
          <w:rFonts w:ascii="Times New Roman" w:eastAsia="Arial" w:hAnsi="Times New Roman" w:cs="Times New Roman"/>
          <w:b/>
          <w:bCs/>
          <w:sz w:val="24"/>
          <w:szCs w:val="24"/>
        </w:rPr>
        <w:t>Реализация сервиса для открытия банковских продуктов на основе биометрии</w:t>
      </w:r>
    </w:p>
    <w:p w14:paraId="63898F5D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Описание:</w:t>
      </w:r>
    </w:p>
    <w:p w14:paraId="2F4DC35E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 xml:space="preserve">Существуют агрегаторы банковских услуг (например, </w:t>
      </w:r>
      <w:hyperlink r:id="rId11">
        <w:r w:rsidRPr="00CC5885">
          <w:rPr>
            <w:rFonts w:eastAsia="Arial" w:cs="Times New Roman"/>
            <w:sz w:val="24"/>
            <w:szCs w:val="24"/>
          </w:rPr>
          <w:t>www.banki.ru</w:t>
        </w:r>
      </w:hyperlink>
      <w:r w:rsidRPr="00CC5885">
        <w:rPr>
          <w:rFonts w:eastAsia="Arial" w:cs="Times New Roman"/>
          <w:sz w:val="24"/>
          <w:szCs w:val="24"/>
        </w:rPr>
        <w:t>), позволяющие просматривать информацию о продуктах различных банков на одном портале.</w:t>
      </w:r>
    </w:p>
    <w:p w14:paraId="554CCC28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Так, пользователь может выбрать на сайте понравившийся продукт (счет, депозит, кредит) и перейти на страницу банка для его открытия, но затем пользователю необходимо приходить в банк, поскольку банк должен его идентифицировать.</w:t>
      </w:r>
    </w:p>
    <w:p w14:paraId="7E4100A8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Также, в случае заявки на кредит ИП требуется приложить бухгалтерскую отчетность и бизнес-план.</w:t>
      </w:r>
    </w:p>
    <w:p w14:paraId="1EC31CFA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Отчетность можно импортировать из ПО для ведения бухучета, запросить в ФНС/ПФР. В будущем можно будет запросить через ГИС бухгалтерской (финансовой) отчетности.</w:t>
      </w:r>
    </w:p>
    <w:p w14:paraId="3E3B64AF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lastRenderedPageBreak/>
        <w:t>Для составления бизнес-плана необходимо реализовать соответствующий конструктор для пользователя.</w:t>
      </w:r>
    </w:p>
    <w:p w14:paraId="07925A74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В настоящее время по инициативе ЦБ РФ разработана Единая биометрическая система (ЕБС). Она является одним из элементов механизма удаленной идентификации, позволяющей гражданам дистанционно получать финансовые услуги.</w:t>
      </w:r>
    </w:p>
    <w:p w14:paraId="14A4D58E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Часть банков уже подключилась к ЕБС и позволяет дистанционно открывать финансовые продукты.</w:t>
      </w:r>
    </w:p>
    <w:p w14:paraId="12A17205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 xml:space="preserve">Информация </w:t>
      </w:r>
      <w:proofErr w:type="gramStart"/>
      <w:r w:rsidRPr="00CC5885">
        <w:rPr>
          <w:rFonts w:eastAsia="Arial" w:cs="Times New Roman"/>
          <w:sz w:val="24"/>
          <w:szCs w:val="24"/>
        </w:rPr>
        <w:t>о</w:t>
      </w:r>
      <w:proofErr w:type="gramEnd"/>
      <w:r w:rsidRPr="00CC5885">
        <w:rPr>
          <w:rFonts w:eastAsia="Arial" w:cs="Times New Roman"/>
          <w:sz w:val="24"/>
          <w:szCs w:val="24"/>
        </w:rPr>
        <w:t xml:space="preserve"> удаленной аутентификации:  https://www.cbr.ru/fintech/remote_authentication/  </w:t>
      </w:r>
    </w:p>
    <w:p w14:paraId="569FDD97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Ожидаемый результат:</w:t>
      </w:r>
    </w:p>
    <w:p w14:paraId="4E04D766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-</w:t>
      </w:r>
      <w:r w:rsidRPr="00CC5885">
        <w:rPr>
          <w:rFonts w:eastAsia="Arial" w:cs="Times New Roman"/>
          <w:sz w:val="24"/>
          <w:szCs w:val="24"/>
        </w:rPr>
        <w:tab/>
        <w:t>Описание принципа работы системы, ее технической архитектуры, используемых технологий.</w:t>
      </w:r>
    </w:p>
    <w:p w14:paraId="2AC85353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-</w:t>
      </w:r>
      <w:r w:rsidRPr="00CC5885">
        <w:rPr>
          <w:rFonts w:eastAsia="Arial" w:cs="Times New Roman"/>
          <w:sz w:val="24"/>
          <w:szCs w:val="24"/>
        </w:rPr>
        <w:tab/>
        <w:t>Прототип сервиса, включающего полный цикл оформления банковского продукта (расчетный счет, депозит, кредит) с использованием биометрической аутентификации пользователя, а также – для заявки на кредит ИП - загрузкой финансовой отчетности  и конструктором бизнес-плана.</w:t>
      </w:r>
    </w:p>
    <w:p w14:paraId="623166E0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eastAsia="Arial" w:cs="Times New Roman"/>
          <w:sz w:val="24"/>
          <w:szCs w:val="24"/>
          <w:u w:val="single"/>
        </w:rPr>
      </w:pPr>
      <w:r w:rsidRPr="00CC5885">
        <w:rPr>
          <w:rFonts w:eastAsia="Arial" w:cs="Times New Roman"/>
          <w:sz w:val="24"/>
          <w:szCs w:val="24"/>
          <w:u w:val="single"/>
        </w:rPr>
        <w:t>Используемые технологии:</w:t>
      </w:r>
    </w:p>
    <w:p w14:paraId="1C448368" w14:textId="77777777" w:rsidR="00CC5885" w:rsidRPr="00CC5885" w:rsidRDefault="00CC5885" w:rsidP="00CC5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708"/>
        <w:rPr>
          <w:rFonts w:eastAsia="Arial" w:cs="Times New Roman"/>
          <w:sz w:val="24"/>
          <w:szCs w:val="24"/>
        </w:rPr>
      </w:pPr>
      <w:r w:rsidRPr="00CC5885">
        <w:rPr>
          <w:rFonts w:eastAsia="Arial" w:cs="Times New Roman"/>
          <w:sz w:val="24"/>
          <w:szCs w:val="24"/>
        </w:rPr>
        <w:t>Предпочтительно использовать интеграцию через очереди сообщений (например, RabbitMQ и др.), или веб-сервисы; в качестве СУБД предпочтительнее PostgreSQL или Oracle. Остальное – на усмотрение команды.</w:t>
      </w:r>
    </w:p>
    <w:p w14:paraId="0B71F311" w14:textId="0DC16FFC" w:rsidR="00CC5885" w:rsidRDefault="00CC5885">
      <w:r>
        <w:br w:type="page"/>
      </w:r>
    </w:p>
    <w:p w14:paraId="50F1D8A2" w14:textId="23CC7846" w:rsidR="00CC5885" w:rsidRDefault="00CC5885" w:rsidP="00CC5885">
      <w:pPr>
        <w:rPr>
          <w:sz w:val="24"/>
          <w:szCs w:val="20"/>
        </w:rPr>
      </w:pPr>
      <w:r w:rsidRPr="00CC5885">
        <w:rPr>
          <w:sz w:val="24"/>
          <w:szCs w:val="20"/>
        </w:rPr>
        <w:lastRenderedPageBreak/>
        <w:t>8. ООО «Илонсофт»</w:t>
      </w:r>
    </w:p>
    <w:p w14:paraId="762EE5D3" w14:textId="6ABD0410" w:rsidR="00CC5885" w:rsidRPr="00D8382D" w:rsidRDefault="00CC5885" w:rsidP="00CC5885">
      <w:pPr>
        <w:rPr>
          <w:sz w:val="24"/>
          <w:szCs w:val="20"/>
        </w:rPr>
      </w:pPr>
      <w:r>
        <w:rPr>
          <w:sz w:val="24"/>
          <w:szCs w:val="20"/>
        </w:rPr>
        <w:t xml:space="preserve">Создание приложения для проведения онлайн и оффлайн </w:t>
      </w:r>
      <w:r w:rsidR="00D8382D">
        <w:rPr>
          <w:sz w:val="24"/>
          <w:szCs w:val="20"/>
        </w:rPr>
        <w:t xml:space="preserve">Южной конференции (мероприятие для </w:t>
      </w:r>
      <w:r w:rsidR="00D8382D">
        <w:rPr>
          <w:sz w:val="24"/>
          <w:szCs w:val="20"/>
          <w:lang w:val="en-US"/>
        </w:rPr>
        <w:t>IT</w:t>
      </w:r>
      <w:r w:rsidR="00D8382D">
        <w:rPr>
          <w:sz w:val="24"/>
          <w:szCs w:val="20"/>
        </w:rPr>
        <w:t>-специалистов).</w:t>
      </w:r>
    </w:p>
    <w:p w14:paraId="76509322" w14:textId="77777777" w:rsidR="00CC5885" w:rsidRPr="00D8382D" w:rsidRDefault="00CC5885" w:rsidP="00CC5885">
      <w:pPr>
        <w:rPr>
          <w:sz w:val="24"/>
          <w:szCs w:val="24"/>
          <w:u w:val="single"/>
        </w:rPr>
      </w:pPr>
      <w:r w:rsidRPr="00D8382D">
        <w:rPr>
          <w:sz w:val="24"/>
          <w:szCs w:val="24"/>
          <w:u w:val="single"/>
        </w:rPr>
        <w:t>Что должно быть в web-приложении?</w:t>
      </w:r>
    </w:p>
    <w:p w14:paraId="70D5BD0B" w14:textId="77777777" w:rsidR="00CC5885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Анкета участника</w:t>
      </w:r>
    </w:p>
    <w:p w14:paraId="5576D0CF" w14:textId="77777777" w:rsidR="00CC5885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Данные для регистрации (имя, фамилия, email, телефон)</w:t>
      </w:r>
    </w:p>
    <w:p w14:paraId="2E592B12" w14:textId="77777777" w:rsidR="00CC5885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Компания (выбор в селекте), должность</w:t>
      </w:r>
    </w:p>
    <w:p w14:paraId="3F589825" w14:textId="77777777" w:rsidR="00CC5885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Интересующие темы (тегами выбор в мультиселекте)</w:t>
      </w:r>
    </w:p>
    <w:p w14:paraId="46F82AA9" w14:textId="77777777" w:rsidR="00CC5885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Профили в соцсетях (vk, telegram, github, другое)</w:t>
      </w:r>
    </w:p>
    <w:p w14:paraId="5D39059D" w14:textId="39895D7A" w:rsidR="00CC5885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Регистрация/авторизация в ЛК</w:t>
      </w:r>
    </w:p>
    <w:p w14:paraId="0A65BF51" w14:textId="77777777" w:rsidR="00D8382D" w:rsidRPr="00D8382D" w:rsidRDefault="00CC5885" w:rsidP="00CC5885">
      <w:pPr>
        <w:rPr>
          <w:sz w:val="24"/>
          <w:szCs w:val="24"/>
          <w:u w:val="single"/>
        </w:rPr>
      </w:pPr>
      <w:r w:rsidRPr="00D8382D">
        <w:rPr>
          <w:sz w:val="24"/>
          <w:szCs w:val="24"/>
          <w:u w:val="single"/>
        </w:rPr>
        <w:t>Админка</w:t>
      </w:r>
    </w:p>
    <w:p w14:paraId="77EC5D06" w14:textId="77777777" w:rsidR="00D8382D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Просмотр списка участников и профиля участника, возможность изменить тип участника (организатор, спикер, участник)</w:t>
      </w:r>
    </w:p>
    <w:p w14:paraId="4F0942D1" w14:textId="77777777" w:rsidR="00D8382D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Справочник тегов (добавление, редактирование, удаление)</w:t>
      </w:r>
    </w:p>
    <w:p w14:paraId="0D0EF35E" w14:textId="77777777" w:rsidR="00D8382D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Справочник компаний (добавление, редактирование, удаление)</w:t>
      </w:r>
    </w:p>
    <w:p w14:paraId="6C0F0F6C" w14:textId="77777777" w:rsidR="00D8382D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Справочник скидочных промокодов (добавление, редактирование, удаление, кол-во использований)</w:t>
      </w:r>
    </w:p>
    <w:p w14:paraId="65D3E11E" w14:textId="18CF8F8F" w:rsidR="00CC5885" w:rsidRPr="00D8382D" w:rsidRDefault="00CC5885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Авторизация в админке</w:t>
      </w:r>
    </w:p>
    <w:p w14:paraId="6A6E926E" w14:textId="77777777" w:rsidR="00D8382D" w:rsidRPr="00D8382D" w:rsidRDefault="00D8382D" w:rsidP="00CC5885">
      <w:pPr>
        <w:rPr>
          <w:sz w:val="24"/>
          <w:szCs w:val="24"/>
          <w:u w:val="single"/>
        </w:rPr>
      </w:pPr>
      <w:r w:rsidRPr="00D8382D">
        <w:rPr>
          <w:sz w:val="24"/>
          <w:szCs w:val="24"/>
          <w:u w:val="single"/>
        </w:rPr>
        <w:t>Список участников</w:t>
      </w:r>
    </w:p>
    <w:p w14:paraId="797D7F86" w14:textId="77777777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Публичный список участников</w:t>
      </w:r>
    </w:p>
    <w:p w14:paraId="6DC31506" w14:textId="725672C2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Группировка по компаниям, городам, афтепати (как https:// 2020.codefest.ru/members/)</w:t>
      </w:r>
    </w:p>
    <w:p w14:paraId="18249862" w14:textId="77777777" w:rsidR="00D8382D" w:rsidRPr="00D8382D" w:rsidRDefault="00D8382D" w:rsidP="00CC5885">
      <w:pPr>
        <w:rPr>
          <w:sz w:val="24"/>
          <w:szCs w:val="24"/>
          <w:u w:val="single"/>
        </w:rPr>
      </w:pPr>
      <w:r w:rsidRPr="00D8382D">
        <w:rPr>
          <w:sz w:val="24"/>
          <w:szCs w:val="24"/>
          <w:u w:val="single"/>
        </w:rPr>
        <w:t>Оплата</w:t>
      </w:r>
    </w:p>
    <w:p w14:paraId="26C7B1C6" w14:textId="77777777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Список типов билетов и возможность выбрать тип и кол-во</w:t>
      </w:r>
    </w:p>
    <w:p w14:paraId="4B69E471" w14:textId="77777777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Возможность использовать промокод</w:t>
      </w:r>
    </w:p>
    <w:p w14:paraId="31EE735D" w14:textId="386D91A7" w:rsidR="00CC5885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Подключение интернет-эквайринга Тинькофф (если успеете)</w:t>
      </w:r>
    </w:p>
    <w:p w14:paraId="5FAE2E65" w14:textId="77777777" w:rsidR="00D8382D" w:rsidRPr="00D8382D" w:rsidRDefault="00D8382D" w:rsidP="00CC5885">
      <w:pPr>
        <w:rPr>
          <w:sz w:val="24"/>
          <w:szCs w:val="24"/>
          <w:u w:val="single"/>
        </w:rPr>
      </w:pPr>
      <w:r w:rsidRPr="00D8382D">
        <w:rPr>
          <w:sz w:val="24"/>
          <w:szCs w:val="24"/>
          <w:u w:val="single"/>
        </w:rPr>
        <w:t>Дополнительно (но не обязательно)</w:t>
      </w:r>
    </w:p>
    <w:p w14:paraId="4F04F0B3" w14:textId="77777777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Управление спикерами из админки (создание, добавление, редактирование), без вывода на публичном сайте</w:t>
      </w:r>
    </w:p>
    <w:p w14:paraId="0A8F734B" w14:textId="77777777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Управление партнерами из админки (создание, добавление, редактирование), без вывода на публичном сайте</w:t>
      </w:r>
    </w:p>
    <w:p w14:paraId="5E797BE6" w14:textId="3C46ABBC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Типы партнеров: спонсоры (генеральный, платиновый, золотой, серебрянный) и партнеры (инфопартнеры, кастомный тип партнёра, можно вписать название типа самому)</w:t>
      </w:r>
    </w:p>
    <w:p w14:paraId="0867A557" w14:textId="77777777" w:rsidR="00D8382D" w:rsidRPr="007B7BA0" w:rsidRDefault="00D8382D" w:rsidP="00CC5885">
      <w:pPr>
        <w:rPr>
          <w:sz w:val="24"/>
          <w:szCs w:val="24"/>
          <w:u w:val="single"/>
          <w:lang w:val="en-US"/>
        </w:rPr>
      </w:pPr>
      <w:r w:rsidRPr="00D8382D">
        <w:rPr>
          <w:sz w:val="24"/>
          <w:szCs w:val="24"/>
          <w:u w:val="single"/>
        </w:rPr>
        <w:t>Требования</w:t>
      </w:r>
    </w:p>
    <w:p w14:paraId="178A55EF" w14:textId="77777777" w:rsidR="00D8382D" w:rsidRPr="007B7BA0" w:rsidRDefault="00D8382D" w:rsidP="00CC5885">
      <w:pPr>
        <w:rPr>
          <w:sz w:val="24"/>
          <w:szCs w:val="24"/>
          <w:lang w:val="en-US"/>
        </w:rPr>
      </w:pPr>
      <w:r w:rsidRPr="007B7BA0">
        <w:rPr>
          <w:sz w:val="24"/>
          <w:szCs w:val="24"/>
          <w:lang w:val="en-US"/>
        </w:rPr>
        <w:t xml:space="preserve">• </w:t>
      </w:r>
      <w:r w:rsidRPr="00D8382D">
        <w:rPr>
          <w:sz w:val="24"/>
          <w:szCs w:val="24"/>
        </w:rPr>
        <w:t>Бэкэнд</w:t>
      </w:r>
      <w:r w:rsidRPr="007B7BA0">
        <w:rPr>
          <w:sz w:val="24"/>
          <w:szCs w:val="24"/>
          <w:lang w:val="en-US"/>
        </w:rPr>
        <w:t xml:space="preserve"> Ruby on Rails</w:t>
      </w:r>
    </w:p>
    <w:p w14:paraId="4C623951" w14:textId="77777777" w:rsidR="00D8382D" w:rsidRPr="007B7BA0" w:rsidRDefault="00D8382D" w:rsidP="00CC5885">
      <w:pPr>
        <w:rPr>
          <w:sz w:val="24"/>
          <w:szCs w:val="24"/>
          <w:lang w:val="en-US"/>
        </w:rPr>
      </w:pPr>
      <w:r w:rsidRPr="007B7BA0">
        <w:rPr>
          <w:sz w:val="24"/>
          <w:szCs w:val="24"/>
          <w:lang w:val="en-US"/>
        </w:rPr>
        <w:lastRenderedPageBreak/>
        <w:t xml:space="preserve">• </w:t>
      </w:r>
      <w:r w:rsidRPr="00D8382D">
        <w:rPr>
          <w:sz w:val="24"/>
          <w:szCs w:val="24"/>
        </w:rPr>
        <w:t>Фронтэнд</w:t>
      </w:r>
      <w:r w:rsidRPr="007B7BA0">
        <w:rPr>
          <w:sz w:val="24"/>
          <w:szCs w:val="24"/>
          <w:lang w:val="en-US"/>
        </w:rPr>
        <w:t xml:space="preserve"> Angular </w:t>
      </w:r>
      <w:r w:rsidRPr="00D8382D">
        <w:rPr>
          <w:sz w:val="24"/>
          <w:szCs w:val="24"/>
        </w:rPr>
        <w:t>или</w:t>
      </w:r>
      <w:r w:rsidRPr="007B7BA0">
        <w:rPr>
          <w:sz w:val="24"/>
          <w:szCs w:val="24"/>
          <w:lang w:val="en-US"/>
        </w:rPr>
        <w:t xml:space="preserve"> React</w:t>
      </w:r>
    </w:p>
    <w:p w14:paraId="7E371A91" w14:textId="55E47063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 xml:space="preserve">• Дизайн рекомендуется, но не обязательно </w:t>
      </w:r>
      <w:hyperlink r:id="rId12" w:history="1">
        <w:r w:rsidRPr="00D8382D">
          <w:rPr>
            <w:rStyle w:val="a9"/>
            <w:sz w:val="24"/>
            <w:szCs w:val="24"/>
          </w:rPr>
          <w:t>https://akveo.github.io/nebular/</w:t>
        </w:r>
      </w:hyperlink>
    </w:p>
    <w:p w14:paraId="5E8C2C6D" w14:textId="77777777" w:rsidR="00D8382D" w:rsidRPr="00D8382D" w:rsidRDefault="00D8382D" w:rsidP="00CC5885">
      <w:pPr>
        <w:rPr>
          <w:sz w:val="24"/>
          <w:szCs w:val="24"/>
          <w:u w:val="single"/>
        </w:rPr>
      </w:pPr>
      <w:r w:rsidRPr="00D8382D">
        <w:rPr>
          <w:sz w:val="24"/>
          <w:szCs w:val="24"/>
          <w:u w:val="single"/>
        </w:rPr>
        <w:t>Оценка</w:t>
      </w:r>
    </w:p>
    <w:p w14:paraId="786926DA" w14:textId="77777777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Будем оценивать только код, а не весь проект целиком</w:t>
      </w:r>
    </w:p>
    <w:p w14:paraId="26D181E3" w14:textId="77777777" w:rsidR="00D8382D" w:rsidRPr="00D8382D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Лучшие 3 разработчика получат бесплатный билет на southconf.ru</w:t>
      </w:r>
    </w:p>
    <w:p w14:paraId="2D5CC755" w14:textId="6BAD088B" w:rsidR="00D65595" w:rsidRDefault="00D8382D" w:rsidP="00CC5885">
      <w:pPr>
        <w:rPr>
          <w:sz w:val="24"/>
          <w:szCs w:val="24"/>
        </w:rPr>
      </w:pPr>
      <w:r w:rsidRPr="00D8382D">
        <w:rPr>
          <w:sz w:val="24"/>
          <w:szCs w:val="24"/>
        </w:rPr>
        <w:t>• Все участники хакатана получат скидку 10% по промокоду HACKСOVID</w:t>
      </w:r>
    </w:p>
    <w:p w14:paraId="682DBCEC" w14:textId="77777777" w:rsidR="00D65595" w:rsidRDefault="00D65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0D5CC7" w14:textId="44F8687F" w:rsidR="00D8382D" w:rsidRDefault="00D65595" w:rsidP="00CC5885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 АНО «Атлас НКО»</w:t>
      </w:r>
    </w:p>
    <w:p w14:paraId="66D8DB67" w14:textId="77777777" w:rsidR="0094430D" w:rsidRPr="0094430D" w:rsidRDefault="0094430D" w:rsidP="0094430D">
      <w:pPr>
        <w:rPr>
          <w:sz w:val="24"/>
          <w:szCs w:val="24"/>
        </w:rPr>
      </w:pPr>
      <w:r w:rsidRPr="0094430D">
        <w:rPr>
          <w:sz w:val="24"/>
          <w:szCs w:val="24"/>
        </w:rPr>
        <w:t xml:space="preserve">С 1 мая 2020 года в Ростовской области введён масочный режим, который обязывает носить маску на работе и при посещении общественных мест. </w:t>
      </w:r>
    </w:p>
    <w:p w14:paraId="6B397331" w14:textId="77777777" w:rsidR="0094430D" w:rsidRPr="0094430D" w:rsidRDefault="0094430D" w:rsidP="0094430D">
      <w:pPr>
        <w:rPr>
          <w:sz w:val="24"/>
          <w:szCs w:val="24"/>
        </w:rPr>
      </w:pPr>
      <w:r w:rsidRPr="0094430D">
        <w:rPr>
          <w:sz w:val="24"/>
          <w:szCs w:val="24"/>
        </w:rPr>
        <w:t xml:space="preserve">С 12 мая 2020 года за нарушение масочного режима ростовчан будут штрафовать по статье 20.6.1 КоАП РФ (штраф от 1 до 35 тысяч рублей). </w:t>
      </w:r>
    </w:p>
    <w:p w14:paraId="08CDB2AC" w14:textId="10262DB6" w:rsidR="0094430D" w:rsidRDefault="0094430D" w:rsidP="0094430D">
      <w:pPr>
        <w:rPr>
          <w:sz w:val="24"/>
          <w:szCs w:val="24"/>
        </w:rPr>
      </w:pPr>
      <w:r w:rsidRPr="0094430D">
        <w:rPr>
          <w:sz w:val="24"/>
          <w:szCs w:val="24"/>
        </w:rPr>
        <w:t>Каждый работодатель обязан обеспечить информирование работников о необходимости ношения лицевых масок либо респираторов</w:t>
      </w:r>
      <w:r>
        <w:rPr>
          <w:sz w:val="24"/>
          <w:szCs w:val="24"/>
        </w:rPr>
        <w:t>.</w:t>
      </w:r>
    </w:p>
    <w:p w14:paraId="23B45CB6" w14:textId="2ADB15A2" w:rsidR="0094430D" w:rsidRDefault="0094430D" w:rsidP="0094430D">
      <w:pPr>
        <w:rPr>
          <w:sz w:val="24"/>
          <w:szCs w:val="24"/>
        </w:rPr>
      </w:pPr>
      <w:r>
        <w:rPr>
          <w:sz w:val="24"/>
          <w:szCs w:val="24"/>
        </w:rPr>
        <w:t>Медицинские маски – один из самых эффективных инструментов по борьбе с пандемией, если человек находится в маске – вероятность заражения снижается с 70% до 1,5%. Пандемия может завершиться в июне, но эксперты прогнозируют новые вспышки осенью 2020 года.</w:t>
      </w:r>
    </w:p>
    <w:p w14:paraId="57393855" w14:textId="34497C59" w:rsidR="00D65595" w:rsidRPr="00D8382D" w:rsidRDefault="0094430D" w:rsidP="0094430D">
      <w:pPr>
        <w:rPr>
          <w:sz w:val="24"/>
          <w:szCs w:val="24"/>
        </w:rPr>
      </w:pPr>
      <w:r>
        <w:rPr>
          <w:sz w:val="24"/>
          <w:szCs w:val="24"/>
        </w:rPr>
        <w:t xml:space="preserve">Чтобы обезопасить себя, своих близких или своих сотрудников и не тратить лишнее время на поиск масок и обзвон аптек предлагаем участникам онлайн-хакатона разработать приложение с поиском аптек Ростовской области и наличием в них медицинских масок. </w:t>
      </w:r>
    </w:p>
    <w:p w14:paraId="4242656E" w14:textId="539FE99C" w:rsidR="00CC5885" w:rsidRDefault="00CC5885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38D1F265" w14:textId="694CD5AB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3ADFE2D" w14:textId="04FCE443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74CD7EA2" w14:textId="0A7FF1B5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6968731C" w14:textId="6714E883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2828E6A6" w14:textId="442527DA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60769CDA" w14:textId="416C3C0D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704884EE" w14:textId="29207FDF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5ED64695" w14:textId="5D5EA149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125E6196" w14:textId="49D278D4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2A7245D8" w14:textId="7CEE275D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576907F4" w14:textId="73630E81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3A305629" w14:textId="6B6640ED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CD5C2BA" w14:textId="3F9C3283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664A965E" w14:textId="567778A0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05B8238" w14:textId="119F6DFF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2C4B8656" w14:textId="686D5BA5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661B0F1" w14:textId="2CCDEBE3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72DF313D" w14:textId="7770DFD4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047ACCB" w14:textId="18BCCD6D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1E2194BC" w14:textId="0953A460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68D5B391" w14:textId="6956A075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3B56A017" w14:textId="0548684D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5D61290" w14:textId="4092E7D1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5ED41E08" w14:textId="0A910255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78134028" w14:textId="15913119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7E155B94" w14:textId="14673242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55FFBA42" w14:textId="4E995D3A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6C9A5F72" w14:textId="794C8F66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092626FB" w14:textId="17B22674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2879FD9E" w14:textId="6B036931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7CE771FC" w14:textId="560CD40C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452FA1CE" w14:textId="4F5F46AF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1527822A" w14:textId="27B94FE3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0B3A8E03" w14:textId="6066B4B2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5F2F05ED" w14:textId="2A033934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09AADA5C" w14:textId="4D5456BA" w:rsidR="007B7BA0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10.</w:t>
      </w:r>
      <w:r w:rsidRPr="007B7BA0">
        <w:t xml:space="preserve"> </w:t>
      </w:r>
      <w:r w:rsidRPr="007B7BA0">
        <w:rPr>
          <w:rFonts w:cs="Times New Roman"/>
          <w:iCs/>
          <w:sz w:val="24"/>
          <w:szCs w:val="24"/>
        </w:rPr>
        <w:t>НИМИ Донской ГАУ</w:t>
      </w:r>
    </w:p>
    <w:p w14:paraId="378FFC95" w14:textId="77777777" w:rsidR="007B7BA0" w:rsidRPr="00EE1AD7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76"/>
        <w:gridCol w:w="6555"/>
      </w:tblGrid>
      <w:tr w:rsidR="007B7BA0" w:rsidRPr="007B7BA0" w14:paraId="6AD2FDC6" w14:textId="77777777" w:rsidTr="00B8019E">
        <w:trPr>
          <w:trHeight w:val="92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BDCE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857E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bookmarkStart w:id="2" w:name="_Hlk40781975"/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НИМИ Донской ГАУ</w:t>
            </w:r>
            <w:bookmarkEnd w:id="2"/>
          </w:p>
        </w:tc>
      </w:tr>
      <w:tr w:rsidR="007B7BA0" w:rsidRPr="007B7BA0" w14:paraId="02881A86" w14:textId="77777777" w:rsidTr="00B8019E">
        <w:trPr>
          <w:trHeight w:val="9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8E50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>Контактное лицо от организации по разработке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76CB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Таран Сергей Сергеевич </w:t>
            </w:r>
          </w:p>
        </w:tc>
      </w:tr>
      <w:tr w:rsidR="007B7BA0" w:rsidRPr="007B7BA0" w14:paraId="7B966B9F" w14:textId="77777777" w:rsidTr="00B8019E">
        <w:trPr>
          <w:trHeight w:val="112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32D0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>Эксперты от организации (минимум 1 эксперт)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2EE1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Ткачев Александр Александрович</w:t>
            </w:r>
          </w:p>
          <w:p w14:paraId="0C334C00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Заведующий кафедрой, +79044423668, 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lxtkachev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@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gmail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.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com</w:t>
            </w:r>
          </w:p>
          <w:p w14:paraId="26F762CF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7B7BA0" w:rsidRPr="007B7BA0" w14:paraId="72EFF8B3" w14:textId="77777777" w:rsidTr="00B8019E">
        <w:trPr>
          <w:trHeight w:val="79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BD74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 xml:space="preserve">Тематика кейса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ED5F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•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ab/>
              <w:t>Социальная сфера: поддержка социально незащищенных слоёв населения, установление коммуникации между людьми.</w:t>
            </w:r>
          </w:p>
          <w:p w14:paraId="3B92345F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•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ab/>
              <w:t>Образование: решения для школ и университетов по организации дистанционного обучения школьников и студентов.</w:t>
            </w:r>
          </w:p>
        </w:tc>
      </w:tr>
      <w:tr w:rsidR="007B7BA0" w:rsidRPr="007B7BA0" w14:paraId="58128AF9" w14:textId="77777777" w:rsidTr="00B8019E">
        <w:trPr>
          <w:trHeight w:val="88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E336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>Название кейса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75F1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Приложение дополненной реальности для парковых зон с информационным насыщением</w:t>
            </w:r>
          </w:p>
        </w:tc>
      </w:tr>
      <w:tr w:rsidR="007B7BA0" w:rsidRPr="007B7BA0" w14:paraId="51E7AA61" w14:textId="77777777" w:rsidTr="00B8019E">
        <w:trPr>
          <w:trHeight w:val="73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45ED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 xml:space="preserve">Расширенное описание кейсового задания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7C46" w14:textId="77777777" w:rsidR="007B7BA0" w:rsidRPr="007B7BA0" w:rsidRDefault="007B7BA0" w:rsidP="007B7BA0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Использовать открытые пространства с насыщенным обзором для размещения точек информационной поддержки развлекательно-обучающего характера. В каждой привязанной к геопозиции точке открывается доступ звуковой информации и видеоряду, реализованных на информационных панелях.</w:t>
            </w:r>
          </w:p>
          <w:p w14:paraId="18F167D8" w14:textId="77777777" w:rsidR="007B7BA0" w:rsidRPr="007B7BA0" w:rsidRDefault="007B7BA0" w:rsidP="007B7BA0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 В указанных точках на мобильных устройствах появляется возможность запустить свое AR/VR пространство с указанием дополнительной информации о городе, этом историческом месте, представить батальные сцены исторического прошлого (воспитание патриотизма) [с возможностью участия (при использовании 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VR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 шлема)]. Информация должна учитывать возрастную категорию пользователя. Возможна реализация квиз викторин с учетом возрастной группы пользователей по завершении просмотренного с призами от площадки размещения. Такие точки размещаются в пределах парковых зон, на обзорных площадках с учетом социального дистанцирования. При задействовании технологии 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VR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/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AR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 совместно с системами направленного звука создается максимальный эффект присутствия. Система имеет возможность выбора уровня доступа: образовательные цели, просветительские, туризм, развлекательный контент (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VR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).</w:t>
            </w:r>
          </w:p>
          <w:p w14:paraId="002977DB" w14:textId="77777777" w:rsidR="007B7BA0" w:rsidRPr="007B7BA0" w:rsidRDefault="007B7BA0" w:rsidP="007B7BA0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В качестве конкретной реализации предлагается разработать продукт 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AR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 панорамы при проведении реконструкции сквера на площади Троицкой в городе 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lastRenderedPageBreak/>
              <w:t>Новочеркасске.</w:t>
            </w:r>
          </w:p>
        </w:tc>
      </w:tr>
      <w:tr w:rsidR="007B7BA0" w:rsidRPr="007B7BA0" w14:paraId="6E637313" w14:textId="77777777" w:rsidTr="00B8019E">
        <w:trPr>
          <w:trHeight w:val="13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3052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Диагностика проблемы, определение главной проблемы и второстепенных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7CED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i/>
                <w:sz w:val="24"/>
                <w:szCs w:val="24"/>
              </w:rPr>
              <w:t>Основная проблема:</w:t>
            </w:r>
          </w:p>
          <w:p w14:paraId="7A276058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Использовать технологии 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AR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/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VR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 для повышения вовлеченности молодежи и создания информационных городских и сельских «точек притяжения»</w:t>
            </w:r>
          </w:p>
          <w:p w14:paraId="53A7FE6A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Второстепенные проблемы: </w:t>
            </w:r>
          </w:p>
          <w:p w14:paraId="6ED7F874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Расширить круг потребления за счет расширения внутреннего туризма</w:t>
            </w:r>
          </w:p>
        </w:tc>
      </w:tr>
      <w:tr w:rsidR="007B7BA0" w:rsidRPr="007B7BA0" w14:paraId="6EB4E7EA" w14:textId="77777777" w:rsidTr="00B8019E">
        <w:trPr>
          <w:trHeight w:val="153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8055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>Каким вы представляете себе результат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3464" w14:textId="77777777" w:rsidR="007B7BA0" w:rsidRPr="007B7BA0" w:rsidRDefault="007B7BA0" w:rsidP="007B7BA0">
            <w:pPr>
              <w:numPr>
                <w:ilvl w:val="0"/>
                <w:numId w:val="13"/>
              </w:numPr>
              <w:spacing w:after="0"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7B7BA0">
              <w:rPr>
                <w:rFonts w:eastAsia="Times New Roman" w:cs="Times New Roman"/>
                <w:sz w:val="24"/>
                <w:szCs w:val="24"/>
              </w:rPr>
              <w:t xml:space="preserve">Веб-сайт </w:t>
            </w:r>
          </w:p>
          <w:p w14:paraId="48E0AF61" w14:textId="77777777" w:rsidR="007B7BA0" w:rsidRPr="007B7BA0" w:rsidRDefault="007B7BA0" w:rsidP="007B7BA0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rFonts w:eastAsia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B7BA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Другое программное решение</w:t>
            </w:r>
          </w:p>
        </w:tc>
      </w:tr>
      <w:tr w:rsidR="007B7BA0" w:rsidRPr="007B7BA0" w14:paraId="74224A5F" w14:textId="77777777" w:rsidTr="00B8019E">
        <w:trPr>
          <w:trHeight w:val="94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E762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b/>
                <w:sz w:val="24"/>
                <w:szCs w:val="24"/>
              </w:rPr>
            </w:pPr>
            <w:r w:rsidRPr="007B7BA0">
              <w:rPr>
                <w:rFonts w:eastAsia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5950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Результат работы.</w:t>
            </w:r>
          </w:p>
          <w:p w14:paraId="331D538A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Программный продукт 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AR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/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VR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 реальности</w:t>
            </w:r>
          </w:p>
          <w:p w14:paraId="071AAA2E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>Критерии.</w:t>
            </w:r>
          </w:p>
          <w:p w14:paraId="24FF6068" w14:textId="77777777" w:rsidR="007B7BA0" w:rsidRPr="007B7BA0" w:rsidRDefault="007B7BA0" w:rsidP="007B7BA0">
            <w:pPr>
              <w:spacing w:line="240" w:lineRule="auto"/>
              <w:ind w:hanging="2"/>
              <w:rPr>
                <w:rFonts w:eastAsia="Times New Roman" w:cs="Times New Roman"/>
                <w:i/>
                <w:sz w:val="24"/>
                <w:szCs w:val="24"/>
              </w:rPr>
            </w:pP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Привязка по геопозиции с точностью 0,2м, возможность подключения систем направленного звука, возможность проведения викторин, возможность </w:t>
            </w:r>
            <w:r w:rsidRPr="007B7BA0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VR</w:t>
            </w:r>
            <w:r w:rsidRPr="007B7BA0">
              <w:rPr>
                <w:rFonts w:eastAsia="Times New Roman" w:cs="Times New Roman"/>
                <w:i/>
                <w:sz w:val="24"/>
                <w:szCs w:val="24"/>
              </w:rPr>
              <w:t xml:space="preserve"> участия в сценах с использование шлема.</w:t>
            </w:r>
          </w:p>
        </w:tc>
      </w:tr>
    </w:tbl>
    <w:p w14:paraId="588F9211" w14:textId="522251D9" w:rsidR="007B7BA0" w:rsidRPr="00EE1AD7" w:rsidRDefault="007B7BA0" w:rsidP="00EE1AD7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sectPr w:rsidR="007B7BA0" w:rsidRPr="00EE1AD7" w:rsidSect="00F62C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11" w:right="851" w:bottom="1140" w:left="144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F10EE" w14:textId="77777777" w:rsidR="00B00F12" w:rsidRDefault="00B00F12">
      <w:pPr>
        <w:spacing w:after="0" w:line="240" w:lineRule="auto"/>
      </w:pPr>
      <w:r>
        <w:separator/>
      </w:r>
    </w:p>
  </w:endnote>
  <w:endnote w:type="continuationSeparator" w:id="0">
    <w:p w14:paraId="07DA8358" w14:textId="77777777" w:rsidR="00B00F12" w:rsidRDefault="00B0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unga">
    <w:altName w:val="Courier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AB0A2" w14:textId="77777777" w:rsidR="00CC5885" w:rsidRDefault="00CC5885" w:rsidP="00CC5885">
    <w:pPr>
      <w:pStyle w:val="a6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59F20" w14:textId="77777777" w:rsidR="00CC5885" w:rsidRDefault="00CC588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hanging="2"/>
      <w:rPr>
        <w:rFonts w:eastAsia="Times New Roman" w:cs="Times New Roman"/>
        <w:color w:val="000000"/>
        <w:sz w:val="24"/>
        <w:szCs w:val="24"/>
      </w:rPr>
    </w:pPr>
  </w:p>
  <w:p w14:paraId="4F764A6B" w14:textId="77777777" w:rsidR="00CC5885" w:rsidRDefault="00CC58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"/>
      <w:rPr>
        <w:rFonts w:eastAsia="Times New Roman" w:cs="Times New Roman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61DE2" w14:textId="77777777" w:rsidR="00CC5885" w:rsidRDefault="00CC5885" w:rsidP="00CC5885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2F115" w14:textId="77777777" w:rsidR="00B00F12" w:rsidRDefault="00B00F12">
      <w:pPr>
        <w:spacing w:after="0" w:line="240" w:lineRule="auto"/>
      </w:pPr>
      <w:r>
        <w:separator/>
      </w:r>
    </w:p>
  </w:footnote>
  <w:footnote w:type="continuationSeparator" w:id="0">
    <w:p w14:paraId="7C3DEA9D" w14:textId="77777777" w:rsidR="00B00F12" w:rsidRDefault="00B0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567B3" w14:textId="77777777" w:rsidR="00CC5885" w:rsidRDefault="00CC5885" w:rsidP="00CC5885">
    <w:pPr>
      <w:pStyle w:val="a4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7B9C" w14:textId="77777777" w:rsidR="00CC5885" w:rsidRDefault="00CC58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eastAsia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98F27" w14:textId="28E5B985" w:rsidR="00CC5885" w:rsidRDefault="00CC5885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88B"/>
    <w:multiLevelType w:val="hybridMultilevel"/>
    <w:tmpl w:val="06DEE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8013D"/>
    <w:multiLevelType w:val="hybridMultilevel"/>
    <w:tmpl w:val="A6627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72B22"/>
    <w:multiLevelType w:val="hybridMultilevel"/>
    <w:tmpl w:val="CA8C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16067"/>
    <w:multiLevelType w:val="hybridMultilevel"/>
    <w:tmpl w:val="C096B3A4"/>
    <w:lvl w:ilvl="0" w:tplc="B9AC76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0DDD193A"/>
    <w:multiLevelType w:val="multilevel"/>
    <w:tmpl w:val="E0CA2B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1E7F37DD"/>
    <w:multiLevelType w:val="hybridMultilevel"/>
    <w:tmpl w:val="D03C3636"/>
    <w:lvl w:ilvl="0" w:tplc="CBA86F1E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1265"/>
    <w:multiLevelType w:val="hybridMultilevel"/>
    <w:tmpl w:val="C402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76B5"/>
    <w:multiLevelType w:val="hybridMultilevel"/>
    <w:tmpl w:val="8CF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4710E"/>
    <w:multiLevelType w:val="hybridMultilevel"/>
    <w:tmpl w:val="D1DC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E22DB"/>
    <w:multiLevelType w:val="hybridMultilevel"/>
    <w:tmpl w:val="E4F2BE6E"/>
    <w:lvl w:ilvl="0" w:tplc="D3E69E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D1D72"/>
    <w:multiLevelType w:val="hybridMultilevel"/>
    <w:tmpl w:val="5DAC15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81CE2"/>
    <w:multiLevelType w:val="hybridMultilevel"/>
    <w:tmpl w:val="7E5E5D74"/>
    <w:lvl w:ilvl="0" w:tplc="CBA86F1E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F36DD"/>
    <w:multiLevelType w:val="hybridMultilevel"/>
    <w:tmpl w:val="E504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D47BF"/>
    <w:multiLevelType w:val="hybridMultilevel"/>
    <w:tmpl w:val="7E144C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664AC"/>
    <w:multiLevelType w:val="hybridMultilevel"/>
    <w:tmpl w:val="54E406A8"/>
    <w:lvl w:ilvl="0" w:tplc="96388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1105D"/>
    <w:multiLevelType w:val="hybridMultilevel"/>
    <w:tmpl w:val="F2B226AA"/>
    <w:lvl w:ilvl="0" w:tplc="CBA86F1E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03044"/>
    <w:multiLevelType w:val="hybridMultilevel"/>
    <w:tmpl w:val="D3CAA7EC"/>
    <w:lvl w:ilvl="0" w:tplc="D3E69E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A58B3"/>
    <w:multiLevelType w:val="hybridMultilevel"/>
    <w:tmpl w:val="39C2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B1E62"/>
    <w:multiLevelType w:val="hybridMultilevel"/>
    <w:tmpl w:val="D6F4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755EC"/>
    <w:multiLevelType w:val="hybridMultilevel"/>
    <w:tmpl w:val="2B304D1C"/>
    <w:lvl w:ilvl="0" w:tplc="B5062E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64A0E"/>
    <w:multiLevelType w:val="hybridMultilevel"/>
    <w:tmpl w:val="AC98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55AB5"/>
    <w:multiLevelType w:val="hybridMultilevel"/>
    <w:tmpl w:val="266A2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C656E"/>
    <w:multiLevelType w:val="hybridMultilevel"/>
    <w:tmpl w:val="0F8E1CF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7855171A"/>
    <w:multiLevelType w:val="hybridMultilevel"/>
    <w:tmpl w:val="F3AA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22239"/>
    <w:multiLevelType w:val="hybridMultilevel"/>
    <w:tmpl w:val="4A66A5F6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6"/>
  </w:num>
  <w:num w:numId="5">
    <w:abstractNumId w:val="18"/>
  </w:num>
  <w:num w:numId="6">
    <w:abstractNumId w:val="2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3"/>
  </w:num>
  <w:num w:numId="12">
    <w:abstractNumId w:val="19"/>
  </w:num>
  <w:num w:numId="13">
    <w:abstractNumId w:val="4"/>
  </w:num>
  <w:num w:numId="14">
    <w:abstractNumId w:val="3"/>
  </w:num>
  <w:num w:numId="15">
    <w:abstractNumId w:val="14"/>
  </w:num>
  <w:num w:numId="16">
    <w:abstractNumId w:val="20"/>
  </w:num>
  <w:num w:numId="17">
    <w:abstractNumId w:val="21"/>
  </w:num>
  <w:num w:numId="18">
    <w:abstractNumId w:val="11"/>
  </w:num>
  <w:num w:numId="19">
    <w:abstractNumId w:val="5"/>
  </w:num>
  <w:num w:numId="20">
    <w:abstractNumId w:val="15"/>
  </w:num>
  <w:num w:numId="21">
    <w:abstractNumId w:val="10"/>
  </w:num>
  <w:num w:numId="22">
    <w:abstractNumId w:val="9"/>
  </w:num>
  <w:num w:numId="23">
    <w:abstractNumId w:val="16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B9"/>
    <w:rsid w:val="00071A10"/>
    <w:rsid w:val="00087C5C"/>
    <w:rsid w:val="000C129A"/>
    <w:rsid w:val="00185313"/>
    <w:rsid w:val="001875E3"/>
    <w:rsid w:val="001C6912"/>
    <w:rsid w:val="001F0A28"/>
    <w:rsid w:val="002121D6"/>
    <w:rsid w:val="0021625A"/>
    <w:rsid w:val="0022360F"/>
    <w:rsid w:val="002254A6"/>
    <w:rsid w:val="002531C6"/>
    <w:rsid w:val="00297BB2"/>
    <w:rsid w:val="002D0789"/>
    <w:rsid w:val="00307BF5"/>
    <w:rsid w:val="0031484D"/>
    <w:rsid w:val="003331AB"/>
    <w:rsid w:val="00337C13"/>
    <w:rsid w:val="003A7637"/>
    <w:rsid w:val="004A5477"/>
    <w:rsid w:val="00516170"/>
    <w:rsid w:val="005552EF"/>
    <w:rsid w:val="005952E6"/>
    <w:rsid w:val="005B183A"/>
    <w:rsid w:val="006A55EA"/>
    <w:rsid w:val="006B648B"/>
    <w:rsid w:val="006E0A11"/>
    <w:rsid w:val="0079521C"/>
    <w:rsid w:val="007B7BA0"/>
    <w:rsid w:val="00805A08"/>
    <w:rsid w:val="0081651F"/>
    <w:rsid w:val="0082373D"/>
    <w:rsid w:val="00840E2F"/>
    <w:rsid w:val="00840FBC"/>
    <w:rsid w:val="008438C8"/>
    <w:rsid w:val="008811E2"/>
    <w:rsid w:val="00883896"/>
    <w:rsid w:val="00894004"/>
    <w:rsid w:val="00910B62"/>
    <w:rsid w:val="00911716"/>
    <w:rsid w:val="00934A20"/>
    <w:rsid w:val="00934B2E"/>
    <w:rsid w:val="0094430D"/>
    <w:rsid w:val="00A04FC4"/>
    <w:rsid w:val="00A61F91"/>
    <w:rsid w:val="00A932D7"/>
    <w:rsid w:val="00A9471E"/>
    <w:rsid w:val="00B00F12"/>
    <w:rsid w:val="00B265B6"/>
    <w:rsid w:val="00B40876"/>
    <w:rsid w:val="00B703EB"/>
    <w:rsid w:val="00BE206F"/>
    <w:rsid w:val="00C57D69"/>
    <w:rsid w:val="00C77CA2"/>
    <w:rsid w:val="00C931BD"/>
    <w:rsid w:val="00CA099C"/>
    <w:rsid w:val="00CC5885"/>
    <w:rsid w:val="00CE723C"/>
    <w:rsid w:val="00D06173"/>
    <w:rsid w:val="00D2091D"/>
    <w:rsid w:val="00D65595"/>
    <w:rsid w:val="00D830EE"/>
    <w:rsid w:val="00D8382D"/>
    <w:rsid w:val="00E255F7"/>
    <w:rsid w:val="00E33634"/>
    <w:rsid w:val="00E6572D"/>
    <w:rsid w:val="00EA003E"/>
    <w:rsid w:val="00EE1AD7"/>
    <w:rsid w:val="00EE4397"/>
    <w:rsid w:val="00EF7690"/>
    <w:rsid w:val="00F62C87"/>
    <w:rsid w:val="00FC1BB9"/>
    <w:rsid w:val="00FC4B01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0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EE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</w:rPr>
  </w:style>
  <w:style w:type="paragraph" w:styleId="a4">
    <w:name w:val="header"/>
    <w:basedOn w:val="a"/>
    <w:link w:val="a5"/>
    <w:uiPriority w:val="99"/>
    <w:unhideWhenUsed/>
    <w:rsid w:val="00D830EE"/>
    <w:pPr>
      <w:tabs>
        <w:tab w:val="center" w:pos="4677"/>
        <w:tab w:val="right" w:pos="9355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D830EE"/>
    <w:rPr>
      <w:rFonts w:ascii="Calibri" w:eastAsia="Calibri" w:hAnsi="Calibri" w:cs="Calibri"/>
      <w:position w:val="-1"/>
    </w:rPr>
  </w:style>
  <w:style w:type="paragraph" w:styleId="a6">
    <w:name w:val="footer"/>
    <w:basedOn w:val="a"/>
    <w:link w:val="a7"/>
    <w:uiPriority w:val="99"/>
    <w:unhideWhenUsed/>
    <w:rsid w:val="00D830EE"/>
    <w:pPr>
      <w:tabs>
        <w:tab w:val="center" w:pos="4677"/>
        <w:tab w:val="right" w:pos="9355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D830EE"/>
    <w:rPr>
      <w:rFonts w:ascii="Calibri" w:eastAsia="Calibri" w:hAnsi="Calibri" w:cs="Calibri"/>
      <w:position w:val="-1"/>
    </w:rPr>
  </w:style>
  <w:style w:type="table" w:styleId="a8">
    <w:name w:val="Table Grid"/>
    <w:basedOn w:val="a1"/>
    <w:uiPriority w:val="59"/>
    <w:rsid w:val="0022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255F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55F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9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EE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</w:rPr>
  </w:style>
  <w:style w:type="paragraph" w:styleId="a4">
    <w:name w:val="header"/>
    <w:basedOn w:val="a"/>
    <w:link w:val="a5"/>
    <w:uiPriority w:val="99"/>
    <w:unhideWhenUsed/>
    <w:rsid w:val="00D830EE"/>
    <w:pPr>
      <w:tabs>
        <w:tab w:val="center" w:pos="4677"/>
        <w:tab w:val="right" w:pos="9355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D830EE"/>
    <w:rPr>
      <w:rFonts w:ascii="Calibri" w:eastAsia="Calibri" w:hAnsi="Calibri" w:cs="Calibri"/>
      <w:position w:val="-1"/>
    </w:rPr>
  </w:style>
  <w:style w:type="paragraph" w:styleId="a6">
    <w:name w:val="footer"/>
    <w:basedOn w:val="a"/>
    <w:link w:val="a7"/>
    <w:uiPriority w:val="99"/>
    <w:unhideWhenUsed/>
    <w:rsid w:val="00D830EE"/>
    <w:pPr>
      <w:tabs>
        <w:tab w:val="center" w:pos="4677"/>
        <w:tab w:val="right" w:pos="9355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D830EE"/>
    <w:rPr>
      <w:rFonts w:ascii="Calibri" w:eastAsia="Calibri" w:hAnsi="Calibri" w:cs="Calibri"/>
      <w:position w:val="-1"/>
    </w:rPr>
  </w:style>
  <w:style w:type="table" w:styleId="a8">
    <w:name w:val="Table Grid"/>
    <w:basedOn w:val="a1"/>
    <w:uiPriority w:val="59"/>
    <w:rsid w:val="0022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255F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55F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9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3;&#1040;&#1047;&#1042;&#1040;&#1053;&#1048;&#1045;.rsue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kveo.github.io/nebula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nk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ex@sf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broleja.elena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Ткаченко</dc:creator>
  <cp:lastModifiedBy>Людмила</cp:lastModifiedBy>
  <cp:revision>2</cp:revision>
  <cp:lastPrinted>2020-05-19T10:51:00Z</cp:lastPrinted>
  <dcterms:created xsi:type="dcterms:W3CDTF">2020-05-20T11:49:00Z</dcterms:created>
  <dcterms:modified xsi:type="dcterms:W3CDTF">2020-05-20T11:49:00Z</dcterms:modified>
</cp:coreProperties>
</file>