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989" w:rsidRPr="00B02ECE" w:rsidRDefault="00EB4989" w:rsidP="00EB4989">
      <w:pPr>
        <w:spacing w:after="0"/>
        <w:ind w:left="3686"/>
        <w:rPr>
          <w:rFonts w:ascii="Times New Roman" w:hAnsi="Times New Roman"/>
          <w:b/>
          <w:i/>
          <w:sz w:val="28"/>
          <w:szCs w:val="28"/>
        </w:rPr>
      </w:pPr>
      <w:r>
        <w:rPr>
          <w:rFonts w:ascii="Times New Roman" w:hAnsi="Times New Roman"/>
          <w:b/>
          <w:i/>
          <w:sz w:val="28"/>
          <w:szCs w:val="28"/>
        </w:rPr>
        <w:t>Орлова Татьяна Михайловна</w:t>
      </w:r>
      <w:r w:rsidRPr="00B02ECE">
        <w:rPr>
          <w:rFonts w:ascii="Times New Roman" w:hAnsi="Times New Roman"/>
          <w:b/>
          <w:i/>
          <w:sz w:val="28"/>
          <w:szCs w:val="28"/>
        </w:rPr>
        <w:t xml:space="preserve">, </w:t>
      </w:r>
    </w:p>
    <w:p w:rsidR="00EB4989" w:rsidRPr="00B02ECE" w:rsidRDefault="00EB4989" w:rsidP="00EB4989">
      <w:pPr>
        <w:spacing w:after="0"/>
        <w:ind w:left="3686"/>
        <w:rPr>
          <w:rFonts w:ascii="Times New Roman" w:hAnsi="Times New Roman"/>
          <w:b/>
          <w:i/>
          <w:sz w:val="28"/>
          <w:szCs w:val="28"/>
        </w:rPr>
      </w:pPr>
      <w:r w:rsidRPr="00B02ECE">
        <w:rPr>
          <w:rFonts w:ascii="Times New Roman" w:hAnsi="Times New Roman"/>
          <w:b/>
          <w:i/>
          <w:sz w:val="28"/>
          <w:szCs w:val="28"/>
        </w:rPr>
        <w:t xml:space="preserve">учитель </w:t>
      </w:r>
      <w:r>
        <w:rPr>
          <w:rFonts w:ascii="Times New Roman" w:hAnsi="Times New Roman"/>
          <w:b/>
          <w:i/>
          <w:sz w:val="28"/>
          <w:szCs w:val="28"/>
        </w:rPr>
        <w:t xml:space="preserve">музыки </w:t>
      </w:r>
      <w:r w:rsidRPr="00B02ECE">
        <w:rPr>
          <w:rFonts w:ascii="Times New Roman" w:hAnsi="Times New Roman"/>
          <w:b/>
          <w:i/>
          <w:sz w:val="28"/>
          <w:szCs w:val="28"/>
        </w:rPr>
        <w:t>высшей категории,</w:t>
      </w:r>
    </w:p>
    <w:p w:rsidR="00EB4989" w:rsidRPr="00B02ECE" w:rsidRDefault="00EB4989" w:rsidP="00EB4989">
      <w:pPr>
        <w:spacing w:after="0"/>
        <w:ind w:left="3544" w:firstLine="851"/>
        <w:rPr>
          <w:rFonts w:ascii="Times New Roman" w:hAnsi="Times New Roman"/>
          <w:sz w:val="28"/>
          <w:szCs w:val="28"/>
        </w:rPr>
      </w:pPr>
      <w:r w:rsidRPr="00B02ECE">
        <w:rPr>
          <w:rFonts w:ascii="Times New Roman" w:hAnsi="Times New Roman"/>
          <w:sz w:val="28"/>
          <w:szCs w:val="28"/>
        </w:rPr>
        <w:t>МБОУ СОШ № 1</w:t>
      </w:r>
      <w:r>
        <w:rPr>
          <w:rFonts w:ascii="Times New Roman" w:hAnsi="Times New Roman"/>
          <w:sz w:val="28"/>
          <w:szCs w:val="28"/>
        </w:rPr>
        <w:t>0</w:t>
      </w:r>
      <w:r w:rsidRPr="00B02ECE">
        <w:rPr>
          <w:rFonts w:ascii="Times New Roman" w:hAnsi="Times New Roman"/>
          <w:sz w:val="28"/>
          <w:szCs w:val="28"/>
        </w:rPr>
        <w:t xml:space="preserve"> г. Йошкар-Олы </w:t>
      </w:r>
    </w:p>
    <w:p w:rsidR="00EB4989" w:rsidRPr="00B02ECE" w:rsidRDefault="00EB4989" w:rsidP="00EB4989">
      <w:pPr>
        <w:spacing w:after="0"/>
        <w:ind w:left="3686"/>
        <w:rPr>
          <w:rFonts w:ascii="Times New Roman" w:hAnsi="Times New Roman"/>
          <w:i/>
          <w:sz w:val="28"/>
          <w:szCs w:val="28"/>
        </w:rPr>
      </w:pPr>
    </w:p>
    <w:p w:rsidR="00EB4989" w:rsidRPr="00B02ECE" w:rsidRDefault="00EB4989" w:rsidP="00EB4989">
      <w:pPr>
        <w:spacing w:after="0"/>
        <w:ind w:left="3686"/>
        <w:rPr>
          <w:rFonts w:ascii="Times New Roman" w:hAnsi="Times New Roman"/>
          <w:b/>
          <w:i/>
          <w:sz w:val="28"/>
          <w:szCs w:val="28"/>
        </w:rPr>
      </w:pPr>
      <w:r w:rsidRPr="00B02ECE">
        <w:rPr>
          <w:rFonts w:ascii="Times New Roman" w:hAnsi="Times New Roman"/>
          <w:b/>
          <w:i/>
          <w:sz w:val="28"/>
          <w:szCs w:val="28"/>
        </w:rPr>
        <w:t>Вахонина Наталья Владимировна,</w:t>
      </w:r>
    </w:p>
    <w:p w:rsidR="00EB4989" w:rsidRPr="00B02ECE" w:rsidRDefault="00EB4989" w:rsidP="00EB4989">
      <w:pPr>
        <w:spacing w:after="0"/>
        <w:ind w:left="3686"/>
        <w:rPr>
          <w:rFonts w:ascii="Times New Roman" w:hAnsi="Times New Roman"/>
          <w:b/>
          <w:i/>
          <w:sz w:val="28"/>
          <w:szCs w:val="28"/>
        </w:rPr>
      </w:pPr>
      <w:r w:rsidRPr="00B02ECE">
        <w:rPr>
          <w:rFonts w:ascii="Times New Roman" w:hAnsi="Times New Roman"/>
          <w:b/>
          <w:i/>
          <w:sz w:val="28"/>
          <w:szCs w:val="28"/>
        </w:rPr>
        <w:t>учитель музыки высшей категории,</w:t>
      </w:r>
    </w:p>
    <w:p w:rsidR="00EB4989" w:rsidRPr="00B02ECE" w:rsidRDefault="00EB4989" w:rsidP="00EB4989">
      <w:pPr>
        <w:spacing w:after="0"/>
        <w:ind w:left="3544" w:firstLine="851"/>
        <w:rPr>
          <w:rFonts w:ascii="Times New Roman" w:hAnsi="Times New Roman"/>
          <w:sz w:val="28"/>
          <w:szCs w:val="28"/>
        </w:rPr>
      </w:pPr>
      <w:r w:rsidRPr="00B02ECE">
        <w:rPr>
          <w:rFonts w:ascii="Times New Roman" w:hAnsi="Times New Roman"/>
          <w:sz w:val="28"/>
          <w:szCs w:val="28"/>
        </w:rPr>
        <w:t xml:space="preserve">МБОУ СОШ № 19 г. Йошкар-Олы </w:t>
      </w:r>
    </w:p>
    <w:p w:rsidR="00EB4989" w:rsidRDefault="00EB4989" w:rsidP="00EB4989">
      <w:pPr>
        <w:spacing w:after="0"/>
        <w:contextualSpacing/>
        <w:jc w:val="center"/>
        <w:rPr>
          <w:rFonts w:ascii="Times New Roman" w:hAnsi="Times New Roman"/>
          <w:b/>
          <w:sz w:val="40"/>
          <w:szCs w:val="28"/>
        </w:rPr>
      </w:pPr>
    </w:p>
    <w:p w:rsidR="00083560" w:rsidRPr="00FE48EE" w:rsidRDefault="00F30F04" w:rsidP="00FE48EE">
      <w:pPr>
        <w:spacing w:after="0"/>
        <w:contextualSpacing/>
        <w:jc w:val="center"/>
        <w:rPr>
          <w:rFonts w:ascii="Times New Roman" w:hAnsi="Times New Roman"/>
          <w:b/>
          <w:sz w:val="28"/>
          <w:szCs w:val="28"/>
        </w:rPr>
      </w:pPr>
      <w:r w:rsidRPr="00FE48EE">
        <w:rPr>
          <w:rFonts w:ascii="Times New Roman" w:hAnsi="Times New Roman"/>
          <w:b/>
          <w:sz w:val="28"/>
          <w:szCs w:val="28"/>
        </w:rPr>
        <w:t>Создание дет</w:t>
      </w:r>
      <w:r w:rsidR="00EB4989" w:rsidRPr="00FE48EE">
        <w:rPr>
          <w:rFonts w:ascii="Times New Roman" w:hAnsi="Times New Roman"/>
          <w:b/>
          <w:sz w:val="28"/>
          <w:szCs w:val="28"/>
        </w:rPr>
        <w:t>ского</w:t>
      </w:r>
      <w:r w:rsidRPr="00FE48EE">
        <w:rPr>
          <w:rFonts w:ascii="Times New Roman" w:hAnsi="Times New Roman"/>
          <w:b/>
          <w:sz w:val="28"/>
          <w:szCs w:val="28"/>
        </w:rPr>
        <w:t xml:space="preserve"> оперно-хорового театра </w:t>
      </w:r>
      <w:r w:rsidR="00EB4989" w:rsidRPr="00FE48EE">
        <w:rPr>
          <w:rFonts w:ascii="Times New Roman" w:hAnsi="Times New Roman"/>
          <w:b/>
          <w:sz w:val="28"/>
          <w:szCs w:val="28"/>
        </w:rPr>
        <w:t xml:space="preserve">на </w:t>
      </w:r>
      <w:r w:rsidRPr="00FE48EE">
        <w:rPr>
          <w:rFonts w:ascii="Times New Roman" w:hAnsi="Times New Roman"/>
          <w:b/>
          <w:sz w:val="28"/>
          <w:szCs w:val="28"/>
        </w:rPr>
        <w:t>урок</w:t>
      </w:r>
      <w:r w:rsidR="00EB4989" w:rsidRPr="00FE48EE">
        <w:rPr>
          <w:rFonts w:ascii="Times New Roman" w:hAnsi="Times New Roman"/>
          <w:b/>
          <w:sz w:val="28"/>
          <w:szCs w:val="28"/>
        </w:rPr>
        <w:t>ах</w:t>
      </w:r>
      <w:r w:rsidRPr="00FE48EE">
        <w:rPr>
          <w:rFonts w:ascii="Times New Roman" w:hAnsi="Times New Roman"/>
          <w:b/>
          <w:sz w:val="28"/>
          <w:szCs w:val="28"/>
        </w:rPr>
        <w:t xml:space="preserve"> музыки</w:t>
      </w:r>
      <w:r w:rsidR="00FE48EE">
        <w:rPr>
          <w:rFonts w:ascii="Times New Roman" w:hAnsi="Times New Roman"/>
          <w:b/>
          <w:sz w:val="28"/>
          <w:szCs w:val="28"/>
        </w:rPr>
        <w:t>.</w:t>
      </w:r>
    </w:p>
    <w:p w:rsidR="00D20444" w:rsidRPr="005764F2" w:rsidRDefault="00EB4989" w:rsidP="005764F2">
      <w:pPr>
        <w:pStyle w:val="c4"/>
        <w:shd w:val="clear" w:color="auto" w:fill="FFFFFF"/>
        <w:spacing w:line="360" w:lineRule="auto"/>
        <w:ind w:firstLine="567"/>
        <w:jc w:val="both"/>
        <w:rPr>
          <w:sz w:val="28"/>
          <w:szCs w:val="28"/>
        </w:rPr>
      </w:pPr>
      <w:r w:rsidRPr="005764F2">
        <w:rPr>
          <w:rStyle w:val="c0"/>
          <w:sz w:val="28"/>
          <w:szCs w:val="28"/>
        </w:rPr>
        <w:t xml:space="preserve">Об инновационных процессах  в области музыкального образования говорят из года в год. Это  связано с тем, что музыка – это творчество, это открытие </w:t>
      </w:r>
      <w:r w:rsidR="005764F2" w:rsidRPr="005764F2">
        <w:rPr>
          <w:rStyle w:val="c0"/>
          <w:sz w:val="28"/>
          <w:szCs w:val="28"/>
        </w:rPr>
        <w:t xml:space="preserve"> чего-то нового. Именно  на уроках музыки создаются наиболее благоприятные условия для  всестороннего развития реб</w:t>
      </w:r>
      <w:r w:rsidR="005764F2">
        <w:rPr>
          <w:rStyle w:val="c0"/>
          <w:sz w:val="28"/>
          <w:szCs w:val="28"/>
        </w:rPr>
        <w:t xml:space="preserve">ёнка, раскрытия потенциала его творческих </w:t>
      </w:r>
      <w:r w:rsidR="005764F2" w:rsidRPr="005764F2">
        <w:rPr>
          <w:rStyle w:val="c0"/>
          <w:sz w:val="28"/>
          <w:szCs w:val="28"/>
        </w:rPr>
        <w:t>способностей.</w:t>
      </w:r>
    </w:p>
    <w:p w:rsidR="00083560" w:rsidRDefault="00083560" w:rsidP="00083560">
      <w:pPr>
        <w:contextualSpacing/>
        <w:rPr>
          <w:rFonts w:ascii="Times New Roman" w:hAnsi="Times New Roman"/>
          <w:sz w:val="28"/>
          <w:szCs w:val="28"/>
        </w:rPr>
      </w:pPr>
      <w:r>
        <w:rPr>
          <w:rFonts w:ascii="Times New Roman" w:hAnsi="Times New Roman"/>
          <w:sz w:val="28"/>
          <w:szCs w:val="28"/>
        </w:rPr>
        <w:t>Каждое поколение, глядя вперёд, выбирая и определяя своё будущее, неизменно оглядывается назад, чтобы взять с собой самой ценное и необходимое. И в этом ценном, достойном существования и продолжения, - одно из главных духовных творений, идущее от человека к человеку – хоровое пение. На Руси хором поют с давних пор, и востребованность такой художественно-образной формы воспроизведения действительности не прекращается, а, наоборот, воспитывается с детских лет.</w:t>
      </w:r>
    </w:p>
    <w:p w:rsidR="00083560" w:rsidRDefault="00083560" w:rsidP="00083560">
      <w:pPr>
        <w:contextualSpacing/>
        <w:rPr>
          <w:rFonts w:ascii="Times New Roman" w:hAnsi="Times New Roman"/>
          <w:sz w:val="28"/>
          <w:szCs w:val="28"/>
        </w:rPr>
      </w:pPr>
      <w:r>
        <w:rPr>
          <w:rFonts w:ascii="Times New Roman" w:hAnsi="Times New Roman"/>
          <w:sz w:val="28"/>
          <w:szCs w:val="28"/>
        </w:rPr>
        <w:t>Необходимым звеном в личностном развитии ребёнка является обращение к творчеству, которое улучшает жизненный тонус и работоспособность, стимулирует оригинальность и гибкость мышления, развивает фантазию. Однако для воспитания личности ребёнка недостаточно только накопление интеллектуального и творческого багажа. Чтобы дать полноценное развитие наметившемуся ростку человечности в виде эстетического отношения к действительности, необходимо педагогическое воспитание собственно нравственной жизненной ориентации ребёнка.</w:t>
      </w:r>
    </w:p>
    <w:p w:rsidR="00083560" w:rsidRDefault="00083560" w:rsidP="00083560">
      <w:pPr>
        <w:contextualSpacing/>
        <w:rPr>
          <w:rFonts w:ascii="Times New Roman" w:hAnsi="Times New Roman"/>
          <w:sz w:val="28"/>
          <w:szCs w:val="28"/>
        </w:rPr>
      </w:pPr>
      <w:r>
        <w:rPr>
          <w:rFonts w:ascii="Times New Roman" w:hAnsi="Times New Roman"/>
          <w:sz w:val="28"/>
          <w:szCs w:val="28"/>
        </w:rPr>
        <w:lastRenderedPageBreak/>
        <w:t>Одним из традиционных школьных предметов, обладающих огромными возможностями духовного воспитания и творческого раз</w:t>
      </w:r>
      <w:r w:rsidR="005764F2">
        <w:rPr>
          <w:rFonts w:ascii="Times New Roman" w:hAnsi="Times New Roman"/>
          <w:sz w:val="28"/>
          <w:szCs w:val="28"/>
        </w:rPr>
        <w:t>вития детей, является предмет «</w:t>
      </w:r>
      <w:r>
        <w:rPr>
          <w:rFonts w:ascii="Times New Roman" w:hAnsi="Times New Roman"/>
          <w:sz w:val="28"/>
          <w:szCs w:val="28"/>
        </w:rPr>
        <w:t>Музыка», и, в частности, как форма коллективного творчества – хоровое пение.</w:t>
      </w:r>
    </w:p>
    <w:p w:rsidR="00083560" w:rsidRPr="00D20444" w:rsidRDefault="00083560" w:rsidP="00BC2FA0">
      <w:pPr>
        <w:spacing w:after="0"/>
        <w:contextualSpacing/>
        <w:rPr>
          <w:rFonts w:ascii="Times New Roman" w:hAnsi="Times New Roman"/>
          <w:sz w:val="28"/>
          <w:szCs w:val="28"/>
        </w:rPr>
      </w:pPr>
      <w:r>
        <w:rPr>
          <w:rFonts w:ascii="Times New Roman" w:hAnsi="Times New Roman"/>
          <w:sz w:val="28"/>
          <w:szCs w:val="28"/>
        </w:rPr>
        <w:t xml:space="preserve">На протяжении десятилетий во многих программах по музыке хоровое пение определялось как «основа уроков музыки», «основа музыкального </w:t>
      </w:r>
      <w:r w:rsidRPr="00D20444">
        <w:rPr>
          <w:rFonts w:ascii="Times New Roman" w:hAnsi="Times New Roman"/>
          <w:sz w:val="28"/>
          <w:szCs w:val="28"/>
        </w:rPr>
        <w:t>воспитания».</w:t>
      </w:r>
    </w:p>
    <w:p w:rsidR="00F30F04" w:rsidRDefault="00D20444" w:rsidP="000408F4">
      <w:pPr>
        <w:pStyle w:val="2"/>
        <w:spacing w:line="360" w:lineRule="auto"/>
        <w:rPr>
          <w:szCs w:val="28"/>
        </w:rPr>
      </w:pPr>
      <w:r w:rsidRPr="00D20444">
        <w:rPr>
          <w:szCs w:val="28"/>
        </w:rPr>
        <w:t>В настоящее время музыкальное образование в школе представлено рядом образовательных программ, направленных на реализацию в учебном процессе Федеральных образовательных стандартов второго поколения. Среди них наиболее распространены следующие «Музыка» В.В. Алеева и Т.Н. Кичак, «Музыка» Г.П. Сергеевой, Е.Д. Критской и Т.С. Шмагиной, «Музыка» (К вершинам музыкального искусства) М.С. Красильниковой, «Музыка» (Музыкальное искусство) Л.В. Школяр и В.О. Усачевой. Все эти программы опираются на художественно-педагогическую концепцию Д. Б. Кабалевского</w:t>
      </w:r>
      <w:r w:rsidR="00F30F04" w:rsidRPr="00F30F04">
        <w:rPr>
          <w:sz w:val="24"/>
          <w:szCs w:val="24"/>
        </w:rPr>
        <w:t xml:space="preserve"> </w:t>
      </w:r>
      <w:r w:rsidR="00F30F04" w:rsidRPr="00F30F04">
        <w:rPr>
          <w:szCs w:val="28"/>
        </w:rPr>
        <w:t xml:space="preserve">и призваны </w:t>
      </w:r>
      <w:r w:rsidR="00F30F04" w:rsidRPr="00F30F04">
        <w:rPr>
          <w:b/>
          <w:bCs/>
          <w:i/>
          <w:iCs/>
          <w:szCs w:val="28"/>
        </w:rPr>
        <w:t>«ввести учащихся в мир большого музыкального искусства, научить их любить и понимать музыку во всем богатстве ее форм и жанров… воспитать в учащихся музыкальную культуру как неотъемлемую часть всей их духовной культуры»</w:t>
      </w:r>
      <w:r w:rsidR="00F30F04" w:rsidRPr="00F30F04">
        <w:rPr>
          <w:szCs w:val="28"/>
        </w:rPr>
        <w:t>.</w:t>
      </w:r>
    </w:p>
    <w:p w:rsidR="00083560" w:rsidRDefault="000408F4" w:rsidP="000408F4">
      <w:pPr>
        <w:pStyle w:val="2"/>
        <w:spacing w:line="360" w:lineRule="auto"/>
        <w:rPr>
          <w:szCs w:val="28"/>
        </w:rPr>
      </w:pPr>
      <w:r w:rsidRPr="00F050F7">
        <w:t xml:space="preserve">Всесторонний анализ всех вышеперечисленных программ и учебно-методических комплектов к ним показал, что программа М.С. Красильниковой </w:t>
      </w:r>
      <w:r w:rsidR="00083560" w:rsidRPr="00D20444">
        <w:rPr>
          <w:szCs w:val="28"/>
        </w:rPr>
        <w:t>выделяется своей новизной и своеобразием</w:t>
      </w:r>
      <w:r w:rsidR="00083560">
        <w:rPr>
          <w:szCs w:val="28"/>
        </w:rPr>
        <w:t>, в которой вокально-хоровая деятельность находится в числе приоритетов, т.к. решает социально-воспитательные задачи школьников разных возрастов.</w:t>
      </w:r>
    </w:p>
    <w:p w:rsidR="00BC03FC" w:rsidRDefault="00BC2FA0" w:rsidP="00FE48EE">
      <w:pPr>
        <w:contextualSpacing/>
        <w:rPr>
          <w:rFonts w:ascii="Times New Roman" w:hAnsi="Times New Roman"/>
          <w:sz w:val="28"/>
          <w:szCs w:val="28"/>
        </w:rPr>
      </w:pPr>
      <w:r w:rsidRPr="00032B7B">
        <w:rPr>
          <w:rFonts w:ascii="Times New Roman" w:hAnsi="Times New Roman"/>
          <w:sz w:val="28"/>
          <w:szCs w:val="28"/>
        </w:rPr>
        <w:t>Мы сосредоточили своё внимание на вопросе формирования и воспитания личности</w:t>
      </w:r>
      <w:r>
        <w:rPr>
          <w:rFonts w:ascii="Times New Roman" w:hAnsi="Times New Roman"/>
          <w:sz w:val="28"/>
          <w:szCs w:val="28"/>
        </w:rPr>
        <w:t>, о</w:t>
      </w:r>
      <w:r w:rsidRPr="00032B7B">
        <w:rPr>
          <w:rFonts w:ascii="Times New Roman" w:hAnsi="Times New Roman"/>
          <w:sz w:val="28"/>
          <w:szCs w:val="28"/>
        </w:rPr>
        <w:t>снованн</w:t>
      </w:r>
      <w:r>
        <w:rPr>
          <w:rFonts w:ascii="Times New Roman" w:hAnsi="Times New Roman"/>
          <w:sz w:val="28"/>
          <w:szCs w:val="28"/>
        </w:rPr>
        <w:t>ом</w:t>
      </w:r>
      <w:r w:rsidRPr="00032B7B">
        <w:rPr>
          <w:rFonts w:ascii="Times New Roman" w:hAnsi="Times New Roman"/>
          <w:sz w:val="28"/>
          <w:szCs w:val="28"/>
        </w:rPr>
        <w:t xml:space="preserve"> на оригиналь</w:t>
      </w:r>
      <w:r>
        <w:rPr>
          <w:rFonts w:ascii="Times New Roman" w:hAnsi="Times New Roman"/>
          <w:sz w:val="28"/>
          <w:szCs w:val="28"/>
        </w:rPr>
        <w:t>ной  методике преподавания пения в общеобразовательной школе</w:t>
      </w:r>
      <w:r w:rsidR="00FE48EE">
        <w:rPr>
          <w:rFonts w:ascii="Times New Roman" w:hAnsi="Times New Roman"/>
          <w:sz w:val="28"/>
          <w:szCs w:val="28"/>
        </w:rPr>
        <w:t>.</w:t>
      </w:r>
      <w:r w:rsidR="00BC03FC">
        <w:rPr>
          <w:rFonts w:ascii="Times New Roman" w:hAnsi="Times New Roman"/>
          <w:sz w:val="28"/>
          <w:szCs w:val="28"/>
        </w:rPr>
        <w:t xml:space="preserve"> </w:t>
      </w:r>
    </w:p>
    <w:p w:rsidR="00032B7B" w:rsidRDefault="00BC2FA0" w:rsidP="00BC2FA0">
      <w:pPr>
        <w:contextualSpacing/>
        <w:rPr>
          <w:rFonts w:ascii="Times New Roman" w:hAnsi="Times New Roman"/>
          <w:sz w:val="28"/>
          <w:szCs w:val="28"/>
        </w:rPr>
      </w:pPr>
      <w:r>
        <w:rPr>
          <w:rFonts w:ascii="Times New Roman" w:hAnsi="Times New Roman"/>
          <w:sz w:val="28"/>
          <w:szCs w:val="28"/>
        </w:rPr>
        <w:t xml:space="preserve">Наша </w:t>
      </w:r>
      <w:r w:rsidRPr="00BC2FA0">
        <w:rPr>
          <w:rFonts w:ascii="Times New Roman" w:hAnsi="Times New Roman"/>
          <w:b/>
          <w:sz w:val="28"/>
          <w:szCs w:val="28"/>
        </w:rPr>
        <w:t>цель</w:t>
      </w:r>
      <w:r>
        <w:rPr>
          <w:rFonts w:ascii="Times New Roman" w:hAnsi="Times New Roman"/>
          <w:sz w:val="28"/>
          <w:szCs w:val="28"/>
        </w:rPr>
        <w:t xml:space="preserve"> -  ввести ребёнка в мир высочайшего музыкального искусства через х</w:t>
      </w:r>
      <w:r w:rsidR="00083560">
        <w:rPr>
          <w:rFonts w:ascii="Times New Roman" w:hAnsi="Times New Roman"/>
          <w:sz w:val="28"/>
          <w:szCs w:val="28"/>
        </w:rPr>
        <w:t>оров</w:t>
      </w:r>
      <w:r>
        <w:rPr>
          <w:rFonts w:ascii="Times New Roman" w:hAnsi="Times New Roman"/>
          <w:sz w:val="28"/>
          <w:szCs w:val="28"/>
        </w:rPr>
        <w:t>ую</w:t>
      </w:r>
      <w:r w:rsidR="00083560">
        <w:rPr>
          <w:rFonts w:ascii="Times New Roman" w:hAnsi="Times New Roman"/>
          <w:sz w:val="28"/>
          <w:szCs w:val="28"/>
        </w:rPr>
        <w:t xml:space="preserve"> деятельность на уроках </w:t>
      </w:r>
      <w:r>
        <w:rPr>
          <w:rFonts w:ascii="Times New Roman" w:hAnsi="Times New Roman"/>
          <w:sz w:val="28"/>
          <w:szCs w:val="28"/>
        </w:rPr>
        <w:t xml:space="preserve">музыки, так как она </w:t>
      </w:r>
      <w:r w:rsidR="00083560">
        <w:rPr>
          <w:rFonts w:ascii="Times New Roman" w:hAnsi="Times New Roman"/>
          <w:sz w:val="28"/>
          <w:szCs w:val="28"/>
        </w:rPr>
        <w:t xml:space="preserve">обладает значительным потенциалом в формировании разносторонней </w:t>
      </w:r>
      <w:r w:rsidR="00083560">
        <w:rPr>
          <w:rFonts w:ascii="Times New Roman" w:hAnsi="Times New Roman"/>
          <w:sz w:val="28"/>
          <w:szCs w:val="28"/>
        </w:rPr>
        <w:lastRenderedPageBreak/>
        <w:t xml:space="preserve">личности ребёнка, что особенно значимо в наше время, когда при огромном многообразии музыкальных произведений разных жанров ребёнку очень трудно выбрать те, которые имеют высокую художественную ценность. </w:t>
      </w:r>
      <w:r w:rsidR="00302665">
        <w:rPr>
          <w:rFonts w:ascii="Times New Roman" w:hAnsi="Times New Roman"/>
          <w:sz w:val="28"/>
          <w:szCs w:val="28"/>
        </w:rPr>
        <w:t xml:space="preserve">Поэтому данная работа приобретает </w:t>
      </w:r>
      <w:r w:rsidR="00302665" w:rsidRPr="00302665">
        <w:rPr>
          <w:rFonts w:ascii="Times New Roman" w:hAnsi="Times New Roman"/>
          <w:sz w:val="28"/>
          <w:szCs w:val="28"/>
        </w:rPr>
        <w:t xml:space="preserve">особую </w:t>
      </w:r>
      <w:r w:rsidR="00302665" w:rsidRPr="00302665">
        <w:rPr>
          <w:rFonts w:ascii="Times New Roman" w:hAnsi="Times New Roman"/>
          <w:b/>
          <w:sz w:val="28"/>
          <w:szCs w:val="28"/>
        </w:rPr>
        <w:t>актуальность</w:t>
      </w:r>
      <w:r w:rsidR="00302665">
        <w:rPr>
          <w:rFonts w:ascii="Times New Roman" w:hAnsi="Times New Roman"/>
          <w:sz w:val="28"/>
          <w:szCs w:val="28"/>
        </w:rPr>
        <w:t>.</w:t>
      </w:r>
    </w:p>
    <w:p w:rsidR="00FE48EE" w:rsidRPr="001F2866" w:rsidRDefault="00FE48EE" w:rsidP="00FE48EE">
      <w:pPr>
        <w:autoSpaceDE w:val="0"/>
        <w:autoSpaceDN w:val="0"/>
        <w:adjustRightInd w:val="0"/>
        <w:spacing w:after="0"/>
        <w:rPr>
          <w:rFonts w:ascii="Times New Roman" w:hAnsi="Times New Roman"/>
          <w:sz w:val="28"/>
          <w:szCs w:val="28"/>
          <w:lang w:eastAsia="ru-RU"/>
        </w:rPr>
      </w:pPr>
      <w:r>
        <w:rPr>
          <w:rFonts w:ascii="Times New Roman" w:hAnsi="Times New Roman"/>
          <w:sz w:val="28"/>
          <w:szCs w:val="28"/>
        </w:rPr>
        <w:t>М</w:t>
      </w:r>
      <w:r w:rsidR="00940FEB">
        <w:rPr>
          <w:rFonts w:ascii="Times New Roman" w:hAnsi="Times New Roman"/>
          <w:sz w:val="28"/>
          <w:szCs w:val="28"/>
        </w:rPr>
        <w:t xml:space="preserve">ы хотим поделиться своими находками  при  работе с детьми младшего школьного возраста с использованием методов </w:t>
      </w:r>
      <w:r w:rsidR="00083560" w:rsidRPr="00940FEB">
        <w:rPr>
          <w:rFonts w:ascii="Times New Roman" w:hAnsi="Times New Roman"/>
          <w:sz w:val="28"/>
          <w:szCs w:val="28"/>
        </w:rPr>
        <w:t>«Фольклорная хоровая игра» и «Детский оперно-хоровой театр»</w:t>
      </w:r>
      <w:r w:rsidR="00940FEB">
        <w:rPr>
          <w:rFonts w:ascii="Times New Roman" w:hAnsi="Times New Roman"/>
          <w:sz w:val="28"/>
          <w:szCs w:val="28"/>
        </w:rPr>
        <w:t>.</w:t>
      </w:r>
      <w:r w:rsidR="00083560" w:rsidRPr="00940FEB">
        <w:rPr>
          <w:rFonts w:ascii="Times New Roman" w:hAnsi="Times New Roman"/>
          <w:sz w:val="28"/>
          <w:szCs w:val="28"/>
        </w:rPr>
        <w:t xml:space="preserve"> </w:t>
      </w:r>
      <w:r w:rsidRPr="001F2866">
        <w:rPr>
          <w:rFonts w:ascii="Times New Roman" w:hAnsi="Times New Roman"/>
          <w:sz w:val="28"/>
          <w:szCs w:val="28"/>
        </w:rPr>
        <w:t>Определяя значимость школьного хорового воспитания, Д.Кабалевский утверждал, что умение слышать музыку особенно ярко даёт о себе знать именно в хоровом пении. И тезис «каждый класс - хор» как нельзя лучше соответств</w:t>
      </w:r>
      <w:r w:rsidR="00CD7A0F">
        <w:rPr>
          <w:rFonts w:ascii="Times New Roman" w:hAnsi="Times New Roman"/>
          <w:sz w:val="28"/>
          <w:szCs w:val="28"/>
        </w:rPr>
        <w:t>ует</w:t>
      </w:r>
      <w:r w:rsidRPr="001F2866">
        <w:rPr>
          <w:rFonts w:ascii="Times New Roman" w:hAnsi="Times New Roman"/>
          <w:sz w:val="28"/>
          <w:szCs w:val="28"/>
        </w:rPr>
        <w:t xml:space="preserve"> связям с традициями вокально-хорового воспитания. </w:t>
      </w:r>
    </w:p>
    <w:p w:rsidR="003656D3" w:rsidRDefault="00CD7A0F" w:rsidP="003656D3">
      <w:pPr>
        <w:autoSpaceDE w:val="0"/>
        <w:autoSpaceDN w:val="0"/>
        <w:adjustRightInd w:val="0"/>
        <w:spacing w:after="0"/>
        <w:rPr>
          <w:rFonts w:ascii="Times New Roman" w:hAnsi="Times New Roman"/>
          <w:sz w:val="28"/>
          <w:szCs w:val="28"/>
          <w:lang w:eastAsia="ru-RU"/>
        </w:rPr>
      </w:pPr>
      <w:r>
        <w:rPr>
          <w:rFonts w:ascii="Times New Roman" w:hAnsi="Times New Roman"/>
          <w:sz w:val="28"/>
          <w:szCs w:val="28"/>
        </w:rPr>
        <w:t xml:space="preserve">В </w:t>
      </w:r>
      <w:r w:rsidR="00940FEB">
        <w:rPr>
          <w:rFonts w:ascii="Times New Roman" w:hAnsi="Times New Roman"/>
          <w:sz w:val="28"/>
          <w:szCs w:val="28"/>
        </w:rPr>
        <w:t>настоящее время ряд школ города Йошкар-Олы работают по</w:t>
      </w:r>
      <w:r w:rsidR="000408F4" w:rsidRPr="00D20444">
        <w:rPr>
          <w:rFonts w:ascii="Times New Roman" w:hAnsi="Times New Roman"/>
          <w:sz w:val="28"/>
          <w:szCs w:val="28"/>
        </w:rPr>
        <w:t xml:space="preserve"> программе </w:t>
      </w:r>
      <w:r w:rsidR="00FE48EE">
        <w:rPr>
          <w:rFonts w:ascii="Times New Roman" w:hAnsi="Times New Roman"/>
          <w:sz w:val="28"/>
          <w:szCs w:val="28"/>
        </w:rPr>
        <w:t xml:space="preserve">М.С. Красильниковой </w:t>
      </w:r>
      <w:r w:rsidR="000408F4" w:rsidRPr="00D20444">
        <w:rPr>
          <w:rFonts w:ascii="Times New Roman" w:hAnsi="Times New Roman"/>
          <w:sz w:val="28"/>
          <w:szCs w:val="28"/>
        </w:rPr>
        <w:t>«К вершинам музыкального искусства»</w:t>
      </w:r>
      <w:r w:rsidR="00940FEB">
        <w:rPr>
          <w:rFonts w:ascii="Times New Roman" w:hAnsi="Times New Roman"/>
          <w:sz w:val="28"/>
          <w:szCs w:val="28"/>
        </w:rPr>
        <w:t xml:space="preserve">, где </w:t>
      </w:r>
      <w:r w:rsidR="000408F4" w:rsidRPr="00D20444">
        <w:rPr>
          <w:rFonts w:ascii="Times New Roman" w:hAnsi="Times New Roman"/>
          <w:sz w:val="28"/>
          <w:szCs w:val="28"/>
        </w:rPr>
        <w:t xml:space="preserve"> особое внимание уделяется процессу «завоевания» ребенком музыкального времени, освоения принципов развертывания музыкальной мысли в жанре оперы, балета, симфонии, концерта. Только в этой программе прослеживается целостное изучение произведений крупной формы, чего нет ни в одной другой программе. </w:t>
      </w:r>
      <w:r w:rsidR="000408F4" w:rsidRPr="00D20444">
        <w:rPr>
          <w:rFonts w:ascii="Times New Roman" w:hAnsi="Times New Roman"/>
          <w:sz w:val="28"/>
          <w:szCs w:val="28"/>
          <w:lang w:eastAsia="ru-RU"/>
        </w:rPr>
        <w:t xml:space="preserve">Погружение ребенка в крупное музыкальное произведение реализуется в программе посредством цикла уроков, каждый из которых становится определенным этапом единого творческого процесса: уроки знакомства с основными темами-образами произведения, уроки осмысления развивающих этапов «музыкальной истории», обобщения пройденного. Это позволяет тщательно изучить музыкальное произведение от начала до конца, углубляться в изученный материал, возвращаясь к нему с новых позиций, проверять правомерность гипотез, высказанных детьми на предыдущих занятиях. При этом каждое новое произведение осваивается в сравнении с ранее пройденными и «готовит почву» для усвоения последующих произведений, что способствует формированию целостности музыкальной культуры ребёнка. </w:t>
      </w:r>
    </w:p>
    <w:p w:rsidR="003656D3" w:rsidRPr="003656D3" w:rsidRDefault="003656D3" w:rsidP="003656D3">
      <w:pPr>
        <w:ind w:firstLine="567"/>
        <w:contextualSpacing/>
        <w:rPr>
          <w:rFonts w:ascii="Times New Roman" w:hAnsi="Times New Roman"/>
          <w:sz w:val="28"/>
          <w:szCs w:val="28"/>
        </w:rPr>
      </w:pPr>
      <w:r>
        <w:rPr>
          <w:rFonts w:ascii="Times New Roman" w:hAnsi="Times New Roman"/>
          <w:sz w:val="28"/>
          <w:szCs w:val="28"/>
        </w:rPr>
        <w:lastRenderedPageBreak/>
        <w:t>Урок  музыки – это фундамент музыкального образования и воспитания школьников. Школа должна дать учащимся умения сознательно слушать, понимать и творить музыку и уменье самим участвовать в совместном хоровом исполнении музыки. Задача работы в области музыки в первые годы обучения в школе только одна – научить детей чувствовать и любить музыку. Работа же над музыкальной сознательностью и получение знаний о музыке должна прийти после того, как самая музыка станет для детей понятным, ро</w:t>
      </w:r>
      <w:r w:rsidRPr="003656D3">
        <w:rPr>
          <w:rFonts w:ascii="Times New Roman" w:hAnsi="Times New Roman"/>
          <w:sz w:val="28"/>
          <w:szCs w:val="28"/>
        </w:rPr>
        <w:t>дным языком.</w:t>
      </w:r>
    </w:p>
    <w:p w:rsidR="003656D3" w:rsidRPr="003656D3" w:rsidRDefault="003656D3" w:rsidP="003656D3">
      <w:pPr>
        <w:contextualSpacing/>
        <w:rPr>
          <w:rFonts w:ascii="Times New Roman" w:hAnsi="Times New Roman"/>
          <w:sz w:val="28"/>
          <w:szCs w:val="28"/>
        </w:rPr>
      </w:pPr>
      <w:r w:rsidRPr="003656D3">
        <w:rPr>
          <w:rFonts w:ascii="Times New Roman" w:hAnsi="Times New Roman"/>
          <w:sz w:val="28"/>
          <w:szCs w:val="28"/>
        </w:rPr>
        <w:t xml:space="preserve">Требования программы включает в себя существенный раздел – </w:t>
      </w:r>
      <w:r w:rsidRPr="003656D3">
        <w:rPr>
          <w:rFonts w:ascii="Times New Roman" w:hAnsi="Times New Roman"/>
          <w:i/>
          <w:sz w:val="28"/>
          <w:szCs w:val="28"/>
        </w:rPr>
        <w:t>хоровое пение</w:t>
      </w:r>
      <w:r w:rsidRPr="003656D3">
        <w:rPr>
          <w:rFonts w:ascii="Times New Roman" w:hAnsi="Times New Roman"/>
          <w:sz w:val="28"/>
          <w:szCs w:val="28"/>
        </w:rPr>
        <w:t>, которое осуществляется как на уроках музыки, так и во внеурочное время (внеклассная работа). Вокально-хоровая деятельность наряду с другими видами художественного творчества находится в числе приоритетов программы «К вершинам музыкального искусства», так как решает социально-воспитательные задачи разных возрастов школьников.</w:t>
      </w:r>
    </w:p>
    <w:p w:rsidR="003656D3" w:rsidRPr="003656D3" w:rsidRDefault="003656D3" w:rsidP="003656D3">
      <w:pPr>
        <w:ind w:firstLine="0"/>
        <w:contextualSpacing/>
        <w:rPr>
          <w:rFonts w:ascii="Times New Roman" w:hAnsi="Times New Roman"/>
          <w:sz w:val="28"/>
          <w:szCs w:val="28"/>
        </w:rPr>
      </w:pPr>
      <w:r w:rsidRPr="003656D3">
        <w:rPr>
          <w:rFonts w:ascii="Times New Roman" w:hAnsi="Times New Roman"/>
          <w:sz w:val="28"/>
          <w:szCs w:val="28"/>
        </w:rPr>
        <w:t xml:space="preserve">За время работы по данной программе (с 1997г.) у нас накопился достаточно богатый и разнообразный методический материал в работе с учащимися начальной школы. </w:t>
      </w:r>
    </w:p>
    <w:p w:rsidR="003656D3" w:rsidRDefault="003656D3" w:rsidP="003656D3">
      <w:pPr>
        <w:contextualSpacing/>
        <w:rPr>
          <w:rFonts w:ascii="Times New Roman" w:hAnsi="Times New Roman"/>
          <w:sz w:val="28"/>
          <w:szCs w:val="28"/>
        </w:rPr>
      </w:pPr>
      <w:r w:rsidRPr="003656D3">
        <w:rPr>
          <w:rFonts w:ascii="Times New Roman" w:hAnsi="Times New Roman"/>
          <w:sz w:val="28"/>
          <w:szCs w:val="28"/>
        </w:rPr>
        <w:t>Мы отмечаем, что дети, приходящие в первый класс, как правило, любят петь, однако не у всех это получается достаточно хорошо, хотя практически каждый ребёнок обладает от природы голосовыми и слуховыми данными, которые учитель может с успехом развивать. Пение в младшем школьном возрасте носит ярко выраженный фальцетный характер. В этот период детям свойственна малая подвижность гортани, т.к.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голосообразующей функций.</w:t>
      </w:r>
      <w:r>
        <w:rPr>
          <w:rFonts w:ascii="Times New Roman" w:hAnsi="Times New Roman"/>
          <w:sz w:val="28"/>
          <w:szCs w:val="28"/>
        </w:rPr>
        <w:t xml:space="preserve"> Учителю музыки следует учитывать и особенности данного возраста, а именно:</w:t>
      </w:r>
    </w:p>
    <w:p w:rsidR="003656D3" w:rsidRDefault="003656D3" w:rsidP="003656D3">
      <w:pPr>
        <w:contextualSpacing/>
        <w:rPr>
          <w:rFonts w:ascii="Times New Roman" w:hAnsi="Times New Roman"/>
          <w:sz w:val="28"/>
          <w:szCs w:val="28"/>
        </w:rPr>
      </w:pPr>
      <w:r>
        <w:rPr>
          <w:rFonts w:ascii="Times New Roman" w:hAnsi="Times New Roman"/>
          <w:sz w:val="28"/>
          <w:szCs w:val="28"/>
        </w:rPr>
        <w:t>- разрозненный, неорганизованный музыкальный опыт;</w:t>
      </w:r>
    </w:p>
    <w:p w:rsidR="003656D3" w:rsidRDefault="003656D3" w:rsidP="003656D3">
      <w:pPr>
        <w:contextualSpacing/>
        <w:rPr>
          <w:rFonts w:ascii="Times New Roman" w:hAnsi="Times New Roman"/>
          <w:sz w:val="28"/>
          <w:szCs w:val="28"/>
        </w:rPr>
      </w:pPr>
      <w:r>
        <w:rPr>
          <w:rFonts w:ascii="Times New Roman" w:hAnsi="Times New Roman"/>
          <w:sz w:val="28"/>
          <w:szCs w:val="28"/>
        </w:rPr>
        <w:t>- недостаточная вокально-слуховая координация;</w:t>
      </w:r>
    </w:p>
    <w:p w:rsidR="003656D3" w:rsidRDefault="003656D3" w:rsidP="003656D3">
      <w:pPr>
        <w:contextualSpacing/>
        <w:rPr>
          <w:rFonts w:ascii="Times New Roman" w:hAnsi="Times New Roman"/>
          <w:sz w:val="28"/>
          <w:szCs w:val="28"/>
        </w:rPr>
      </w:pPr>
      <w:r>
        <w:rPr>
          <w:rFonts w:ascii="Times New Roman" w:hAnsi="Times New Roman"/>
          <w:sz w:val="28"/>
          <w:szCs w:val="28"/>
        </w:rPr>
        <w:lastRenderedPageBreak/>
        <w:t>-преобладание роли зрелищно-событийных впечатлений по отношению к слуху;</w:t>
      </w:r>
    </w:p>
    <w:p w:rsidR="003656D3" w:rsidRDefault="003656D3" w:rsidP="003656D3">
      <w:pPr>
        <w:contextualSpacing/>
        <w:rPr>
          <w:rFonts w:ascii="Times New Roman" w:hAnsi="Times New Roman"/>
          <w:sz w:val="28"/>
          <w:szCs w:val="28"/>
        </w:rPr>
      </w:pPr>
      <w:r>
        <w:rPr>
          <w:rFonts w:ascii="Times New Roman" w:hAnsi="Times New Roman"/>
          <w:sz w:val="28"/>
          <w:szCs w:val="28"/>
        </w:rPr>
        <w:t>- склонность к гедонистически окрашенным чувствованиям;</w:t>
      </w:r>
    </w:p>
    <w:p w:rsidR="003656D3" w:rsidRDefault="003656D3" w:rsidP="003656D3">
      <w:pPr>
        <w:contextualSpacing/>
        <w:rPr>
          <w:rFonts w:ascii="Times New Roman" w:hAnsi="Times New Roman"/>
          <w:sz w:val="28"/>
          <w:szCs w:val="28"/>
        </w:rPr>
      </w:pPr>
      <w:r>
        <w:rPr>
          <w:rFonts w:ascii="Times New Roman" w:hAnsi="Times New Roman"/>
          <w:sz w:val="28"/>
          <w:szCs w:val="28"/>
        </w:rPr>
        <w:t>- потребность в смене эмоциональных состояний, своеобразная импульсивность, бесконтрольность эмоциональных состояний;</w:t>
      </w:r>
    </w:p>
    <w:p w:rsidR="003656D3" w:rsidRDefault="003656D3" w:rsidP="003656D3">
      <w:pPr>
        <w:contextualSpacing/>
        <w:rPr>
          <w:rFonts w:ascii="Times New Roman" w:hAnsi="Times New Roman"/>
          <w:sz w:val="28"/>
          <w:szCs w:val="28"/>
        </w:rPr>
      </w:pPr>
      <w:r>
        <w:rPr>
          <w:rFonts w:ascii="Times New Roman" w:hAnsi="Times New Roman"/>
          <w:sz w:val="28"/>
          <w:szCs w:val="28"/>
        </w:rPr>
        <w:t>- личностная доминанта: стремление к самовыражению в самых разнообразных формах – звуковых, зрительных, двигательных и т.</w:t>
      </w:r>
      <w:r w:rsidR="009D7A4B">
        <w:rPr>
          <w:rFonts w:ascii="Times New Roman" w:hAnsi="Times New Roman"/>
          <w:sz w:val="28"/>
          <w:szCs w:val="28"/>
        </w:rPr>
        <w:t>д.</w:t>
      </w:r>
    </w:p>
    <w:p w:rsidR="003656D3" w:rsidRDefault="003656D3" w:rsidP="003656D3">
      <w:pPr>
        <w:contextualSpacing/>
        <w:rPr>
          <w:rFonts w:ascii="Times New Roman" w:hAnsi="Times New Roman"/>
          <w:sz w:val="28"/>
          <w:szCs w:val="28"/>
        </w:rPr>
      </w:pPr>
      <w:r w:rsidRPr="003656D3">
        <w:rPr>
          <w:rFonts w:ascii="Times New Roman" w:hAnsi="Times New Roman"/>
          <w:sz w:val="28"/>
          <w:szCs w:val="28"/>
        </w:rPr>
        <w:t>Одной из особенностей младших школьников является небольшой объём внимания, что обусловливает необходимость частого переключения их с одного вида деятельности на другой. Поэтому возникает целесообразность мозаичного построения урока с включением в него разнообразных методов и приёмов: пения, игры на музыкальных инструментах, музыкально-пластической деятельности, инсценировки песен, привнесение в уроки игровых моментов. В своей работе</w:t>
      </w:r>
      <w:r>
        <w:rPr>
          <w:rFonts w:ascii="Times New Roman" w:hAnsi="Times New Roman"/>
          <w:sz w:val="28"/>
          <w:szCs w:val="28"/>
        </w:rPr>
        <w:t xml:space="preserve"> с первоклассниками мы делаем акцент именно на игровую деятельность детей.</w:t>
      </w:r>
    </w:p>
    <w:p w:rsidR="003656D3" w:rsidRDefault="003656D3" w:rsidP="003656D3">
      <w:pPr>
        <w:contextualSpacing/>
        <w:rPr>
          <w:rFonts w:ascii="Times New Roman" w:hAnsi="Times New Roman"/>
          <w:sz w:val="28"/>
          <w:szCs w:val="28"/>
        </w:rPr>
      </w:pPr>
      <w:r>
        <w:rPr>
          <w:rFonts w:ascii="Times New Roman" w:hAnsi="Times New Roman"/>
          <w:sz w:val="28"/>
          <w:szCs w:val="28"/>
        </w:rPr>
        <w:t>И этот факт даёт педагогу возможность связать воедино игру с музыкальной деятельностью, в частности, с хоровым пением.</w:t>
      </w:r>
    </w:p>
    <w:p w:rsidR="003656D3" w:rsidRDefault="003656D3" w:rsidP="003656D3">
      <w:pPr>
        <w:contextualSpacing/>
        <w:rPr>
          <w:rFonts w:ascii="Times New Roman" w:hAnsi="Times New Roman"/>
          <w:sz w:val="28"/>
          <w:szCs w:val="28"/>
        </w:rPr>
      </w:pPr>
      <w:r>
        <w:rPr>
          <w:rFonts w:ascii="Times New Roman" w:hAnsi="Times New Roman"/>
          <w:sz w:val="28"/>
          <w:szCs w:val="28"/>
        </w:rPr>
        <w:t xml:space="preserve">По данной программе, для первого года обучения в школе характерно пение хором народной песни, отдельных тем, фрагментов из крупных музыкально-сценических произведений. Также одним из основных компонентов методики программы «К вершинам музыкального искусства» является </w:t>
      </w:r>
      <w:r w:rsidRPr="007F2657">
        <w:rPr>
          <w:rFonts w:ascii="Times New Roman" w:hAnsi="Times New Roman"/>
          <w:b/>
          <w:sz w:val="28"/>
          <w:szCs w:val="28"/>
        </w:rPr>
        <w:t>театрализованная форма занятий,</w:t>
      </w:r>
      <w:r>
        <w:rPr>
          <w:rFonts w:ascii="Times New Roman" w:hAnsi="Times New Roman"/>
          <w:sz w:val="28"/>
          <w:szCs w:val="28"/>
        </w:rPr>
        <w:t xml:space="preserve"> опирающаяся на творческую фантазию ребёнка и его стремление к сопереживанию сценическому персонажу.  Данную форму работы с использованием игровых моментов на протяжении многих лет мы используем в нашей практической работе при изучении с первоклассниками фольклорного материала. Следуя  принципу «от простого к сложному» мы переходим от фольклорной ролевой игры к «Детскому оперно-хоровому театру». </w:t>
      </w:r>
    </w:p>
    <w:p w:rsidR="003656D3" w:rsidRDefault="003656D3" w:rsidP="003656D3">
      <w:pPr>
        <w:contextualSpacing/>
        <w:rPr>
          <w:rFonts w:ascii="Times New Roman" w:hAnsi="Times New Roman"/>
          <w:sz w:val="28"/>
          <w:szCs w:val="28"/>
        </w:rPr>
      </w:pPr>
      <w:r w:rsidRPr="009D7A4B">
        <w:rPr>
          <w:rFonts w:ascii="Times New Roman" w:hAnsi="Times New Roman"/>
          <w:b/>
          <w:sz w:val="28"/>
          <w:szCs w:val="28"/>
        </w:rPr>
        <w:t>Метод «Фольклорной ролевой игры»</w:t>
      </w:r>
      <w:r>
        <w:rPr>
          <w:rFonts w:ascii="Times New Roman" w:hAnsi="Times New Roman"/>
          <w:sz w:val="28"/>
          <w:szCs w:val="28"/>
        </w:rPr>
        <w:t xml:space="preserve"> способствует не только раскрытию творческих потенциалов личности ребёнка, но и воспитанию </w:t>
      </w:r>
      <w:r>
        <w:rPr>
          <w:rFonts w:ascii="Times New Roman" w:hAnsi="Times New Roman"/>
          <w:sz w:val="28"/>
          <w:szCs w:val="28"/>
        </w:rPr>
        <w:lastRenderedPageBreak/>
        <w:t>определённых личностных качеств на основе знакомства и исполнения детьми народных песен на игровой основе. Хоровые игры для детей младшей школы незатейливы – это песни, жанровые по содержанию, по преимуществу с ролевыми диалогами, например:</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На берёзе дрозд жил,</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Сам себе гнездо сложил, -</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Выросли дроздята –</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Малые ребята.</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Подрастают быстро дети:</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«Тинь-ти-лень, тинь-ти-лень!»</w:t>
      </w:r>
    </w:p>
    <w:p w:rsidR="003656D3" w:rsidRDefault="003656D3" w:rsidP="009D7A4B">
      <w:pPr>
        <w:ind w:firstLine="2410"/>
        <w:contextualSpacing/>
        <w:rPr>
          <w:rFonts w:ascii="Times New Roman" w:hAnsi="Times New Roman"/>
          <w:sz w:val="28"/>
          <w:szCs w:val="28"/>
        </w:rPr>
      </w:pPr>
      <w:r>
        <w:rPr>
          <w:rFonts w:ascii="Times New Roman" w:hAnsi="Times New Roman"/>
          <w:sz w:val="28"/>
          <w:szCs w:val="28"/>
        </w:rPr>
        <w:t>Распевают песни эти целый день.</w:t>
      </w:r>
    </w:p>
    <w:p w:rsidR="003656D3" w:rsidRDefault="003656D3" w:rsidP="003656D3">
      <w:pPr>
        <w:contextualSpacing/>
        <w:rPr>
          <w:rFonts w:ascii="Times New Roman" w:hAnsi="Times New Roman"/>
          <w:sz w:val="28"/>
          <w:szCs w:val="28"/>
        </w:rPr>
      </w:pPr>
      <w:r>
        <w:rPr>
          <w:rFonts w:ascii="Times New Roman" w:hAnsi="Times New Roman"/>
          <w:sz w:val="28"/>
          <w:szCs w:val="28"/>
        </w:rPr>
        <w:t>Ребята исполняют песню хором «за всех героев», лицами и интонац</w:t>
      </w:r>
      <w:r w:rsidR="00F11046">
        <w:rPr>
          <w:rFonts w:ascii="Times New Roman" w:hAnsi="Times New Roman"/>
          <w:sz w:val="28"/>
          <w:szCs w:val="28"/>
        </w:rPr>
        <w:t>ией изображая и маленьких дроздов</w:t>
      </w:r>
      <w:r>
        <w:rPr>
          <w:rFonts w:ascii="Times New Roman" w:hAnsi="Times New Roman"/>
          <w:sz w:val="28"/>
          <w:szCs w:val="28"/>
        </w:rPr>
        <w:t xml:space="preserve">, и заботливого родителя. </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Так как детьми утерян опыт проведения развёрнутой коллективной игры, мы предлагаем начинать курс собственно хоровой фольклорной игры с простейших жанровых разновидностей – прибауток, потешек, игровых диалогов. На первом этапе обучения, учитывая скованность первоклассников, предлагаем роли не отдельным ученикам, а хоровым партиям играющих. Проследим это на примере изучения р.н.п. </w:t>
      </w:r>
      <w:r w:rsidRPr="009D7A4B">
        <w:rPr>
          <w:rFonts w:ascii="Times New Roman" w:hAnsi="Times New Roman"/>
          <w:i/>
          <w:sz w:val="28"/>
          <w:szCs w:val="28"/>
        </w:rPr>
        <w:t>«Выходили,</w:t>
      </w:r>
      <w:r w:rsidRPr="009D7A4B">
        <w:rPr>
          <w:rFonts w:ascii="Times New Roman" w:hAnsi="Times New Roman"/>
          <w:sz w:val="28"/>
          <w:szCs w:val="28"/>
        </w:rPr>
        <w:t xml:space="preserve"> </w:t>
      </w:r>
      <w:r w:rsidRPr="009D7A4B">
        <w:rPr>
          <w:rFonts w:ascii="Times New Roman" w:hAnsi="Times New Roman"/>
          <w:i/>
          <w:sz w:val="28"/>
          <w:szCs w:val="28"/>
        </w:rPr>
        <w:t>красны девицы»</w:t>
      </w:r>
      <w:r w:rsidRPr="009D7A4B">
        <w:rPr>
          <w:rFonts w:ascii="Times New Roman" w:hAnsi="Times New Roman"/>
          <w:sz w:val="28"/>
          <w:szCs w:val="28"/>
        </w:rPr>
        <w:t xml:space="preserve"> на уроке по теме «Выразительность и изобразительность в музыке» (2 четверть, 1 урок):</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Учитель исполняет первый куплет.</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Чей образ выражается в этой песне, о чём поётся?</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О молодых девицах</w:t>
      </w:r>
      <w:r w:rsidRPr="009D7A4B">
        <w:rPr>
          <w:rFonts w:ascii="Times New Roman" w:hAnsi="Times New Roman"/>
          <w:sz w:val="28"/>
          <w:szCs w:val="28"/>
        </w:rPr>
        <w:t>.</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Народная или композиторская песня?</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Похожа на народную</w:t>
      </w:r>
      <w:r w:rsidRPr="009D7A4B">
        <w:rPr>
          <w:rFonts w:ascii="Times New Roman" w:hAnsi="Times New Roman"/>
          <w:sz w:val="28"/>
          <w:szCs w:val="28"/>
        </w:rPr>
        <w:t>.</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Какую похожую народную песню вы можете вспомнить?</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«Во поле берёза стояла».</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Чем схожи эти песни?</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Обе плавные, певучие, мягкие…</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lastRenderedPageBreak/>
        <w:t>Разучивание 1-го куплета с движением – «Выходили, красны девицы»</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 xml:space="preserve">Какое движение можно подобрать на слова «ай люли…»? </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Поклон, развернуть руки, помахать платочком…</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Разучивание первого куплета с движением.</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Исполнение учителем второго куплета.</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Кто выходил вслед за девицами?</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Добры молодцы.</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Изменился характер музыки?</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Маршевая, смелая, подчёркнутая…</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Какие движения можно добавить для образа молодцев?</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Руки на поясе, притоп и пружинка…</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Разучивание 2-го куплета с движением – «Выходили, добры молодцы»</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Исполнение 3-го куплета</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Про кого поётся в 3-м куплете?</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Про бабушек.</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Как поётся в припеве? Ай-люли или ой-люли? Почему?</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Ученики</w:t>
      </w:r>
      <w:r w:rsidRPr="009D7A4B">
        <w:rPr>
          <w:rFonts w:ascii="Times New Roman" w:hAnsi="Times New Roman"/>
          <w:i/>
          <w:sz w:val="28"/>
          <w:szCs w:val="28"/>
        </w:rPr>
        <w:t>: Ой-люли, потому что они старенькие.</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Учитель</w:t>
      </w:r>
      <w:r w:rsidRPr="009D7A4B">
        <w:rPr>
          <w:rFonts w:ascii="Times New Roman" w:hAnsi="Times New Roman"/>
          <w:i/>
          <w:sz w:val="28"/>
          <w:szCs w:val="28"/>
        </w:rPr>
        <w:t>: Как можно изобразить старых бабушек, когда они выходят?</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Наклонившись к низу, с тяжестью…</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Разучивание 3-го куплета с движением – «Выходили стары-бабушки».</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Исполнение 4-го куплета.</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Про кого поётся в 4-м куплете?</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Про ребятушек.</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Как появились ребятушки?</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Они выбегали.</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Учитель: </w:t>
      </w:r>
      <w:r w:rsidRPr="009D7A4B">
        <w:rPr>
          <w:rFonts w:ascii="Times New Roman" w:hAnsi="Times New Roman"/>
          <w:i/>
          <w:sz w:val="28"/>
          <w:szCs w:val="28"/>
        </w:rPr>
        <w:t>Как звучит характер музыки? Как можно изобразить?</w:t>
      </w:r>
    </w:p>
    <w:p w:rsidR="003656D3" w:rsidRPr="009D7A4B" w:rsidRDefault="003656D3" w:rsidP="003656D3">
      <w:pPr>
        <w:contextualSpacing/>
        <w:rPr>
          <w:rFonts w:ascii="Times New Roman" w:hAnsi="Times New Roman"/>
          <w:i/>
          <w:sz w:val="28"/>
          <w:szCs w:val="28"/>
        </w:rPr>
      </w:pPr>
      <w:r w:rsidRPr="009D7A4B">
        <w:rPr>
          <w:rFonts w:ascii="Times New Roman" w:hAnsi="Times New Roman"/>
          <w:sz w:val="28"/>
          <w:szCs w:val="28"/>
        </w:rPr>
        <w:t xml:space="preserve">Ученики: </w:t>
      </w:r>
      <w:r w:rsidRPr="009D7A4B">
        <w:rPr>
          <w:rFonts w:ascii="Times New Roman" w:hAnsi="Times New Roman"/>
          <w:i/>
          <w:sz w:val="28"/>
          <w:szCs w:val="28"/>
        </w:rPr>
        <w:t>Легко, быстро, высоко подпрыгивая…</w:t>
      </w:r>
    </w:p>
    <w:p w:rsidR="003656D3" w:rsidRPr="009D7A4B" w:rsidRDefault="003656D3" w:rsidP="003656D3">
      <w:pPr>
        <w:contextualSpacing/>
        <w:rPr>
          <w:rFonts w:ascii="Times New Roman" w:hAnsi="Times New Roman"/>
          <w:sz w:val="28"/>
          <w:szCs w:val="28"/>
        </w:rPr>
      </w:pPr>
      <w:r w:rsidRPr="009D7A4B">
        <w:rPr>
          <w:rFonts w:ascii="Times New Roman" w:hAnsi="Times New Roman"/>
          <w:sz w:val="28"/>
          <w:szCs w:val="28"/>
        </w:rPr>
        <w:t>Разучивание 4-го куплета с движением – «Выходили все ребятушки».</w:t>
      </w:r>
    </w:p>
    <w:p w:rsidR="003656D3" w:rsidRDefault="003656D3" w:rsidP="003656D3">
      <w:pPr>
        <w:contextualSpacing/>
        <w:rPr>
          <w:rFonts w:ascii="Times New Roman" w:hAnsi="Times New Roman"/>
          <w:sz w:val="28"/>
          <w:szCs w:val="28"/>
        </w:rPr>
      </w:pPr>
      <w:r w:rsidRPr="009D7A4B">
        <w:rPr>
          <w:rFonts w:ascii="Times New Roman" w:hAnsi="Times New Roman"/>
          <w:sz w:val="28"/>
          <w:szCs w:val="28"/>
        </w:rPr>
        <w:t>В конце исполнение песни целиком с движением, обыгрывая разные образы, по группам и всем классом.</w:t>
      </w:r>
    </w:p>
    <w:p w:rsidR="003656D3" w:rsidRDefault="003656D3" w:rsidP="009D7A4B">
      <w:pPr>
        <w:ind w:firstLine="567"/>
        <w:contextualSpacing/>
        <w:rPr>
          <w:rFonts w:ascii="Times New Roman" w:hAnsi="Times New Roman"/>
          <w:sz w:val="28"/>
          <w:szCs w:val="28"/>
        </w:rPr>
      </w:pPr>
      <w:r>
        <w:rPr>
          <w:rFonts w:ascii="Times New Roman" w:hAnsi="Times New Roman"/>
          <w:sz w:val="28"/>
          <w:szCs w:val="28"/>
        </w:rPr>
        <w:lastRenderedPageBreak/>
        <w:t>Подобные сюжеты необходимы в курсе фольклорной игры, так как именно они учат детей деятельной доброте. Внимательный индивидуальный подход, проявляемый в предоставлении интересной роли в игре каждому ученику класса, формирует «ответное» доброе чувство к учителю в частности, и к окружающему миру в целом. Это является базовой платформой развития фантазии младших школьников, как оформления умственной деятельности.</w:t>
      </w:r>
    </w:p>
    <w:p w:rsidR="003656D3" w:rsidRDefault="003656D3" w:rsidP="009D7A4B">
      <w:pPr>
        <w:ind w:firstLine="567"/>
        <w:contextualSpacing/>
        <w:rPr>
          <w:rFonts w:ascii="Times New Roman" w:hAnsi="Times New Roman"/>
          <w:sz w:val="28"/>
          <w:szCs w:val="28"/>
        </w:rPr>
      </w:pPr>
      <w:r>
        <w:rPr>
          <w:rFonts w:ascii="Times New Roman" w:hAnsi="Times New Roman"/>
          <w:sz w:val="28"/>
          <w:szCs w:val="28"/>
        </w:rPr>
        <w:t>В подобной хоровой игре развиваются музыкальные способности детей: благодаря основанному на речевом интонировании узкому вокальному диапазону диалога и понимании ребятами смысла игровых действий, у них начинает формироваться «эмоциональный слух».</w:t>
      </w:r>
      <w:r w:rsidRPr="001D5F22">
        <w:rPr>
          <w:rFonts w:ascii="Times New Roman" w:hAnsi="Times New Roman"/>
          <w:sz w:val="28"/>
          <w:szCs w:val="28"/>
        </w:rPr>
        <w:t xml:space="preserve"> </w:t>
      </w:r>
      <w:r>
        <w:rPr>
          <w:rFonts w:ascii="Times New Roman" w:hAnsi="Times New Roman"/>
          <w:sz w:val="28"/>
          <w:szCs w:val="28"/>
        </w:rPr>
        <w:t xml:space="preserve">Принцип «Фольклорной игры», служит и отправной точкой воспитания личности ребёнка. Утоляя игровую потребность первоклассника, но воспринимаемая им как учебное задание, она содействует разрешению основного психологического противоречия периода «перехода к школе» - противоречия детства и взрослости, что уравновешивает эмоциональное состояние детей. Контролируемая педагогом игра, с её правилами самостоятельности выбора роли и степени активности играющих, может оказать важную роль в </w:t>
      </w:r>
      <w:r w:rsidRPr="001D5F22">
        <w:rPr>
          <w:rFonts w:ascii="Times New Roman" w:hAnsi="Times New Roman"/>
          <w:sz w:val="28"/>
          <w:szCs w:val="28"/>
        </w:rPr>
        <w:t>раскрытии потенциальных творческих возможностей ребёнка.</w:t>
      </w:r>
    </w:p>
    <w:p w:rsidR="003656D3" w:rsidRDefault="003656D3" w:rsidP="009D7A4B">
      <w:pPr>
        <w:ind w:firstLine="567"/>
        <w:contextualSpacing/>
        <w:rPr>
          <w:rFonts w:ascii="Times New Roman" w:hAnsi="Times New Roman"/>
          <w:sz w:val="28"/>
          <w:szCs w:val="28"/>
        </w:rPr>
      </w:pPr>
      <w:r>
        <w:rPr>
          <w:rFonts w:ascii="Times New Roman" w:hAnsi="Times New Roman"/>
          <w:sz w:val="28"/>
          <w:szCs w:val="28"/>
        </w:rPr>
        <w:t xml:space="preserve">Ещё одна </w:t>
      </w:r>
      <w:r w:rsidRPr="009D7A4B">
        <w:rPr>
          <w:rFonts w:ascii="Times New Roman" w:hAnsi="Times New Roman"/>
          <w:b/>
          <w:sz w:val="28"/>
          <w:szCs w:val="28"/>
        </w:rPr>
        <w:t>форма работы – «Игра в песню».</w:t>
      </w:r>
      <w:r>
        <w:rPr>
          <w:rFonts w:ascii="Times New Roman" w:hAnsi="Times New Roman"/>
          <w:sz w:val="28"/>
          <w:szCs w:val="28"/>
        </w:rPr>
        <w:t xml:space="preserve"> Учитель показывает детям интересную песню (сольное исполнение голосом в сопровождении фортепиано). Предлагается не разучить, а «поиграть» в песню. Игра называется «Поющие дети». Класс делится на три хоровые группы (по ряду в каждой) – слоны, зайцы, мыши. Соответственно физическим объёмам зверей распределяются нюансы: слоны поют </w:t>
      </w:r>
      <w:r>
        <w:rPr>
          <w:rFonts w:ascii="Times New Roman" w:hAnsi="Times New Roman"/>
          <w:sz w:val="28"/>
          <w:szCs w:val="28"/>
          <w:lang w:val="en-US"/>
        </w:rPr>
        <w:t>forte</w:t>
      </w:r>
      <w:r>
        <w:rPr>
          <w:rFonts w:ascii="Times New Roman" w:hAnsi="Times New Roman"/>
          <w:sz w:val="28"/>
          <w:szCs w:val="28"/>
        </w:rPr>
        <w:t xml:space="preserve"> (громко), зайцы – </w:t>
      </w:r>
      <w:r>
        <w:rPr>
          <w:rFonts w:ascii="Times New Roman" w:hAnsi="Times New Roman"/>
          <w:sz w:val="28"/>
          <w:szCs w:val="28"/>
          <w:lang w:val="en-US"/>
        </w:rPr>
        <w:t>piano</w:t>
      </w:r>
      <w:r>
        <w:rPr>
          <w:rFonts w:ascii="Times New Roman" w:hAnsi="Times New Roman"/>
          <w:sz w:val="28"/>
          <w:szCs w:val="28"/>
        </w:rPr>
        <w:t xml:space="preserve"> (тихо), мыши – </w:t>
      </w:r>
      <w:r>
        <w:rPr>
          <w:rFonts w:ascii="Times New Roman" w:hAnsi="Times New Roman"/>
          <w:sz w:val="28"/>
          <w:szCs w:val="28"/>
          <w:lang w:val="en-US"/>
        </w:rPr>
        <w:t>pianissimo</w:t>
      </w:r>
      <w:r>
        <w:rPr>
          <w:rFonts w:ascii="Times New Roman" w:hAnsi="Times New Roman"/>
          <w:sz w:val="28"/>
          <w:szCs w:val="28"/>
        </w:rPr>
        <w:t xml:space="preserve"> (очень тихо). «Звери» повторяют каждую фразу песни по очереди, в различной последовательности чередования хоровых групп. Оживление, внесённое в урок игрой, стимулирует работоспособность ребят. Им интересно вступить вовремя и в своём динамическом нюансе. Таким </w:t>
      </w:r>
      <w:r>
        <w:rPr>
          <w:rFonts w:ascii="Times New Roman" w:hAnsi="Times New Roman"/>
          <w:sz w:val="28"/>
          <w:szCs w:val="28"/>
        </w:rPr>
        <w:lastRenderedPageBreak/>
        <w:t>образом, разучивание песни по фразам – с различной степенью активизации речи и сменой звуковых штрихов мы проводим уже на первом уроке музыки.</w:t>
      </w:r>
    </w:p>
    <w:p w:rsidR="003656D3" w:rsidRPr="007212D9" w:rsidRDefault="003656D3" w:rsidP="003656D3">
      <w:pPr>
        <w:ind w:firstLine="0"/>
        <w:contextualSpacing/>
        <w:rPr>
          <w:rFonts w:ascii="Times New Roman" w:hAnsi="Times New Roman"/>
          <w:sz w:val="28"/>
          <w:szCs w:val="28"/>
        </w:rPr>
      </w:pPr>
      <w:r>
        <w:rPr>
          <w:rFonts w:ascii="Times New Roman" w:hAnsi="Times New Roman"/>
          <w:sz w:val="28"/>
          <w:szCs w:val="28"/>
        </w:rPr>
        <w:t>Задача выявления индивидуальности решается предоставлением ученику эмоциональной «свободы» в учебном процессе и путём смягчения «начальственного» давления со стороны учителя. Это способствует проявлению положительных и отрицательных черт характера ребёнка как исходной точки нравственно-этического воспитания.</w:t>
      </w:r>
    </w:p>
    <w:p w:rsidR="003656D3" w:rsidRDefault="003656D3" w:rsidP="003656D3">
      <w:pPr>
        <w:contextualSpacing/>
        <w:rPr>
          <w:rFonts w:ascii="Times New Roman" w:hAnsi="Times New Roman"/>
          <w:sz w:val="28"/>
          <w:szCs w:val="28"/>
        </w:rPr>
      </w:pPr>
      <w:r w:rsidRPr="00E66949">
        <w:rPr>
          <w:rFonts w:ascii="Times New Roman" w:hAnsi="Times New Roman"/>
          <w:sz w:val="28"/>
          <w:szCs w:val="28"/>
        </w:rPr>
        <w:t xml:space="preserve">Метод фольклорной ролевой игры способствует стимуляции и развитию детской фантазии, как оформленной умственной деятельности. Он служит средством активизации социального поведения ребёнка, не развитого у большинства детей, поступающих в первые классы. Применение данного метода создаёт фундамент для раскрытия личностного творческого потенциала в такой </w:t>
      </w:r>
      <w:r>
        <w:rPr>
          <w:rFonts w:ascii="Times New Roman" w:hAnsi="Times New Roman"/>
          <w:sz w:val="28"/>
          <w:szCs w:val="28"/>
        </w:rPr>
        <w:t>более сложной форме хоровой работы с детьми как «Хоровой театр».</w:t>
      </w:r>
    </w:p>
    <w:p w:rsidR="003656D3" w:rsidRDefault="003656D3" w:rsidP="003656D3">
      <w:pPr>
        <w:contextualSpacing/>
        <w:rPr>
          <w:rFonts w:ascii="Times New Roman" w:hAnsi="Times New Roman"/>
          <w:sz w:val="28"/>
          <w:szCs w:val="28"/>
        </w:rPr>
      </w:pPr>
      <w:r>
        <w:rPr>
          <w:rFonts w:ascii="Times New Roman" w:hAnsi="Times New Roman"/>
          <w:sz w:val="28"/>
          <w:szCs w:val="28"/>
        </w:rPr>
        <w:t>По методу «Хорового театра» разработаны жанры:</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а) песня-сценка (в качестве репертуара здесь могут быть использованы произведения детской песенной классики);</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 xml:space="preserve">б) театрализованная кантата </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в) хоровая опера – с преобладанием в либретто массовых и ансамблевых сцен.</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 xml:space="preserve">Метод «хорового действия» есть активное сценическое движение всего хорового коллектива. Исполнители делятся на поющих и играющих. Например, когда играющие выполняют свои роли, хор озвучивает театрализацию, «рассказывая» зрителям содержание песни; в моменты вокальных </w:t>
      </w:r>
      <w:r w:rsidRPr="005E5314">
        <w:rPr>
          <w:rFonts w:ascii="Times New Roman" w:hAnsi="Times New Roman"/>
          <w:sz w:val="28"/>
          <w:szCs w:val="28"/>
          <w:lang w:val="en-US"/>
        </w:rPr>
        <w:t>solo</w:t>
      </w:r>
      <w:r w:rsidRPr="005E5314">
        <w:rPr>
          <w:rFonts w:ascii="Times New Roman" w:hAnsi="Times New Roman"/>
          <w:sz w:val="28"/>
          <w:szCs w:val="28"/>
        </w:rPr>
        <w:t xml:space="preserve"> сценодвижение поручается всему хоровому коллективу.</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Метод «оперно-хорового действия» применяется в постановке хором оперного спектакля с преобладанием массовых и ансамблевых сцен. Музыкальный материал, как хоровых номеров, так и песен солистов осваивается всем хоровым коллективом в процессе урока. Каждый ученик класса получает развёрнутую роль:</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lastRenderedPageBreak/>
        <w:t>- ребята с ограниченными музыкальными способностями получают лейт-тембровые роли на примарных голосовых звуках;</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 xml:space="preserve">- детям со средними вокальными данными (слабый голос при наличии слуха)  мы поручаем эпизодические ансамблевые </w:t>
      </w:r>
      <w:r w:rsidRPr="005E5314">
        <w:rPr>
          <w:rFonts w:ascii="Times New Roman" w:hAnsi="Times New Roman"/>
          <w:sz w:val="28"/>
          <w:szCs w:val="28"/>
          <w:lang w:val="en-US"/>
        </w:rPr>
        <w:t>solo</w:t>
      </w:r>
      <w:r w:rsidRPr="005E5314">
        <w:rPr>
          <w:rFonts w:ascii="Times New Roman" w:hAnsi="Times New Roman"/>
          <w:sz w:val="28"/>
          <w:szCs w:val="28"/>
        </w:rPr>
        <w:t xml:space="preserve"> и активную сценическую нагрузку;</w:t>
      </w:r>
    </w:p>
    <w:p w:rsidR="003656D3" w:rsidRDefault="003656D3" w:rsidP="003656D3">
      <w:pPr>
        <w:contextualSpacing/>
        <w:rPr>
          <w:rFonts w:ascii="Times New Roman" w:hAnsi="Times New Roman"/>
          <w:sz w:val="28"/>
          <w:szCs w:val="28"/>
        </w:rPr>
      </w:pPr>
      <w:r w:rsidRPr="005E5314">
        <w:rPr>
          <w:rFonts w:ascii="Times New Roman" w:hAnsi="Times New Roman"/>
          <w:sz w:val="28"/>
          <w:szCs w:val="28"/>
        </w:rPr>
        <w:t>- музыкально одарённые дети заняты в развёрнутых сольных номерах.</w:t>
      </w:r>
    </w:p>
    <w:p w:rsidR="003656D3" w:rsidRPr="005E5314" w:rsidRDefault="003656D3" w:rsidP="003656D3">
      <w:pPr>
        <w:contextualSpacing/>
        <w:rPr>
          <w:rFonts w:ascii="Times New Roman" w:hAnsi="Times New Roman"/>
          <w:sz w:val="28"/>
          <w:szCs w:val="28"/>
        </w:rPr>
      </w:pPr>
      <w:r w:rsidRPr="005E5314">
        <w:rPr>
          <w:rFonts w:ascii="Times New Roman" w:hAnsi="Times New Roman"/>
          <w:sz w:val="28"/>
          <w:szCs w:val="28"/>
        </w:rPr>
        <w:t>Постановка оперы в школе – это настоящее событие, праздник. На материале оперы «</w:t>
      </w:r>
      <w:r w:rsidR="005E5314" w:rsidRPr="005E5314">
        <w:rPr>
          <w:rFonts w:ascii="Times New Roman" w:hAnsi="Times New Roman"/>
          <w:sz w:val="28"/>
          <w:szCs w:val="28"/>
        </w:rPr>
        <w:t>Сказание о невидимом граде Китеже</w:t>
      </w:r>
      <w:r w:rsidRPr="005E5314">
        <w:rPr>
          <w:rFonts w:ascii="Times New Roman" w:hAnsi="Times New Roman"/>
          <w:sz w:val="28"/>
          <w:szCs w:val="28"/>
        </w:rPr>
        <w:t>»</w:t>
      </w:r>
      <w:r w:rsidR="005E5314" w:rsidRPr="005E5314">
        <w:rPr>
          <w:rFonts w:ascii="Times New Roman" w:hAnsi="Times New Roman"/>
          <w:sz w:val="28"/>
          <w:szCs w:val="28"/>
        </w:rPr>
        <w:t xml:space="preserve"> Н.А. Римского-Корсакова</w:t>
      </w:r>
      <w:r w:rsidRPr="005E5314">
        <w:rPr>
          <w:rFonts w:ascii="Times New Roman" w:hAnsi="Times New Roman"/>
          <w:sz w:val="28"/>
          <w:szCs w:val="28"/>
        </w:rPr>
        <w:t xml:space="preserve"> </w:t>
      </w:r>
      <w:r w:rsidR="005E5314" w:rsidRPr="005E5314">
        <w:rPr>
          <w:rFonts w:ascii="Times New Roman" w:hAnsi="Times New Roman"/>
          <w:sz w:val="28"/>
          <w:szCs w:val="28"/>
        </w:rPr>
        <w:t>можно показать</w:t>
      </w:r>
      <w:r w:rsidRPr="005E5314">
        <w:rPr>
          <w:rFonts w:ascii="Times New Roman" w:hAnsi="Times New Roman"/>
          <w:sz w:val="28"/>
          <w:szCs w:val="28"/>
        </w:rPr>
        <w:t xml:space="preserve"> процесс превращения ребёнка из пассивного слушателя в активного исполнителя художественного произведения русской классики. Вовлечение детей в работу над оперой помогает более глубокому постижению характеров героев оперы и, в конечном итоге, повышает подлинный интерес к искусству.</w:t>
      </w:r>
      <w:r w:rsidR="005E5314" w:rsidRPr="005E5314">
        <w:rPr>
          <w:rFonts w:ascii="Times New Roman" w:hAnsi="Times New Roman"/>
          <w:sz w:val="28"/>
          <w:szCs w:val="28"/>
        </w:rPr>
        <w:t xml:space="preserve"> На примере оперы Н.А. Римского-Корсакова дети знакомятся не только с содержанием </w:t>
      </w:r>
      <w:r w:rsidR="00E66949">
        <w:rPr>
          <w:rFonts w:ascii="Times New Roman" w:hAnsi="Times New Roman"/>
          <w:sz w:val="28"/>
          <w:szCs w:val="28"/>
        </w:rPr>
        <w:t xml:space="preserve">музыкального </w:t>
      </w:r>
      <w:r w:rsidR="005E5314" w:rsidRPr="005E5314">
        <w:rPr>
          <w:rFonts w:ascii="Times New Roman" w:hAnsi="Times New Roman"/>
          <w:sz w:val="28"/>
          <w:szCs w:val="28"/>
        </w:rPr>
        <w:t>произведения, но и с жанрами русск</w:t>
      </w:r>
      <w:r w:rsidR="00530F8C">
        <w:rPr>
          <w:rFonts w:ascii="Times New Roman" w:hAnsi="Times New Roman"/>
          <w:sz w:val="28"/>
          <w:szCs w:val="28"/>
        </w:rPr>
        <w:t>их</w:t>
      </w:r>
      <w:r w:rsidR="005E5314" w:rsidRPr="005E5314">
        <w:rPr>
          <w:rFonts w:ascii="Times New Roman" w:hAnsi="Times New Roman"/>
          <w:sz w:val="28"/>
          <w:szCs w:val="28"/>
        </w:rPr>
        <w:t xml:space="preserve"> народн</w:t>
      </w:r>
      <w:r w:rsidR="00530F8C">
        <w:rPr>
          <w:rFonts w:ascii="Times New Roman" w:hAnsi="Times New Roman"/>
          <w:sz w:val="28"/>
          <w:szCs w:val="28"/>
        </w:rPr>
        <w:t>ых</w:t>
      </w:r>
      <w:r w:rsidR="005E5314" w:rsidRPr="005E5314">
        <w:rPr>
          <w:rFonts w:ascii="Times New Roman" w:hAnsi="Times New Roman"/>
          <w:sz w:val="28"/>
          <w:szCs w:val="28"/>
        </w:rPr>
        <w:t xml:space="preserve"> пес</w:t>
      </w:r>
      <w:r w:rsidR="00530F8C">
        <w:rPr>
          <w:rFonts w:ascii="Times New Roman" w:hAnsi="Times New Roman"/>
          <w:sz w:val="28"/>
          <w:szCs w:val="28"/>
        </w:rPr>
        <w:t>е</w:t>
      </w:r>
      <w:r w:rsidR="005E5314" w:rsidRPr="005E5314">
        <w:rPr>
          <w:rFonts w:ascii="Times New Roman" w:hAnsi="Times New Roman"/>
          <w:sz w:val="28"/>
          <w:szCs w:val="28"/>
        </w:rPr>
        <w:t xml:space="preserve">н. </w:t>
      </w:r>
    </w:p>
    <w:p w:rsidR="003656D3" w:rsidRDefault="003656D3" w:rsidP="003656D3">
      <w:pPr>
        <w:contextualSpacing/>
        <w:rPr>
          <w:rFonts w:ascii="Times New Roman" w:hAnsi="Times New Roman"/>
          <w:sz w:val="28"/>
          <w:szCs w:val="28"/>
        </w:rPr>
      </w:pPr>
      <w:r w:rsidRPr="005E5314">
        <w:rPr>
          <w:rFonts w:ascii="Times New Roman" w:hAnsi="Times New Roman"/>
          <w:sz w:val="28"/>
          <w:szCs w:val="28"/>
        </w:rPr>
        <w:t>Основная постановочная работа осуществляется на уроках: выделяются и продумываются основные фрагменты оперы, осуществляется постановка узловых сцен, продумываются речевые «репризы», целью которых является, с одной стороны, соединение фрагментов в единое целое, с другой – вовлечение слушателей, зрителей в действие спектакля. Такие уроки музыки дают возможность раскрыть личность любого ребёнка. Накапливаемый опыт предоставляет каждому условия для творческого самовыражения. Дети дают своё толкование происходящего действия. Высказываясь об оперных событиях, моделируют продолжение музыкальной истории, творческое воплощение развивающегося сюжета. Мнение каждого ребёнка воспринимается как весьма ценное, значимое и интересное.</w:t>
      </w:r>
    </w:p>
    <w:p w:rsidR="003656D3" w:rsidRDefault="003656D3" w:rsidP="003656D3">
      <w:pPr>
        <w:contextualSpacing/>
        <w:rPr>
          <w:rFonts w:ascii="Times New Roman" w:hAnsi="Times New Roman"/>
          <w:sz w:val="28"/>
          <w:szCs w:val="28"/>
        </w:rPr>
      </w:pPr>
      <w:r>
        <w:rPr>
          <w:rFonts w:ascii="Times New Roman" w:hAnsi="Times New Roman"/>
          <w:sz w:val="28"/>
          <w:szCs w:val="28"/>
        </w:rPr>
        <w:t xml:space="preserve">В работе по принципу «Хорового театра» продолжает действовать принцип «Фольклорной игры», по которому каждый ученик класса получает вокальное или сценическое </w:t>
      </w:r>
      <w:r>
        <w:rPr>
          <w:rFonts w:ascii="Times New Roman" w:hAnsi="Times New Roman"/>
          <w:sz w:val="28"/>
          <w:szCs w:val="28"/>
          <w:lang w:val="en-US"/>
        </w:rPr>
        <w:t>solo</w:t>
      </w:r>
      <w:r>
        <w:rPr>
          <w:rFonts w:ascii="Times New Roman" w:hAnsi="Times New Roman"/>
          <w:sz w:val="28"/>
          <w:szCs w:val="28"/>
        </w:rPr>
        <w:t xml:space="preserve">, а интересную роль в процессе урока могут попробовать все желающие. </w:t>
      </w:r>
    </w:p>
    <w:p w:rsidR="003C0C74" w:rsidRDefault="003656D3" w:rsidP="003656D3">
      <w:pPr>
        <w:contextualSpacing/>
        <w:rPr>
          <w:rFonts w:ascii="Times New Roman" w:hAnsi="Times New Roman"/>
          <w:sz w:val="28"/>
          <w:szCs w:val="28"/>
        </w:rPr>
      </w:pPr>
      <w:r w:rsidRPr="003C0C74">
        <w:rPr>
          <w:rFonts w:ascii="Times New Roman" w:hAnsi="Times New Roman"/>
          <w:sz w:val="28"/>
          <w:szCs w:val="28"/>
        </w:rPr>
        <w:lastRenderedPageBreak/>
        <w:t>Методы «Фольклорной ролевой игры» и «Хорового театра» можно считать проводниками мировой культуры в школьную среду. В этом состоит и суть программы «К вершинам музыкального искусства», представляющая новую методику – активное и глубокое постижение на уроках, в том числе в начальной школе, самых сложных музыкальных жанров – оперного и симфонического, причём усвоение это происходит в процессе не только слушания, но разучивания и даже сценического исполнения конкретных музыкальных произведений самими детьми.</w:t>
      </w:r>
    </w:p>
    <w:p w:rsidR="00FE48EE" w:rsidRDefault="00FE48EE" w:rsidP="00FE48EE">
      <w:pPr>
        <w:contextualSpacing/>
        <w:rPr>
          <w:rFonts w:ascii="Times New Roman" w:hAnsi="Times New Roman"/>
          <w:sz w:val="28"/>
          <w:szCs w:val="28"/>
        </w:rPr>
      </w:pPr>
      <w:r w:rsidRPr="003C0C74">
        <w:rPr>
          <w:rFonts w:ascii="Times New Roman" w:hAnsi="Times New Roman"/>
          <w:sz w:val="28"/>
          <w:szCs w:val="28"/>
        </w:rPr>
        <w:t>Освоить крупное музыкальное сочинение в процессе многократных прослушиваний, заучивания текста, отработки исполнительских навыков младшему школьнику чрезвычайно сложно. Суть комплексного методического принципа «воссоздания шедевров» состоит в том, что целостному восприятию произведения предшествует этап «создания» его ребёнком. Данный методический принцип направлен на мысленное воссоздание школьниками шедевров мирового музыкального искусства, выведение его внутренней логики посредством прохождения основных, «узловых» этапов композиторского пути создания</w:t>
      </w:r>
      <w:r w:rsidR="00106028">
        <w:rPr>
          <w:rFonts w:ascii="Times New Roman" w:hAnsi="Times New Roman"/>
          <w:sz w:val="28"/>
          <w:szCs w:val="28"/>
        </w:rPr>
        <w:t>.</w:t>
      </w:r>
    </w:p>
    <w:p w:rsidR="003C0C74" w:rsidRPr="000207E5" w:rsidRDefault="003C0C74" w:rsidP="003C0C74">
      <w:pPr>
        <w:contextualSpacing/>
        <w:rPr>
          <w:rFonts w:ascii="Times New Roman" w:hAnsi="Times New Roman"/>
          <w:sz w:val="28"/>
          <w:szCs w:val="28"/>
        </w:rPr>
      </w:pPr>
      <w:r w:rsidRPr="000207E5">
        <w:rPr>
          <w:rFonts w:ascii="Times New Roman" w:hAnsi="Times New Roman"/>
          <w:sz w:val="28"/>
          <w:szCs w:val="28"/>
        </w:rPr>
        <w:t xml:space="preserve">Новые технологии и формы организации музыкально-образовательного процесса помогают </w:t>
      </w:r>
      <w:r w:rsidR="000207E5" w:rsidRPr="000207E5">
        <w:rPr>
          <w:rFonts w:ascii="Times New Roman" w:hAnsi="Times New Roman"/>
          <w:sz w:val="28"/>
          <w:szCs w:val="28"/>
        </w:rPr>
        <w:t xml:space="preserve">нам </w:t>
      </w:r>
      <w:r w:rsidRPr="000207E5">
        <w:rPr>
          <w:rFonts w:ascii="Times New Roman" w:hAnsi="Times New Roman"/>
          <w:sz w:val="28"/>
          <w:szCs w:val="28"/>
        </w:rPr>
        <w:t xml:space="preserve">решать </w:t>
      </w:r>
      <w:r w:rsidR="000207E5" w:rsidRPr="000207E5">
        <w:rPr>
          <w:rFonts w:ascii="Times New Roman" w:hAnsi="Times New Roman"/>
          <w:sz w:val="28"/>
          <w:szCs w:val="28"/>
        </w:rPr>
        <w:t>на уроке</w:t>
      </w:r>
      <w:r w:rsidRPr="000207E5">
        <w:rPr>
          <w:rFonts w:ascii="Times New Roman" w:hAnsi="Times New Roman"/>
          <w:sz w:val="28"/>
          <w:szCs w:val="28"/>
        </w:rPr>
        <w:t xml:space="preserve"> общешкольные и, в целом, общепедагогические проблемы:</w:t>
      </w:r>
    </w:p>
    <w:p w:rsidR="003C0C74" w:rsidRPr="000207E5" w:rsidRDefault="003C0C74" w:rsidP="003C0C74">
      <w:pPr>
        <w:contextualSpacing/>
        <w:rPr>
          <w:rFonts w:ascii="Times New Roman" w:hAnsi="Times New Roman"/>
          <w:sz w:val="28"/>
          <w:szCs w:val="28"/>
        </w:rPr>
      </w:pPr>
      <w:r w:rsidRPr="000207E5">
        <w:rPr>
          <w:rFonts w:ascii="Times New Roman" w:hAnsi="Times New Roman"/>
          <w:sz w:val="28"/>
          <w:szCs w:val="28"/>
        </w:rPr>
        <w:t>1. Освоение русского музыкального наследия с погружением в образный мир оперных шедевров формирует способность видеть мир глазами их героев, что помогает активному использованию огромного воспитательного потенциала отечественной классики. При изучении музыки это настраивает на ценности, объединяющие многие поколения россиян. Идеи патриотизма при этом не декларируются, не навязываются учителем, а усваиваются ребёнком в процессе общения с оперной музыкой.</w:t>
      </w:r>
    </w:p>
    <w:p w:rsidR="003C0C74" w:rsidRPr="000207E5" w:rsidRDefault="003C0C74" w:rsidP="003C0C74">
      <w:pPr>
        <w:contextualSpacing/>
        <w:rPr>
          <w:rFonts w:ascii="Times New Roman" w:hAnsi="Times New Roman"/>
          <w:sz w:val="28"/>
          <w:szCs w:val="28"/>
        </w:rPr>
      </w:pPr>
      <w:r w:rsidRPr="000207E5">
        <w:rPr>
          <w:rFonts w:ascii="Times New Roman" w:hAnsi="Times New Roman"/>
          <w:sz w:val="28"/>
          <w:szCs w:val="28"/>
        </w:rPr>
        <w:t xml:space="preserve">2.Существенно меняется характер общения на уроке музыки: коммуникативные ситуации «учитель-класс», «учитель-ученик», дополняются ситуацией «ученик-ученик». А учитель всё чаще становится </w:t>
      </w:r>
      <w:r w:rsidRPr="000207E5">
        <w:rPr>
          <w:rFonts w:ascii="Times New Roman" w:hAnsi="Times New Roman"/>
          <w:sz w:val="28"/>
          <w:szCs w:val="28"/>
        </w:rPr>
        <w:lastRenderedPageBreak/>
        <w:t>организатором дискуссии, обсуждения. В коммуникационном пространстве урока возникают разные «голоса», разные точки зрения, которые заинтересованно воспринимаются не только учителем, но и другими учащимися. «Многоголосие урока» органично сочетается с драматургическим «многоголосием», свойственным оперным и симфоническим жанрам.</w:t>
      </w:r>
    </w:p>
    <w:p w:rsidR="003C0C74" w:rsidRDefault="003C0C74" w:rsidP="003C0C74">
      <w:pPr>
        <w:contextualSpacing/>
        <w:rPr>
          <w:rFonts w:ascii="Times New Roman" w:hAnsi="Times New Roman"/>
          <w:sz w:val="28"/>
          <w:szCs w:val="28"/>
        </w:rPr>
      </w:pPr>
      <w:r w:rsidRPr="000207E5">
        <w:rPr>
          <w:rFonts w:ascii="Times New Roman" w:hAnsi="Times New Roman"/>
          <w:sz w:val="28"/>
          <w:szCs w:val="28"/>
        </w:rPr>
        <w:t>3. Всё чаще использующийся в школе метод так называемого «эскизного исполнения» классических опер, требующий своих декораций, костюмов, грима и особой сценографии, хореографии, звукорежиссуры, обогатил различные формы совместной деятельности, складывающиеся в школе: сотрудничество учителя музыки с другими учителями-предметниками; сотрудничество школьного психолога, учителей и родителей; сотрудничество учеников, учителей и родителей</w:t>
      </w:r>
      <w:r w:rsidRPr="00BC27CA">
        <w:rPr>
          <w:rFonts w:ascii="Times New Roman" w:hAnsi="Times New Roman"/>
          <w:sz w:val="28"/>
          <w:szCs w:val="28"/>
        </w:rPr>
        <w:t>.</w:t>
      </w:r>
    </w:p>
    <w:p w:rsidR="00BC27CA" w:rsidRDefault="00BC27CA" w:rsidP="00E66949">
      <w:pPr>
        <w:ind w:firstLine="567"/>
        <w:contextualSpacing/>
        <w:rPr>
          <w:rFonts w:ascii="Times New Roman" w:hAnsi="Times New Roman"/>
          <w:sz w:val="28"/>
          <w:szCs w:val="28"/>
        </w:rPr>
      </w:pPr>
      <w:r>
        <w:rPr>
          <w:rFonts w:ascii="Times New Roman" w:hAnsi="Times New Roman"/>
          <w:sz w:val="28"/>
          <w:szCs w:val="28"/>
        </w:rPr>
        <w:t>Таким образом,</w:t>
      </w:r>
      <w:r w:rsidRPr="00370858">
        <w:rPr>
          <w:rFonts w:ascii="Times New Roman" w:hAnsi="Times New Roman"/>
          <w:sz w:val="28"/>
          <w:szCs w:val="28"/>
        </w:rPr>
        <w:t xml:space="preserve"> </w:t>
      </w:r>
      <w:r>
        <w:rPr>
          <w:rFonts w:ascii="Times New Roman" w:hAnsi="Times New Roman"/>
          <w:sz w:val="28"/>
          <w:szCs w:val="28"/>
        </w:rPr>
        <w:t xml:space="preserve"> в числе приоритетов программы «К вершинам музыкального искусства» наряду с другими видами художественного творчества находится вокально-хоровая деятельность, решающая социально-воспитательные задачи разных возрастов школьников. С младшими школьниками, когда происходит наиболее интенсивное формирование отношений к миру, постепенно превращающееся в нравственно-эстетические свойства личности, мы строим работу в хоровой деятельности по принципу «через прекрасное к доброму».</w:t>
      </w:r>
    </w:p>
    <w:sectPr w:rsidR="00BC27CA" w:rsidSect="001551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52D" w:rsidRDefault="008F652D" w:rsidP="00083560">
      <w:pPr>
        <w:spacing w:after="0" w:line="240" w:lineRule="auto"/>
      </w:pPr>
      <w:r>
        <w:separator/>
      </w:r>
    </w:p>
  </w:endnote>
  <w:endnote w:type="continuationSeparator" w:id="0">
    <w:p w:rsidR="008F652D" w:rsidRDefault="008F652D" w:rsidP="00083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52D" w:rsidRDefault="008F652D" w:rsidP="00083560">
      <w:pPr>
        <w:spacing w:after="0" w:line="240" w:lineRule="auto"/>
      </w:pPr>
      <w:r>
        <w:separator/>
      </w:r>
    </w:p>
  </w:footnote>
  <w:footnote w:type="continuationSeparator" w:id="0">
    <w:p w:rsidR="008F652D" w:rsidRDefault="008F652D" w:rsidP="000835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73B4E"/>
    <w:multiLevelType w:val="hybridMultilevel"/>
    <w:tmpl w:val="DF066B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83560"/>
    <w:rsid w:val="000207E5"/>
    <w:rsid w:val="0003137D"/>
    <w:rsid w:val="00032B7B"/>
    <w:rsid w:val="000408F4"/>
    <w:rsid w:val="00083560"/>
    <w:rsid w:val="00106028"/>
    <w:rsid w:val="001551EA"/>
    <w:rsid w:val="00165E43"/>
    <w:rsid w:val="0028756E"/>
    <w:rsid w:val="00302665"/>
    <w:rsid w:val="0035028B"/>
    <w:rsid w:val="003656D3"/>
    <w:rsid w:val="003C0C74"/>
    <w:rsid w:val="00530F8C"/>
    <w:rsid w:val="00570436"/>
    <w:rsid w:val="005724D1"/>
    <w:rsid w:val="005764F2"/>
    <w:rsid w:val="0057799C"/>
    <w:rsid w:val="005E5314"/>
    <w:rsid w:val="006459D4"/>
    <w:rsid w:val="006A2ED2"/>
    <w:rsid w:val="00764CD7"/>
    <w:rsid w:val="007F2657"/>
    <w:rsid w:val="008F652D"/>
    <w:rsid w:val="00940FEB"/>
    <w:rsid w:val="009B75A5"/>
    <w:rsid w:val="009D7A4B"/>
    <w:rsid w:val="00A9592E"/>
    <w:rsid w:val="00AB1971"/>
    <w:rsid w:val="00BA5112"/>
    <w:rsid w:val="00BC03FC"/>
    <w:rsid w:val="00BC27CA"/>
    <w:rsid w:val="00BC2FA0"/>
    <w:rsid w:val="00CC6F9F"/>
    <w:rsid w:val="00CD7A0F"/>
    <w:rsid w:val="00D20444"/>
    <w:rsid w:val="00DD28F2"/>
    <w:rsid w:val="00E13D35"/>
    <w:rsid w:val="00E66949"/>
    <w:rsid w:val="00EB4989"/>
    <w:rsid w:val="00F11046"/>
    <w:rsid w:val="00F30F04"/>
    <w:rsid w:val="00F84FEB"/>
    <w:rsid w:val="00FD33CB"/>
    <w:rsid w:val="00FE4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560"/>
    <w:pPr>
      <w:spacing w:line="36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83560"/>
    <w:pPr>
      <w:spacing w:after="0" w:line="240" w:lineRule="auto"/>
    </w:pPr>
    <w:rPr>
      <w:sz w:val="20"/>
      <w:szCs w:val="20"/>
    </w:rPr>
  </w:style>
  <w:style w:type="character" w:customStyle="1" w:styleId="a4">
    <w:name w:val="Текст сноски Знак"/>
    <w:basedOn w:val="a0"/>
    <w:link w:val="a3"/>
    <w:uiPriority w:val="99"/>
    <w:semiHidden/>
    <w:rsid w:val="00083560"/>
    <w:rPr>
      <w:rFonts w:ascii="Calibri" w:eastAsia="Calibri" w:hAnsi="Calibri" w:cs="Times New Roman"/>
      <w:sz w:val="20"/>
      <w:szCs w:val="20"/>
    </w:rPr>
  </w:style>
  <w:style w:type="character" w:styleId="a5">
    <w:name w:val="footnote reference"/>
    <w:basedOn w:val="a0"/>
    <w:uiPriority w:val="99"/>
    <w:semiHidden/>
    <w:unhideWhenUsed/>
    <w:rsid w:val="00083560"/>
    <w:rPr>
      <w:vertAlign w:val="superscript"/>
    </w:rPr>
  </w:style>
  <w:style w:type="paragraph" w:styleId="2">
    <w:name w:val="Body Text Indent 2"/>
    <w:basedOn w:val="a"/>
    <w:link w:val="20"/>
    <w:semiHidden/>
    <w:rsid w:val="00D20444"/>
    <w:pPr>
      <w:spacing w:after="0" w:line="480" w:lineRule="auto"/>
      <w:ind w:firstLine="720"/>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semiHidden/>
    <w:rsid w:val="00D20444"/>
    <w:rPr>
      <w:rFonts w:ascii="Times New Roman" w:eastAsia="Times New Roman" w:hAnsi="Times New Roman" w:cs="Times New Roman"/>
      <w:sz w:val="28"/>
      <w:szCs w:val="20"/>
      <w:lang w:eastAsia="ru-RU"/>
    </w:rPr>
  </w:style>
  <w:style w:type="paragraph" w:customStyle="1" w:styleId="c4">
    <w:name w:val="c4"/>
    <w:basedOn w:val="a"/>
    <w:rsid w:val="00D20444"/>
    <w:pPr>
      <w:spacing w:before="90" w:after="90" w:line="240" w:lineRule="auto"/>
      <w:ind w:firstLine="0"/>
      <w:jc w:val="left"/>
    </w:pPr>
    <w:rPr>
      <w:rFonts w:ascii="Times New Roman" w:eastAsia="Times New Roman" w:hAnsi="Times New Roman"/>
      <w:sz w:val="24"/>
      <w:szCs w:val="24"/>
      <w:lang w:eastAsia="ru-RU"/>
    </w:rPr>
  </w:style>
  <w:style w:type="character" w:customStyle="1" w:styleId="c0">
    <w:name w:val="c0"/>
    <w:basedOn w:val="a0"/>
    <w:rsid w:val="00D20444"/>
  </w:style>
  <w:style w:type="paragraph" w:styleId="a6">
    <w:name w:val="List Paragraph"/>
    <w:basedOn w:val="a"/>
    <w:uiPriority w:val="34"/>
    <w:qFormat/>
    <w:rsid w:val="00570436"/>
    <w:pPr>
      <w:ind w:left="720"/>
      <w:contextualSpacing/>
    </w:pPr>
  </w:style>
</w:styles>
</file>

<file path=word/webSettings.xml><?xml version="1.0" encoding="utf-8"?>
<w:webSettings xmlns:r="http://schemas.openxmlformats.org/officeDocument/2006/relationships" xmlns:w="http://schemas.openxmlformats.org/wordprocessingml/2006/main">
  <w:divs>
    <w:div w:id="60711397">
      <w:bodyDiv w:val="1"/>
      <w:marLeft w:val="0"/>
      <w:marRight w:val="0"/>
      <w:marTop w:val="0"/>
      <w:marBottom w:val="0"/>
      <w:divBdr>
        <w:top w:val="none" w:sz="0" w:space="0" w:color="auto"/>
        <w:left w:val="none" w:sz="0" w:space="0" w:color="auto"/>
        <w:bottom w:val="none" w:sz="0" w:space="0" w:color="auto"/>
        <w:right w:val="none" w:sz="0" w:space="0" w:color="auto"/>
      </w:divBdr>
      <w:divsChild>
        <w:div w:id="1440878299">
          <w:marLeft w:val="0"/>
          <w:marRight w:val="0"/>
          <w:marTop w:val="0"/>
          <w:marBottom w:val="0"/>
          <w:divBdr>
            <w:top w:val="none" w:sz="0" w:space="0" w:color="auto"/>
            <w:left w:val="none" w:sz="0" w:space="0" w:color="auto"/>
            <w:bottom w:val="none" w:sz="0" w:space="0" w:color="auto"/>
            <w:right w:val="none" w:sz="0" w:space="0" w:color="auto"/>
          </w:divBdr>
          <w:divsChild>
            <w:div w:id="1936132899">
              <w:marLeft w:val="0"/>
              <w:marRight w:val="0"/>
              <w:marTop w:val="0"/>
              <w:marBottom w:val="0"/>
              <w:divBdr>
                <w:top w:val="none" w:sz="0" w:space="0" w:color="auto"/>
                <w:left w:val="none" w:sz="0" w:space="0" w:color="auto"/>
                <w:bottom w:val="none" w:sz="0" w:space="0" w:color="auto"/>
                <w:right w:val="none" w:sz="0" w:space="0" w:color="auto"/>
              </w:divBdr>
              <w:divsChild>
                <w:div w:id="1112894291">
                  <w:marLeft w:val="0"/>
                  <w:marRight w:val="0"/>
                  <w:marTop w:val="0"/>
                  <w:marBottom w:val="0"/>
                  <w:divBdr>
                    <w:top w:val="single" w:sz="12" w:space="30" w:color="FFFFFF"/>
                    <w:left w:val="none" w:sz="0" w:space="0" w:color="auto"/>
                    <w:bottom w:val="none" w:sz="0" w:space="0" w:color="auto"/>
                    <w:right w:val="none" w:sz="0" w:space="0" w:color="auto"/>
                  </w:divBdr>
                  <w:divsChild>
                    <w:div w:id="1514370989">
                      <w:marLeft w:val="0"/>
                      <w:marRight w:val="0"/>
                      <w:marTop w:val="0"/>
                      <w:marBottom w:val="0"/>
                      <w:divBdr>
                        <w:top w:val="none" w:sz="0" w:space="0" w:color="auto"/>
                        <w:left w:val="none" w:sz="0" w:space="0" w:color="auto"/>
                        <w:bottom w:val="none" w:sz="0" w:space="0" w:color="auto"/>
                        <w:right w:val="none" w:sz="0" w:space="0" w:color="auto"/>
                      </w:divBdr>
                      <w:divsChild>
                        <w:div w:id="1800759299">
                          <w:marLeft w:val="0"/>
                          <w:marRight w:val="0"/>
                          <w:marTop w:val="0"/>
                          <w:marBottom w:val="0"/>
                          <w:divBdr>
                            <w:top w:val="none" w:sz="0" w:space="0" w:color="auto"/>
                            <w:left w:val="none" w:sz="0" w:space="0" w:color="auto"/>
                            <w:bottom w:val="none" w:sz="0" w:space="0" w:color="auto"/>
                            <w:right w:val="none" w:sz="0" w:space="0" w:color="auto"/>
                          </w:divBdr>
                          <w:divsChild>
                            <w:div w:id="573243628">
                              <w:marLeft w:val="0"/>
                              <w:marRight w:val="0"/>
                              <w:marTop w:val="0"/>
                              <w:marBottom w:val="0"/>
                              <w:divBdr>
                                <w:top w:val="none" w:sz="0" w:space="0" w:color="auto"/>
                                <w:left w:val="none" w:sz="0" w:space="0" w:color="auto"/>
                                <w:bottom w:val="none" w:sz="0" w:space="0" w:color="auto"/>
                                <w:right w:val="none" w:sz="0" w:space="0" w:color="auto"/>
                              </w:divBdr>
                              <w:divsChild>
                                <w:div w:id="1772386897">
                                  <w:marLeft w:val="0"/>
                                  <w:marRight w:val="0"/>
                                  <w:marTop w:val="0"/>
                                  <w:marBottom w:val="0"/>
                                  <w:divBdr>
                                    <w:top w:val="none" w:sz="0" w:space="0" w:color="auto"/>
                                    <w:left w:val="none" w:sz="0" w:space="0" w:color="auto"/>
                                    <w:bottom w:val="none" w:sz="0" w:space="0" w:color="auto"/>
                                    <w:right w:val="none" w:sz="0" w:space="0" w:color="auto"/>
                                  </w:divBdr>
                                  <w:divsChild>
                                    <w:div w:id="889728092">
                                      <w:marLeft w:val="0"/>
                                      <w:marRight w:val="0"/>
                                      <w:marTop w:val="0"/>
                                      <w:marBottom w:val="0"/>
                                      <w:divBdr>
                                        <w:top w:val="none" w:sz="0" w:space="0" w:color="auto"/>
                                        <w:left w:val="none" w:sz="0" w:space="0" w:color="auto"/>
                                        <w:bottom w:val="none" w:sz="0" w:space="0" w:color="auto"/>
                                        <w:right w:val="none" w:sz="0" w:space="0" w:color="auto"/>
                                      </w:divBdr>
                                      <w:divsChild>
                                        <w:div w:id="318383541">
                                          <w:marLeft w:val="0"/>
                                          <w:marRight w:val="0"/>
                                          <w:marTop w:val="0"/>
                                          <w:marBottom w:val="0"/>
                                          <w:divBdr>
                                            <w:top w:val="none" w:sz="0" w:space="0" w:color="auto"/>
                                            <w:left w:val="none" w:sz="0" w:space="0" w:color="auto"/>
                                            <w:bottom w:val="none" w:sz="0" w:space="0" w:color="auto"/>
                                            <w:right w:val="none" w:sz="0" w:space="0" w:color="auto"/>
                                          </w:divBdr>
                                          <w:divsChild>
                                            <w:div w:id="926889151">
                                              <w:marLeft w:val="0"/>
                                              <w:marRight w:val="0"/>
                                              <w:marTop w:val="0"/>
                                              <w:marBottom w:val="0"/>
                                              <w:divBdr>
                                                <w:top w:val="none" w:sz="0" w:space="0" w:color="auto"/>
                                                <w:left w:val="none" w:sz="0" w:space="0" w:color="auto"/>
                                                <w:bottom w:val="none" w:sz="0" w:space="0" w:color="auto"/>
                                                <w:right w:val="none" w:sz="0" w:space="0" w:color="auto"/>
                                              </w:divBdr>
                                              <w:divsChild>
                                                <w:div w:id="556547721">
                                                  <w:marLeft w:val="0"/>
                                                  <w:marRight w:val="0"/>
                                                  <w:marTop w:val="0"/>
                                                  <w:marBottom w:val="0"/>
                                                  <w:divBdr>
                                                    <w:top w:val="none" w:sz="0" w:space="0" w:color="auto"/>
                                                    <w:left w:val="none" w:sz="0" w:space="0" w:color="auto"/>
                                                    <w:bottom w:val="none" w:sz="0" w:space="0" w:color="auto"/>
                                                    <w:right w:val="none" w:sz="0" w:space="0" w:color="auto"/>
                                                  </w:divBdr>
                                                  <w:divsChild>
                                                    <w:div w:id="857348766">
                                                      <w:marLeft w:val="0"/>
                                                      <w:marRight w:val="0"/>
                                                      <w:marTop w:val="0"/>
                                                      <w:marBottom w:val="0"/>
                                                      <w:divBdr>
                                                        <w:top w:val="none" w:sz="0" w:space="0" w:color="auto"/>
                                                        <w:left w:val="none" w:sz="0" w:space="0" w:color="auto"/>
                                                        <w:bottom w:val="none" w:sz="0" w:space="0" w:color="auto"/>
                                                        <w:right w:val="none" w:sz="0" w:space="0" w:color="auto"/>
                                                      </w:divBdr>
                                                      <w:divsChild>
                                                        <w:div w:id="1216624875">
                                                          <w:marLeft w:val="150"/>
                                                          <w:marRight w:val="150"/>
                                                          <w:marTop w:val="0"/>
                                                          <w:marBottom w:val="0"/>
                                                          <w:divBdr>
                                                            <w:top w:val="none" w:sz="0" w:space="0" w:color="auto"/>
                                                            <w:left w:val="none" w:sz="0" w:space="0" w:color="auto"/>
                                                            <w:bottom w:val="none" w:sz="0" w:space="0" w:color="auto"/>
                                                            <w:right w:val="none" w:sz="0" w:space="0" w:color="auto"/>
                                                          </w:divBdr>
                                                          <w:divsChild>
                                                            <w:div w:id="831869880">
                                                              <w:marLeft w:val="0"/>
                                                              <w:marRight w:val="0"/>
                                                              <w:marTop w:val="0"/>
                                                              <w:marBottom w:val="0"/>
                                                              <w:divBdr>
                                                                <w:top w:val="none" w:sz="0" w:space="0" w:color="auto"/>
                                                                <w:left w:val="none" w:sz="0" w:space="0" w:color="auto"/>
                                                                <w:bottom w:val="none" w:sz="0" w:space="0" w:color="auto"/>
                                                                <w:right w:val="none" w:sz="0" w:space="0" w:color="auto"/>
                                                              </w:divBdr>
                                                              <w:divsChild>
                                                                <w:div w:id="895314362">
                                                                  <w:marLeft w:val="0"/>
                                                                  <w:marRight w:val="0"/>
                                                                  <w:marTop w:val="0"/>
                                                                  <w:marBottom w:val="0"/>
                                                                  <w:divBdr>
                                                                    <w:top w:val="none" w:sz="0" w:space="0" w:color="auto"/>
                                                                    <w:left w:val="none" w:sz="0" w:space="0" w:color="auto"/>
                                                                    <w:bottom w:val="none" w:sz="0" w:space="0" w:color="auto"/>
                                                                    <w:right w:val="none" w:sz="0" w:space="0" w:color="auto"/>
                                                                  </w:divBdr>
                                                                  <w:divsChild>
                                                                    <w:div w:id="1897160485">
                                                                      <w:marLeft w:val="0"/>
                                                                      <w:marRight w:val="0"/>
                                                                      <w:marTop w:val="0"/>
                                                                      <w:marBottom w:val="360"/>
                                                                      <w:divBdr>
                                                                        <w:top w:val="none" w:sz="0" w:space="0" w:color="auto"/>
                                                                        <w:left w:val="none" w:sz="0" w:space="0" w:color="auto"/>
                                                                        <w:bottom w:val="none" w:sz="0" w:space="0" w:color="auto"/>
                                                                        <w:right w:val="none" w:sz="0" w:space="0" w:color="auto"/>
                                                                      </w:divBdr>
                                                                      <w:divsChild>
                                                                        <w:div w:id="1076169461">
                                                                          <w:marLeft w:val="0"/>
                                                                          <w:marRight w:val="0"/>
                                                                          <w:marTop w:val="0"/>
                                                                          <w:marBottom w:val="0"/>
                                                                          <w:divBdr>
                                                                            <w:top w:val="none" w:sz="0" w:space="0" w:color="auto"/>
                                                                            <w:left w:val="none" w:sz="0" w:space="0" w:color="auto"/>
                                                                            <w:bottom w:val="none" w:sz="0" w:space="0" w:color="auto"/>
                                                                            <w:right w:val="none" w:sz="0" w:space="0" w:color="auto"/>
                                                                          </w:divBdr>
                                                                          <w:divsChild>
                                                                            <w:div w:id="1294100799">
                                                                              <w:marLeft w:val="0"/>
                                                                              <w:marRight w:val="0"/>
                                                                              <w:marTop w:val="0"/>
                                                                              <w:marBottom w:val="0"/>
                                                                              <w:divBdr>
                                                                                <w:top w:val="none" w:sz="0" w:space="0" w:color="auto"/>
                                                                                <w:left w:val="none" w:sz="0" w:space="0" w:color="auto"/>
                                                                                <w:bottom w:val="none" w:sz="0" w:space="0" w:color="auto"/>
                                                                                <w:right w:val="none" w:sz="0" w:space="0" w:color="auto"/>
                                                                              </w:divBdr>
                                                                              <w:divsChild>
                                                                                <w:div w:id="836505273">
                                                                                  <w:marLeft w:val="0"/>
                                                                                  <w:marRight w:val="0"/>
                                                                                  <w:marTop w:val="0"/>
                                                                                  <w:marBottom w:val="0"/>
                                                                                  <w:divBdr>
                                                                                    <w:top w:val="none" w:sz="0" w:space="0" w:color="auto"/>
                                                                                    <w:left w:val="none" w:sz="0" w:space="0" w:color="auto"/>
                                                                                    <w:bottom w:val="none" w:sz="0" w:space="0" w:color="auto"/>
                                                                                    <w:right w:val="none" w:sz="0" w:space="0" w:color="auto"/>
                                                                                  </w:divBdr>
                                                                                  <w:divsChild>
                                                                                    <w:div w:id="396320259">
                                                                                      <w:marLeft w:val="0"/>
                                                                                      <w:marRight w:val="0"/>
                                                                                      <w:marTop w:val="0"/>
                                                                                      <w:marBottom w:val="0"/>
                                                                                      <w:divBdr>
                                                                                        <w:top w:val="none" w:sz="0" w:space="0" w:color="auto"/>
                                                                                        <w:left w:val="none" w:sz="0" w:space="0" w:color="auto"/>
                                                                                        <w:bottom w:val="none" w:sz="0" w:space="0" w:color="auto"/>
                                                                                        <w:right w:val="none" w:sz="0" w:space="0" w:color="auto"/>
                                                                                      </w:divBdr>
                                                                                      <w:divsChild>
                                                                                        <w:div w:id="68508142">
                                                                                          <w:marLeft w:val="0"/>
                                                                                          <w:marRight w:val="0"/>
                                                                                          <w:marTop w:val="0"/>
                                                                                          <w:marBottom w:val="360"/>
                                                                                          <w:divBdr>
                                                                                            <w:top w:val="none" w:sz="0" w:space="0" w:color="auto"/>
                                                                                            <w:left w:val="none" w:sz="0" w:space="0" w:color="auto"/>
                                                                                            <w:bottom w:val="none" w:sz="0" w:space="0" w:color="auto"/>
                                                                                            <w:right w:val="none" w:sz="0" w:space="0" w:color="auto"/>
                                                                                          </w:divBdr>
                                                                                          <w:divsChild>
                                                                                            <w:div w:id="48184652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F1183-1A31-47B8-9B53-61FD7C90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12</Pages>
  <Words>3023</Words>
  <Characters>17236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14</cp:revision>
  <dcterms:created xsi:type="dcterms:W3CDTF">2015-04-16T13:12:00Z</dcterms:created>
  <dcterms:modified xsi:type="dcterms:W3CDTF">2015-04-19T14:41:00Z</dcterms:modified>
</cp:coreProperties>
</file>