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center"/>
        <w:rPr>
          <w:b/>
          <w:bCs/>
          <w:color w:val="000000"/>
          <w:sz w:val="32"/>
          <w:szCs w:val="32"/>
        </w:rPr>
      </w:pPr>
      <w:r w:rsidRPr="00A23C9F">
        <w:rPr>
          <w:b/>
          <w:bCs/>
          <w:color w:val="000000"/>
          <w:sz w:val="32"/>
          <w:szCs w:val="32"/>
        </w:rPr>
        <w:t>Тема: «Формирование коммуникативных УУД на уроках и во внеурочное время в рамках реализации ФГОС»</w:t>
      </w:r>
    </w:p>
    <w:p w:rsidR="00A23C9F" w:rsidRP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center"/>
        <w:rPr>
          <w:b/>
          <w:bCs/>
          <w:color w:val="000000"/>
          <w:sz w:val="32"/>
          <w:szCs w:val="32"/>
        </w:rPr>
      </w:pP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На новый подход к образованию направлен  ФГОС.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Основная задача современного образования  «не просто вооружить выпускника фиксированным набором знаний, а сформировать у него умение и желание учиться всю жизнь, работать в команде, способность к самоизменению и саморазвитию на основе рефлексивной самоорганизации» </w:t>
      </w:r>
      <w:r>
        <w:rPr>
          <w:rFonts w:ascii="Times New Roman" w:hAnsi="Times New Roman"/>
          <w:iCs/>
          <w:color w:val="000000"/>
          <w:sz w:val="28"/>
          <w:szCs w:val="28"/>
        </w:rPr>
        <w:t>(ФГОС: Основное общее образование.- М. Просвещение, 2010).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 w:firstLine="79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Новые социальные запросы определяют цели образования как общекультурное, личностное и познавательное развитие учащихся, обеспечивающие такую ключевую компетенцию образования как “научить учиться”.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настоящее время важнейшим показателем является наличие у ребенка внутренней мотивации, которое оказывает наибольшее влияние на его образование, поэтому в образовательном процессе необходимо формировать у него потребность учиться и вести коммуникацию.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 w:firstLine="65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Одним из видов УУД, отвечающих за способность осуществлять коммуникативную деятельность, использование правил общения в конкретных учебных и внеучебных ситуациях являются коммуникативные УУД. Младший школьный возраст благоприятен для овладения ими в силу особой чуткости общения.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Проблеме формирования коммуникативных УУД уделяется большое внимание в стандарте второго поколения и значит, проблема актуальна на сегодняшний день. </w:t>
      </w:r>
      <w:r>
        <w:rPr>
          <w:b/>
          <w:bCs/>
          <w:color w:val="000000"/>
          <w:sz w:val="28"/>
          <w:szCs w:val="28"/>
        </w:rPr>
        <w:t>Коммуникация в Энциклопедическом словаре:</w:t>
      </w:r>
      <w:r>
        <w:rPr>
          <w:b/>
          <w:bCs/>
          <w:color w:val="000000"/>
          <w:sz w:val="28"/>
          <w:szCs w:val="28"/>
        </w:rPr>
        <w:br/>
        <w:t xml:space="preserve">Коммуникация - общение, передача информации от человека к человеку - специфическая форма взаимодействия людей в процессах их познавательно-трудовой деятельности, осуществляющаяся </w:t>
      </w:r>
      <w:hyperlink r:id="rId6" w:tooltip="Главным - Большей частью, преимущественно, в основном...." w:history="1">
        <w:r>
          <w:rPr>
            <w:rStyle w:val="a3"/>
            <w:b/>
            <w:bCs/>
            <w:color w:val="000000"/>
            <w:sz w:val="28"/>
            <w:szCs w:val="28"/>
          </w:rPr>
          <w:t>главным</w:t>
        </w:r>
      </w:hyperlink>
      <w:r>
        <w:rPr>
          <w:b/>
          <w:bCs/>
          <w:color w:val="000000"/>
          <w:sz w:val="28"/>
          <w:szCs w:val="28"/>
        </w:rPr>
        <w:t xml:space="preserve"> образом при помощи языка (реже при помощи др.знаковых систем).</w:t>
      </w:r>
      <w:r>
        <w:rPr>
          <w:bCs/>
          <w:color w:val="000000"/>
          <w:sz w:val="28"/>
          <w:szCs w:val="28"/>
        </w:rPr>
        <w:t xml:space="preserve"> Коммуникацией называются </w:t>
      </w:r>
      <w:hyperlink r:id="rId7" w:tooltip="Также - Употр. при соединении однородных членов предложения или предложений в ..." w:history="1">
        <w:r>
          <w:rPr>
            <w:rStyle w:val="a3"/>
            <w:bCs/>
            <w:color w:val="000000"/>
            <w:sz w:val="28"/>
            <w:szCs w:val="28"/>
          </w:rPr>
          <w:t>также</w:t>
        </w:r>
      </w:hyperlink>
      <w:r>
        <w:rPr>
          <w:bCs/>
          <w:color w:val="000000"/>
          <w:sz w:val="28"/>
          <w:szCs w:val="28"/>
        </w:rPr>
        <w:t xml:space="preserve"> сигнальные </w:t>
      </w:r>
      <w:hyperlink r:id="rId8" w:tooltip="Способы - 1. Духовные или физические качества человека, необходимые для какой-л...." w:history="1">
        <w:r>
          <w:rPr>
            <w:rStyle w:val="a3"/>
            <w:bCs/>
            <w:color w:val="000000"/>
            <w:sz w:val="28"/>
            <w:szCs w:val="28"/>
          </w:rPr>
          <w:t>способы</w:t>
        </w:r>
      </w:hyperlink>
      <w:r>
        <w:rPr>
          <w:bCs/>
          <w:color w:val="000000"/>
          <w:sz w:val="28"/>
          <w:szCs w:val="28"/>
        </w:rPr>
        <w:t xml:space="preserve"> связи у животных</w:t>
      </w:r>
      <w:r>
        <w:rPr>
          <w:color w:val="000000"/>
          <w:sz w:val="28"/>
          <w:szCs w:val="28"/>
        </w:rPr>
        <w:t>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Коммуникативные УУД обеспечивают возможность сотрудничества: </w:t>
      </w:r>
      <w:r>
        <w:rPr>
          <w:rFonts w:ascii="Times New Roman" w:hAnsi="Times New Roman"/>
          <w:sz w:val="28"/>
          <w:szCs w:val="28"/>
        </w:rPr>
        <w:t>умение слышать,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друга, уметь договариваться, вести дискуссию, правильно выражать свои мысли, оказывать поддержку друг другу, эффективно сотрудничать как с учителем, так и со сверстниками. Среди наиболее важных и широких умений, которые должны осваивать учащиеся, два непосредственно относятся к сфере коммуникативных действий: общение и взаимодействие (коммуникация) – умение представлять и сообщать в письменной и устной форме, использовать речевые средства для дискуссии и аргументации своей позиции; работа в группе (команде) – умение устанавливать рабочие отношения, эффективно сотрудничать и способствовать продуктивной кооперации.</w:t>
      </w:r>
    </w:p>
    <w:p w:rsidR="00A23C9F" w:rsidRDefault="00A23C9F" w:rsidP="00A23C9F">
      <w:pPr>
        <w:spacing w:after="0" w:line="360" w:lineRule="auto"/>
        <w:ind w:left="57" w:right="57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такими целями большое значение придается проектным формам работы, где помимо направленности на конкретную проблему (задачу), создания определенного продукта, межпредметных связей, соединения теории и практики, обеспечивается совместное планирование деятельности учителем и учащимися. Именно поэтому фронтальной работе на уроке нужно отводить как можно меньше времени. Предпочтение надо отдавать парным, групповым, интерактивным видам работы, там, где каждый высказывает свое мнение, а затем вырабатывается общее.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Хотелось бы обратить внимание на значимость роли учителя при формировании коммуникативных УУД. </w:t>
      </w:r>
      <w:r>
        <w:rPr>
          <w:rFonts w:ascii="Times New Roman" w:hAnsi="Times New Roman"/>
          <w:sz w:val="28"/>
          <w:szCs w:val="28"/>
        </w:rPr>
        <w:t>Учитель является ролевой моделью для ученика, образцом для подражания. Основой для построения конструктивных отношений учитель – ученик должно стать позитивное взаимодействие, при котором: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-учитель внимательно следит за своей речью, обращаясь к ученикам и наблюдая за их ответной реакцией;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-учитель не допускает слов или действий, побуждающих ребенка негативно думать о самом себе;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-учитель использует улыбку как профессиональный инструмент, который позитивно подкрепляет ребенка, уменьшает психологический дискомфорт и повышает мотивацию.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УУД формируются в начальной школе в рамках урочной (на уроках по всем предметам) и внеурочной деятельности.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Коммуникативные Универсальные Учебные Действия формируются постепенно и поэтапно. Их формирование напрямую зависит от того, каким образом организована учебная деятельность ребенка.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формой обучения в начальной школе по-прежнему остается традиционный урок. Однако формирование УУД невозможно, если образовательный процесс организован по старинке. На современный урок учитель идет с новой установкой: «Я формирую три группы результатов: личностные, метапредметные и предметные». Добиться этого можно только через специальную организацию учебно-воспитательного процесса: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проблемно-диалогическое обучение – деятельностный подход в обучении;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учебного сотрудничества;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работу по планированию, оцениванию детьми собственной деятельности;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проектно-исследовательскую деятельность;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использование интерактивных возможностей ИКТ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Приёмы формирования коммуникативных УУД 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Давать учащимся время на обдумывание их ответов.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Обращать своё внимание и внимание учеников на каждый ответ их товарищей.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вносить своих исправлений и своего мнения (в зависимости от ситуации).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Поддерживать все высказывания, независимо от того, верны они или нет.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Предоставлять возможность учащимся задавать вопросы на понимание высказываний их товарищей, по поводу расхождений во мнении.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Задавать уточняющие вопросы автору высказывания, если оно было выражено непонятно для учеников.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атмосферу доброжелательности и уважения в общении.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Видами коммуникативных действий являются: 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планирование учебного сотрудничества с учителем и сверстниками – определение целей, функций участников, способов взаимодействия;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постановка вопросов – инициативное сотрудничество в поиске и сборе информации;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разрешение конфликтов – выявление, идентификация проблемы, поиск и оценка альтернативных способов разрешение конфликта, принятие решения и его реализация;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управление поведением партнёра – контроль, коррекция, оценка действий партнёра;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Диагностировать уровень развития УУД учащегося можно по результатам его деятельности относительно тех критериев, которые определяют их успешность или неуспешность. В психологической литературе   есть тесты, опросники и методики, позволяющие определить уровень формирования коммуникативных УУД 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«Уровни овладения коммуникативными универсальными учебными действиями обучающимися 4-5 классов»: (по наблюдению)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Учащийся должен: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на первом уровне: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воспринимать монологическую речь;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- больше слушать и отвечать, чем проявлять инициативу;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делать необходимые записи;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на втором уровне: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воспринимать информацию в ходе взаимодействия, задавать вопросы;</w:t>
      </w:r>
    </w:p>
    <w:p w:rsidR="00A23C9F" w:rsidRDefault="00A23C9F" w:rsidP="00A23C9F">
      <w:pPr>
        <w:spacing w:after="0" w:line="360" w:lineRule="auto"/>
        <w:ind w:left="57" w:right="57" w:hanging="18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уметь собирать материал по проблеме, извлекать нужную информацию из текста, таблиц, графиков, карт;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высказывать свое мнение в ходе дискуссии, беседы (без аргументации);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умение выходить из конфликта;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участвовать в принятии групповых решений;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на третьем уровне: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составлять монологическое высказывание, предварительно собрав нужную информацию, вести диалог;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анализировать источники географических знаний, уточнять детали;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уметь обобщать и делать выводы</w:t>
      </w:r>
    </w:p>
    <w:p w:rsidR="00A23C9F" w:rsidRDefault="00A23C9F" w:rsidP="00A23C9F">
      <w:pPr>
        <w:spacing w:after="0" w:line="360" w:lineRule="auto"/>
        <w:ind w:left="57" w:right="57" w:hanging="18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уметь выработать свою собственную точку зрения и обосновать ее, выбрав для этого нужные аргументы из приведенной совокупности фактов;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уметь осуществлять выбор из нескольких альтернатив в сотрудничестве;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на четвертом уровне:</w:t>
      </w:r>
    </w:p>
    <w:p w:rsidR="00A23C9F" w:rsidRDefault="00A23C9F" w:rsidP="00A23C9F">
      <w:pPr>
        <w:spacing w:after="0" w:line="360" w:lineRule="auto"/>
        <w:ind w:left="57" w:right="57" w:hanging="18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ученик должен уметь занимать управляющую позицию, проявляя самостоятельность и ответственность;</w:t>
      </w:r>
    </w:p>
    <w:p w:rsidR="00A23C9F" w:rsidRDefault="00A23C9F" w:rsidP="00A23C9F">
      <w:pPr>
        <w:spacing w:after="0" w:line="360" w:lineRule="auto"/>
        <w:ind w:left="57" w:right="57" w:hanging="18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уметь определять проблемы, искать пути их решения и аргументировано представлять результаты работы;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уметь руководить, например, распределять обязанности между членами группы;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уметь подводить итоги;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уметь различать мнения и факты в высказывании человека;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уметь объективно проводить самооценку;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уметь правильно расставлять эмоциональные акценты.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Планируемые результаты для обучающихся начальной школы.  (Выпускник)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Коммуникативные универсальные учебные действия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/>
          <w:sz w:val="28"/>
          <w:szCs w:val="28"/>
        </w:rPr>
      </w:pP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участвовать в диалоге, в общей беседе, выполняя принятые правила речевого поведения; задавать вопросы, отвечать на вопросы других;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формулировать собственные мысли, высказывать и обосновывать свою точку зрения;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проявлять терпимость по отношению к высказываемым другим точкам зрения; 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 руководством учителя участвовать в организации и осуществлении групповой работы: распределять роли, сотрудничать, оказывать взаимопомощь взаимоконтроль, проявлять доброжелательное отношение к партнёрам;   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строить небольшие монологические высказывания с учётом ситуации общения и конкретных речевых задач, выбирая для них соответствующие языковые средства.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получит возможность научиться: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оценивать мысли, советы, предложения других людей, принимать их во внимание и пытаться учитывать в своей деятельности;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создавать высказывания для решения различных коммуникативных задач, адекватно использовать в них  разнообразные средства языка;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оперировать в речи языком предметной области (филологии, математики, естествознания, технологии), правильно (адекватно) использовать соответствующие понятия (лингвистические, математические, естественнонаучные и др.); 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стараться уважать позицию партнёра в процессе совместной деятельности, договариваться с партнёрами о способах решения возникающих проблем, принимать и реализовывать общее решение;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проявлять инициативу в поиске и сборе информации для выполнения коллективной работы, оказывать помощь взрослым и сверстникам для достижения общего успеха.</w:t>
      </w:r>
    </w:p>
    <w:p w:rsidR="00A23C9F" w:rsidRDefault="00A23C9F" w:rsidP="00A23C9F">
      <w:pPr>
        <w:pStyle w:val="Zag3"/>
        <w:tabs>
          <w:tab w:val="left" w:leader="dot" w:pos="624"/>
        </w:tabs>
        <w:suppressAutoHyphens/>
        <w:spacing w:after="0" w:line="360" w:lineRule="auto"/>
        <w:ind w:left="57" w:right="57"/>
        <w:contextualSpacing/>
        <w:jc w:val="both"/>
        <w:rPr>
          <w:b/>
          <w:i w:val="0"/>
          <w:iCs w:val="0"/>
          <w:color w:val="auto"/>
          <w:sz w:val="28"/>
          <w:szCs w:val="28"/>
          <w:lang w:val="ru-RU"/>
        </w:rPr>
      </w:pPr>
      <w:r>
        <w:rPr>
          <w:b/>
          <w:i w:val="0"/>
          <w:iCs w:val="0"/>
          <w:color w:val="auto"/>
          <w:sz w:val="28"/>
          <w:szCs w:val="28"/>
          <w:lang w:val="ru-RU"/>
        </w:rPr>
        <w:t>Коммуникативные универсальные учебные действия (5 класс)</w:t>
      </w:r>
    </w:p>
    <w:p w:rsidR="00A23C9F" w:rsidRDefault="00A23C9F" w:rsidP="00A23C9F">
      <w:pPr>
        <w:tabs>
          <w:tab w:val="left" w:leader="dot" w:pos="624"/>
        </w:tabs>
        <w:suppressAutoHyphens/>
        <w:spacing w:after="0" w:line="360" w:lineRule="auto"/>
        <w:ind w:left="57" w:right="57" w:firstLine="33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A23C9F" w:rsidRDefault="00A23C9F" w:rsidP="00A23C9F">
      <w:pPr>
        <w:pStyle w:val="a5"/>
        <w:numPr>
          <w:ilvl w:val="0"/>
          <w:numId w:val="1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A23C9F" w:rsidRDefault="00A23C9F" w:rsidP="00A23C9F">
      <w:pPr>
        <w:pStyle w:val="a5"/>
        <w:numPr>
          <w:ilvl w:val="0"/>
          <w:numId w:val="1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A23C9F" w:rsidRDefault="00A23C9F" w:rsidP="00A23C9F">
      <w:pPr>
        <w:pStyle w:val="a5"/>
        <w:numPr>
          <w:ilvl w:val="0"/>
          <w:numId w:val="1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учитывать разные мнения и стремиться к координации различных позиций в сотрудничестве;</w:t>
      </w:r>
    </w:p>
    <w:p w:rsidR="00A23C9F" w:rsidRDefault="00A23C9F" w:rsidP="00A23C9F">
      <w:pPr>
        <w:pStyle w:val="a5"/>
        <w:numPr>
          <w:ilvl w:val="0"/>
          <w:numId w:val="1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формулировать собственное мнение и позицию;</w:t>
      </w:r>
    </w:p>
    <w:p w:rsidR="00A23C9F" w:rsidRDefault="00A23C9F" w:rsidP="00A23C9F">
      <w:pPr>
        <w:pStyle w:val="a5"/>
        <w:numPr>
          <w:ilvl w:val="0"/>
          <w:numId w:val="1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A23C9F" w:rsidRDefault="00A23C9F" w:rsidP="00A23C9F">
      <w:pPr>
        <w:pStyle w:val="a5"/>
        <w:numPr>
          <w:ilvl w:val="0"/>
          <w:numId w:val="1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строить понятные для партнёра высказывания, учитывающие, что партнёр знает и видит, а что нет;</w:t>
      </w:r>
    </w:p>
    <w:p w:rsidR="00A23C9F" w:rsidRDefault="00A23C9F" w:rsidP="00A23C9F">
      <w:pPr>
        <w:pStyle w:val="a5"/>
        <w:numPr>
          <w:ilvl w:val="0"/>
          <w:numId w:val="1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задавать вопросы;</w:t>
      </w:r>
    </w:p>
    <w:p w:rsidR="00A23C9F" w:rsidRDefault="00A23C9F" w:rsidP="00A23C9F">
      <w:pPr>
        <w:pStyle w:val="a5"/>
        <w:numPr>
          <w:ilvl w:val="0"/>
          <w:numId w:val="1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контролировать действия партнёра;</w:t>
      </w:r>
    </w:p>
    <w:p w:rsidR="00A23C9F" w:rsidRDefault="00A23C9F" w:rsidP="00A23C9F">
      <w:pPr>
        <w:pStyle w:val="a5"/>
        <w:numPr>
          <w:ilvl w:val="0"/>
          <w:numId w:val="1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использовать речь для регуляции своего действия;</w:t>
      </w:r>
    </w:p>
    <w:p w:rsidR="00A23C9F" w:rsidRDefault="00A23C9F" w:rsidP="00A23C9F">
      <w:pPr>
        <w:pStyle w:val="a5"/>
        <w:numPr>
          <w:ilvl w:val="0"/>
          <w:numId w:val="1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A23C9F" w:rsidRDefault="00A23C9F" w:rsidP="00A23C9F">
      <w:pPr>
        <w:tabs>
          <w:tab w:val="left" w:leader="dot" w:pos="624"/>
        </w:tabs>
        <w:suppressAutoHyphens/>
        <w:spacing w:after="0" w:line="360" w:lineRule="auto"/>
        <w:ind w:left="57" w:right="57" w:firstLine="339"/>
        <w:contextualSpacing/>
        <w:jc w:val="both"/>
        <w:rPr>
          <w:rFonts w:ascii="Times New Roman" w:hAnsi="Times New Roman"/>
          <w:sz w:val="28"/>
          <w:szCs w:val="28"/>
        </w:rPr>
      </w:pPr>
    </w:p>
    <w:p w:rsidR="00A23C9F" w:rsidRDefault="00A23C9F" w:rsidP="00A23C9F">
      <w:pPr>
        <w:tabs>
          <w:tab w:val="left" w:leader="dot" w:pos="624"/>
        </w:tabs>
        <w:suppressAutoHyphens/>
        <w:spacing w:after="0" w:line="360" w:lineRule="auto"/>
        <w:ind w:left="57" w:right="57" w:firstLine="33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A23C9F" w:rsidRDefault="00A23C9F" w:rsidP="00A23C9F">
      <w:pPr>
        <w:pStyle w:val="a5"/>
        <w:numPr>
          <w:ilvl w:val="0"/>
          <w:numId w:val="2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учитывать и координировать в сотрудничестве позиции других людей, отличные от собственной;</w:t>
      </w:r>
    </w:p>
    <w:p w:rsidR="00A23C9F" w:rsidRDefault="00A23C9F" w:rsidP="00A23C9F">
      <w:pPr>
        <w:pStyle w:val="a5"/>
        <w:numPr>
          <w:ilvl w:val="0"/>
          <w:numId w:val="2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учитывать разные мнения и интересы и обосновывать собственную позицию;</w:t>
      </w:r>
    </w:p>
    <w:p w:rsidR="00A23C9F" w:rsidRDefault="00A23C9F" w:rsidP="00A23C9F">
      <w:pPr>
        <w:pStyle w:val="a5"/>
        <w:numPr>
          <w:ilvl w:val="0"/>
          <w:numId w:val="2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понимать относительность мнений и подходов к решению проблемы;</w:t>
      </w:r>
    </w:p>
    <w:p w:rsidR="00A23C9F" w:rsidRDefault="00A23C9F" w:rsidP="00A23C9F">
      <w:pPr>
        <w:pStyle w:val="a5"/>
        <w:numPr>
          <w:ilvl w:val="0"/>
          <w:numId w:val="2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A23C9F" w:rsidRDefault="00A23C9F" w:rsidP="00A23C9F">
      <w:pPr>
        <w:pStyle w:val="a5"/>
        <w:numPr>
          <w:ilvl w:val="0"/>
          <w:numId w:val="2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продуктивно содействовать разрешению конфликтов на основе учёта интересов и позиций всех участников;</w:t>
      </w:r>
    </w:p>
    <w:p w:rsidR="00A23C9F" w:rsidRDefault="00A23C9F" w:rsidP="00A23C9F">
      <w:pPr>
        <w:pStyle w:val="a5"/>
        <w:numPr>
          <w:ilvl w:val="0"/>
          <w:numId w:val="2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A23C9F" w:rsidRDefault="00A23C9F" w:rsidP="00A23C9F">
      <w:pPr>
        <w:pStyle w:val="a5"/>
        <w:numPr>
          <w:ilvl w:val="0"/>
          <w:numId w:val="2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A23C9F" w:rsidRDefault="00A23C9F" w:rsidP="00A23C9F">
      <w:pPr>
        <w:pStyle w:val="a5"/>
        <w:numPr>
          <w:ilvl w:val="0"/>
          <w:numId w:val="2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осуществлять взаимный контроль и оказывать в сотрудничестве необходимую взаимопомощь;</w:t>
      </w:r>
    </w:p>
    <w:p w:rsidR="00A23C9F" w:rsidRDefault="00A23C9F" w:rsidP="00A23C9F">
      <w:pPr>
        <w:pStyle w:val="a5"/>
        <w:numPr>
          <w:ilvl w:val="0"/>
          <w:numId w:val="2"/>
        </w:numPr>
        <w:tabs>
          <w:tab w:val="left" w:leader="dot" w:pos="-1276"/>
        </w:tabs>
        <w:suppressAutoHyphens/>
        <w:spacing w:line="360" w:lineRule="auto"/>
        <w:ind w:left="57" w:right="5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адекватно использовать речь для планирования и регуляции своей деятельности;</w:t>
      </w:r>
    </w:p>
    <w:p w:rsidR="00A23C9F" w:rsidRDefault="00A23C9F" w:rsidP="00A23C9F">
      <w:pPr>
        <w:pStyle w:val="Zag2"/>
        <w:numPr>
          <w:ilvl w:val="0"/>
          <w:numId w:val="2"/>
        </w:numPr>
        <w:tabs>
          <w:tab w:val="left" w:leader="dot" w:pos="-1276"/>
        </w:tabs>
        <w:suppressAutoHyphens/>
        <w:spacing w:after="0" w:line="360" w:lineRule="auto"/>
        <w:ind w:left="57" w:right="57"/>
        <w:contextualSpacing/>
        <w:jc w:val="both"/>
        <w:rPr>
          <w:b w:val="0"/>
          <w:color w:val="auto"/>
          <w:sz w:val="28"/>
          <w:szCs w:val="28"/>
          <w:lang w:val="ru-RU"/>
        </w:rPr>
      </w:pPr>
      <w:r>
        <w:rPr>
          <w:b w:val="0"/>
          <w:color w:val="auto"/>
          <w:sz w:val="28"/>
          <w:szCs w:val="28"/>
          <w:lang w:val="ru-RU"/>
        </w:rPr>
        <w:t>адекватно использовать речевые средства для эффективного решения разнообразных коммуникативных задач.</w:t>
      </w:r>
    </w:p>
    <w:p w:rsidR="00A23C9F" w:rsidRDefault="00A23C9F" w:rsidP="00A23C9F">
      <w:p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>Методика развития речевых умений  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Упражнение 1.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«Интеллектуальный штурм»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Упражнение применяется в начале урока. Учитель называет ключевое слово темы. Учащиеся бегло называют по одному слову из изученного по теме. Например, тема «</w:t>
      </w:r>
      <w:r>
        <w:rPr>
          <w:rFonts w:ascii="Times New Roman" w:hAnsi="Times New Roman"/>
          <w:iCs/>
          <w:color w:val="000000"/>
          <w:sz w:val="28"/>
          <w:szCs w:val="28"/>
        </w:rPr>
        <w:t>Условные знаки. Масштаб и его виды. Измерение расстояний с помощью масштаба».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Учитель: </w:t>
      </w:r>
      <w:r>
        <w:rPr>
          <w:rFonts w:ascii="Times New Roman" w:hAnsi="Times New Roman"/>
          <w:color w:val="000000"/>
          <w:sz w:val="28"/>
          <w:szCs w:val="28"/>
        </w:rPr>
        <w:t>Вспоминаем изученный материал. Назовите понятия темы, связанные со словом масштаб…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Дети:</w:t>
      </w:r>
      <w:r>
        <w:rPr>
          <w:rFonts w:ascii="Times New Roman" w:hAnsi="Times New Roman"/>
          <w:iCs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Численный, именованный, линейный, топографический план, условные знаки…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Эффект от выполнения упражнения: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концентрация внимания детей на работу;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закрепление знаний;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формирование умение слушать;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установление причинно-следственных знаний;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развитие речи.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 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Упражнение 2.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«Составь задание партнеру»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Упражнение можно проводить как на уроках обобщения, так и по ходу изучения темы при работе в парах.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Эффект от выполнения упражнения: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закрепление знаний;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формирование умения слушать;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развитие речи;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формирование умения вести диалог.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Упражнение 3. «Отзыв на работу (ответ) товарища».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Упражнение можно проводить на этапе проверки домашнего задания, уроке обобщения знаний,  как в устной, так и письменной форме. В первом случае это может быть оценка любого учащегося класса с указанием полноты воспроизведенной информации.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Например: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>
        <w:rPr>
          <w:rFonts w:ascii="Times New Roman" w:hAnsi="Times New Roman"/>
          <w:iCs/>
          <w:color w:val="000000"/>
          <w:sz w:val="28"/>
          <w:szCs w:val="28"/>
        </w:rPr>
        <w:t>оцените, насколько полным был ответ на вопрос?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- какую оценку поставите за ответ и почему?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 втором случае оценку с пояснением дают сильные учащиеся на письменную работу по теме. Предварительно оговариваются критерии письменной работы, по которым ее можно проверить.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Например, </w:t>
      </w:r>
      <w:r>
        <w:rPr>
          <w:rFonts w:ascii="Times New Roman" w:hAnsi="Times New Roman"/>
          <w:iCs/>
          <w:color w:val="000000"/>
          <w:sz w:val="28"/>
          <w:szCs w:val="28"/>
        </w:rPr>
        <w:t>«Урок обобщения по теме «Горные породы и минералы».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 </w:t>
      </w:r>
      <w:r>
        <w:rPr>
          <w:rFonts w:ascii="Times New Roman" w:hAnsi="Times New Roman"/>
          <w:iCs/>
          <w:color w:val="000000"/>
          <w:sz w:val="28"/>
          <w:szCs w:val="28"/>
        </w:rPr>
        <w:t>Что это за горная порода?  (гранит)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- Из каких минералов состоит гранит?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- Что происходит с гранитом под воздействием внешних сил? (Он разрушается на составные части: кварц на песчинки, полевой шпат и слюда образуют глину).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- Какого происхождения гранит?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- Какие горные породы называются магматическими?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Эффект от проведения упражнения: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Построение речевого высказывания в устной письменной форме;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Умение слушать и слышать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Отслеживание и анализ знаний по теме, рефлексия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Упражнение 4.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«Диалог»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Проверка домашнего задания в парах. На вопрос учителя сначала отвечает один ученик, затем сосед по парте. Работа длится 4-5 минут. Дети оценивают ответы друг друга. Учитель выборочно вновь задает те же вопросы и если оценка совпадает, то ставится обоим учащимся.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диалога: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любое мнение ценно;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ты имеешь право на любую реакцию, кроме невнимания;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повернись так, чтобы видеть лицо говорящего;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хочешь говорить – подними руку;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дай возможность другому высказывать своё мнение, а себе – понять его;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обращение начинается с имени;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критика должна быть тактичной;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голос – твой божественный дар, умей им владеть.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Эффективность от проведения упражнения: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Умение слушать и слышать.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Отслеживание и анализ знаний по теме, рефлексия.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Развитие речи, взаимопроверка.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Упражнение 5.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Упражнение проводится в форме домашнего задания или на этапе закрепления знаний по теме. Учащие в устной или письменной форме должны составить связный рассказ на заданную тему.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Например: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>
        <w:rPr>
          <w:rFonts w:ascii="Times New Roman" w:hAnsi="Times New Roman"/>
          <w:iCs/>
          <w:color w:val="000000"/>
          <w:sz w:val="28"/>
          <w:szCs w:val="28"/>
        </w:rPr>
        <w:t>Напиши историю происхождения песчинки.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- Напиши письмо в газету о своем поселке (городе).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- Объясни, с чем связана смена времен года?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- Объясни причины отличия людей по цвету кожи.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Эффект от выполнения упражнения: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Перевод устной речи в письменную и наоборот.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Развитие речи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Закрепление знаний по теме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Методика развития групповой работы на уроках и внеурочных занятиях 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Упражнение 1. «Групповая работа»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Упражнение проводится при делении класса на малые группы 4-6 человек. Этот вид работы можно использовать как на отдельных этапах урока, так и проведении целого урока.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Например, тема «</w:t>
      </w:r>
      <w:r>
        <w:rPr>
          <w:rFonts w:ascii="Times New Roman" w:hAnsi="Times New Roman"/>
          <w:iCs/>
          <w:color w:val="000000"/>
          <w:sz w:val="28"/>
          <w:szCs w:val="28"/>
        </w:rPr>
        <w:t>Горные породы, минералы, полезные ископаемые»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Работают три группы. Этап проверки знаний.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Задание:</w:t>
      </w:r>
      <w:r>
        <w:rPr>
          <w:rFonts w:ascii="Times New Roman" w:hAnsi="Times New Roman"/>
          <w:color w:val="000000"/>
          <w:sz w:val="28"/>
          <w:szCs w:val="28"/>
        </w:rPr>
        <w:t>  </w:t>
      </w:r>
      <w:r>
        <w:rPr>
          <w:rFonts w:ascii="Times New Roman" w:hAnsi="Times New Roman"/>
          <w:iCs/>
          <w:color w:val="000000"/>
          <w:sz w:val="28"/>
          <w:szCs w:val="28"/>
        </w:rPr>
        <w:t>используя конспект в тетради  и текст учебника, выполните задание: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 группа:</w:t>
      </w:r>
      <w:r>
        <w:rPr>
          <w:rFonts w:ascii="Times New Roman" w:hAnsi="Times New Roman"/>
          <w:iCs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 колебания температуры воздуха, влияние ветра, текучие воды… О каких горных породах идет речь? Объясните их образование и приведите примеры таких горных пород.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 группа:</w:t>
      </w:r>
      <w:r>
        <w:rPr>
          <w:rFonts w:ascii="Times New Roman" w:hAnsi="Times New Roman"/>
          <w:iCs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 магма, излившиеся, глубинные. О каких горных породах идет речь? Объясните их образование и приведите  примеры таких горных пород.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3 группа:</w:t>
      </w:r>
      <w:r>
        <w:rPr>
          <w:rFonts w:ascii="Times New Roman" w:hAnsi="Times New Roman"/>
          <w:iCs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опускание, давление,  высокая температура. О каких горных породах идет речь? Объясните их образование и приведите  примеры таких горных пород.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Пример: </w:t>
      </w:r>
      <w:r>
        <w:rPr>
          <w:rFonts w:ascii="Times New Roman" w:hAnsi="Times New Roman"/>
          <w:iCs/>
          <w:color w:val="000000"/>
          <w:sz w:val="28"/>
          <w:szCs w:val="28"/>
        </w:rPr>
        <w:t> практическая  работа  по теме: «Составление комплексной характеристики своей местности».</w:t>
      </w:r>
      <w:r>
        <w:rPr>
          <w:rFonts w:ascii="Times New Roman" w:hAnsi="Times New Roman"/>
          <w:color w:val="000000"/>
          <w:sz w:val="28"/>
          <w:szCs w:val="28"/>
        </w:rPr>
        <w:t>   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A0"/>
      </w:tblPr>
      <w:tblGrid>
        <w:gridCol w:w="9214"/>
      </w:tblGrid>
      <w:tr w:rsidR="00A23C9F" w:rsidTr="00A23C9F"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9F" w:rsidRDefault="00A23C9F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Работа в группах. </w:t>
            </w:r>
            <w:r>
              <w:rPr>
                <w:rFonts w:ascii="Times New Roman" w:hAnsi="Times New Roman"/>
                <w:sz w:val="28"/>
                <w:szCs w:val="28"/>
              </w:rPr>
              <w:t>    Сообща по плану составить рассказ о Пермском  крае.</w:t>
            </w:r>
          </w:p>
        </w:tc>
      </w:tr>
      <w:tr w:rsidR="00A23C9F" w:rsidTr="00A23C9F"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9F" w:rsidRDefault="00A23C9F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 группа.</w:t>
            </w:r>
            <w:r>
              <w:rPr>
                <w:rFonts w:ascii="Times New Roman" w:hAnsi="Times New Roman"/>
                <w:sz w:val="28"/>
                <w:szCs w:val="28"/>
              </w:rPr>
              <w:t>                 Географическое положение (равнина, горы, соседи, природная зона,климатический  пояс).</w:t>
            </w:r>
          </w:p>
        </w:tc>
      </w:tr>
      <w:tr w:rsidR="00A23C9F" w:rsidTr="00A23C9F"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9F" w:rsidRDefault="00A23C9F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 группа.</w:t>
            </w:r>
            <w:r>
              <w:rPr>
                <w:rFonts w:ascii="Times New Roman" w:hAnsi="Times New Roman"/>
                <w:sz w:val="28"/>
                <w:szCs w:val="28"/>
              </w:rPr>
              <w:t>              Экономика (добыча полезных ископаемых, отрасли производства сельское хозяйство).</w:t>
            </w:r>
          </w:p>
        </w:tc>
      </w:tr>
      <w:tr w:rsidR="00A23C9F" w:rsidTr="00A23C9F"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9F" w:rsidRDefault="00A23C9F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 группа.</w:t>
            </w:r>
            <w:r>
              <w:rPr>
                <w:rFonts w:ascii="Times New Roman" w:hAnsi="Times New Roman"/>
                <w:sz w:val="28"/>
                <w:szCs w:val="28"/>
              </w:rPr>
              <w:t>               Природа родного края (растения, животные).</w:t>
            </w:r>
          </w:p>
        </w:tc>
      </w:tr>
      <w:tr w:rsidR="00A23C9F" w:rsidTr="00A23C9F"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9F" w:rsidRDefault="00A23C9F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Экспертная группа.</w:t>
            </w:r>
            <w:r>
              <w:rPr>
                <w:rFonts w:ascii="Times New Roman" w:hAnsi="Times New Roman"/>
                <w:sz w:val="28"/>
                <w:szCs w:val="28"/>
              </w:rPr>
              <w:t>   Знакомство с дополнительным материалом.</w:t>
            </w:r>
          </w:p>
        </w:tc>
      </w:tr>
      <w:tr w:rsidR="00A23C9F" w:rsidTr="00A23C9F"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9F" w:rsidRDefault="00A23C9F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И в конце урока:    </w:t>
            </w:r>
          </w:p>
          <w:p w:rsidR="00A23C9F" w:rsidRDefault="00A23C9F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  Напишите, что вы называете родным краем.</w:t>
            </w:r>
          </w:p>
          <w:p w:rsidR="00A23C9F" w:rsidRDefault="00A23C9F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 каком направлении и на каком расстоянии от Москвы он находится?</w:t>
            </w:r>
          </w:p>
        </w:tc>
      </w:tr>
    </w:tbl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Эффект от выполнения упражнения: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Развитие навыков коммуникации при работе в группе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 Развитие умения работать с различными источниками информации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Обмен результатами мыследеятельности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Упражнение 2. «Интервью»</w:t>
      </w:r>
      <w:r>
        <w:rPr>
          <w:rFonts w:ascii="Times New Roman" w:hAnsi="Times New Roman"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iCs/>
          <w:color w:val="000000"/>
          <w:sz w:val="28"/>
          <w:szCs w:val="28"/>
        </w:rPr>
        <w:t>(Кашлев С.С. Интерактивные методы обучения: учебно-методическое пособие - Минск: ТетраСистемо, 2011).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Упражнение проводится на этапе проверки домашнего задания или уроке обобщения по  теме. Учащиеся разбиваются на пары и располагаются рядом друг с другом. Далее педагог предлагает вопросы для интервью: 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2-3 вопроса по изученной теме (не более 5 минут). 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Далее педагог поочередно предлагает оценить полученную информацию. Фиксация ответов в рабочей тетради. Рефлексия состоявшегося взаимодействия.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Эффект от выполнения упражнения: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1. Обмен </w:t>
      </w:r>
      <w:r>
        <w:rPr>
          <w:rFonts w:ascii="Times New Roman" w:hAnsi="Times New Roman"/>
          <w:iCs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информацией между собеседниками.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Проявление умения слушать и слышать.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Закрепление знаний по теме.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 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Упражнение 3.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«Круглый стол»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Упражнение проводится либо в форме беседы, либо дискуссии. Форма – урок изучения нового,  урок обобщения знаний.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Например, тема: «</w:t>
      </w:r>
      <w:r>
        <w:rPr>
          <w:rFonts w:ascii="Times New Roman" w:hAnsi="Times New Roman"/>
          <w:iCs/>
          <w:color w:val="000000"/>
          <w:sz w:val="28"/>
          <w:szCs w:val="28"/>
        </w:rPr>
        <w:t>Расы и народы. Многообразие стран. Столицы и крупные города»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 как ведущий объявляет тему и цель круглого стола, представляет законы «Круглого стола», далее поочередно вопросы для обсуждения: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Ведущий (учитель) фиксирует ответы выступающих на листе результатов и делает обобщение.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Эффект от проведения упражнения: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Развитие умений коллективной беседы, дискуссии.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Развитие речи.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Развитие навыков общения через организацию полилога, мыследеятельности.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Упражнение 4.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«Пресс-конференция»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Упражнение можно проводить на уроке изучения нового или уроке обобщения знаний. Участников лучше рассадить по кругу или по периметру класса. Ведущий (педагог или группа учащихся-специалистов) объявляет тему пресс-конференции с ним как со специалистом данной области. Участникам предлагается в течение двух минут сформулировать 1-2 вопроса. По истечении времени участники задают вопрос, при повторении пропускают ход или оперативно формулируют новый. Оцениваются вопросы, отражающие суть рассматриваемой темы.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Эффект от проведения упражнения: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Развитие умений формулировать вопрос.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Развитие навыков общения, через организацию смыслотворчества.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3. Развитие  мышления, речи.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> 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Групповая творческая работа как форма организации обучения и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особенности её влияния на формирование коммуникативных универсальных учебных действий.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 групповой работой понимают работу малых групп внутри класса.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Воспитательная ценность заключается в совместном переживании, вызванном решением задач группой и в формировании собственной точки зрения, научных убеждений. Из опыта групповой работы замечено, что обучающиеся лучше выполняют задания в группе, чем индивидуально, что обязательно сказывается на улучшении психологического микроклимата на уроке.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Групповая деятельность обучающихся на уроке складывается из следующих элементов: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Предварительная подготовка обучающихся к выполнению группового задания, постановка учебных задач, краткий инструктаж учителя.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Обсуждение и составление плана выполнения учебного задания в группе, определение способов его решения (ориентировочная деятельность), распределение обязанностей.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Работа по выполнению учебного задания.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Наблюдение учителя и корректировка работы группы и отдельных детей.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Взаимная проверка и контроль за выполнением задания в группе.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Сообщение обучающихся по вызову учителя о полученных результатах, общая дискуссия в классе под руководством учителя, дополнение и исправление, дополнительная информация учителя и формулировка окончательных выводов.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Индивидуальная оценка работы групп и класса в целом.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Традиционно выделяют 3 вида групповой работы: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парную работу</w:t>
      </w:r>
      <w:r>
        <w:rPr>
          <w:color w:val="000000"/>
          <w:sz w:val="28"/>
          <w:szCs w:val="28"/>
        </w:rPr>
        <w:t xml:space="preserve">(когда двое учащихся выполняют какое-либо задание, сотрудничая друг с </w:t>
      </w:r>
      <w:r>
        <w:rPr>
          <w:color w:val="000000"/>
          <w:sz w:val="28"/>
          <w:szCs w:val="28"/>
        </w:rPr>
        <w:lastRenderedPageBreak/>
        <w:t>другом);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единую групповую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(учащиеся в малых группах совместно выполняют задание, одинаковое для всех групп);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дифференцированную групповую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(у каждой группы свое задание, но все они подчинены единой цели).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Одно из важных условий эффективной организации групповой работы - правильное, продуманное комплектование групп. Оно подразумевает, что в расчет надо брать два признака: уровень учебных успехов учащихся и характер межличностных отношений.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Школьников можно объединить в группы или по однородности (гомогенные группы), или по разнородности (гетерогенные группы) учебных успехов. Гомогенные группы могут состоять либо из сильных, либо из средних, и даже слабых учеников (хотя группа, состоящая только из слабых учеников себя не оправдывает). Решение обучающих и воспитательных задач лучше всего осуществляется в гетерогенной группе, где и создаются более благоприятные условия для взаимодействия и сотрудничества.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комплектовании групп важно учитывать характер межличностных отношений обучающихся. Психолог Ю.Н.Кулюткин по этому поводу пишет: «В группу должны подбираться учащиеся, между которыми сложились отношения доброжелательности. Только в этом случае возникает психологическая атмосфера взаимопонимания и взаимопомощи, снимаются тревожность и страх</w:t>
      </w:r>
      <w:r>
        <w:rPr>
          <w:bCs/>
          <w:color w:val="000000"/>
          <w:sz w:val="28"/>
          <w:szCs w:val="28"/>
        </w:rPr>
        <w:t>».</w:t>
      </w:r>
      <w:r>
        <w:rPr>
          <w:rStyle w:val="apple-converted-space"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Учителю следует учитывать то, что нельзя принуждать к общей работе детей, которые не хотят вместе работать.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Но в любом случае учитель должен обладать достаточной компетентностью в работе с межличностными конфликтами.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сплочения групп нужны минимум 3-5 занятий. Поэтому часто пересаживать детей не стоит. Но закреплять единый состав групп, например, на четверть тоже не рекомендуется: дети должны получать опыт сотрудничества с разными партнерами.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 касается количественного состава группы, то группа из четырех человек в большей мере склонна к обсуждению, чем группа из восьми человек. </w:t>
      </w:r>
      <w:r>
        <w:rPr>
          <w:color w:val="000000"/>
          <w:sz w:val="28"/>
          <w:szCs w:val="28"/>
        </w:rPr>
        <w:lastRenderedPageBreak/>
        <w:t>Деятельность группы из четырех обучающихся более продуктивна, чем работа пары. Кроме того, целесообразнее создавать группу с нечетным составом. Таким образом, группа из пяти человек является самой оптимальной.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организации групповой работы между обучающимися происходит распределение ролей</w:t>
      </w:r>
      <w:r>
        <w:rPr>
          <w:bCs/>
          <w:color w:val="000000"/>
          <w:sz w:val="28"/>
          <w:szCs w:val="28"/>
        </w:rPr>
        <w:t>.</w:t>
      </w:r>
      <w:r>
        <w:rPr>
          <w:rStyle w:val="apple-converted-space"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Возможны следующие ролевые функции: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rStyle w:val="apple-converted-space"/>
          <w:bCs/>
        </w:rPr>
      </w:pPr>
      <w:r>
        <w:rPr>
          <w:rStyle w:val="apple-converted-space"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1)  Писарь - записывает решение;</w:t>
      </w:r>
      <w:r>
        <w:rPr>
          <w:rStyle w:val="apple-converted-space"/>
          <w:bCs/>
          <w:color w:val="000000"/>
          <w:sz w:val="28"/>
          <w:szCs w:val="28"/>
        </w:rPr>
        <w:t> 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</w:pPr>
      <w:r>
        <w:rPr>
          <w:color w:val="000000"/>
          <w:sz w:val="28"/>
          <w:szCs w:val="28"/>
        </w:rPr>
        <w:t>2)   Спикер - защита решения, ответ от имени группы;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  Организатор - распределяет роли, следит за временем, действиями всех      членов группы.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Читатель – читает задание или текст;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Художник или оформитель и т. д.  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Остановлюсь на одном из важных процессов групповой работы -обсуждение, на котором также происходит формирование коммуникативных УУД. Он состоит из нескольких этапов: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этап: заключается в выдвижении каждым участником своих гипотез, версий, изложение своей позиции. От остальных участников требуется терпение, уважение к чужой точке зрения, безоценочное принятие всего сказанного. Желательно фиксировать на бумаге все высказанные гипотезы, для того, чтобы затем выразить свое отношение к каждой из них.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этап: обсуждение высказанных гипотез (генерирование идей). На этом этапе участникам групп понадобятся социальные умения, связанные с цивилизованным обсуждением: умение слушать, соблюдать определенный порядок обсуждения, аргументировать свое согласие и несогласие.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этап: выработка группового решения, которое рождается в процессе критической оценки предложенных вариантов и выбора общего, наиболее оптимального из них.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этап: обсуждение итогов работы группы, где участники группы выдвигают из своих рядов выступающего, который рассказывает о результатах ее работы. Мнения групп фиксируются на доске и затем обсуждаются.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 этап: обсуждение процесса работы (этот этап не так часто встречается в реальной практике – как правило не хватает времени) .Но возможностей у процесса обсуждения гораздо больше, чем представляется. Можно задать учащимся вопросы: «Понравилось ли вам обсуждение? Что давалось легко? Что было трудно? Какие проявления в поведении участников способствовали работе, а какие мешали? И, наконец, что нужно было изменить, для того чтобы обсуждение проходило более эффективно?»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Групповая работа должна занимать не более 15-20 минут в 1-2 классах, 20-30 минут в 3-4 классах.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Учителю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нельзя требовать в классе абсолютной тишины, так как дети должны обменяться мнениями, выражать своё отношение к работе товарища, прежде чем предоставить «продукт» совместного труда, а также нельзя наказывать детей лишением права участвовать в совместной работе. Бороться надо лишь с возбуждёнными.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Подводя итог, можно выделить преимущества групповой работы в формировании коммуникативных УУД:</w:t>
      </w:r>
    </w:p>
    <w:p w:rsidR="00A23C9F" w:rsidRDefault="00A23C9F" w:rsidP="00A23C9F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формирует навыки общения, сотрудничества, взаимопомощи;</w:t>
      </w:r>
    </w:p>
    <w:p w:rsidR="00A23C9F" w:rsidRDefault="00A23C9F" w:rsidP="00A23C9F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 правильно оценивать свои собственные поступки, регулировать свое поведение в зависимости от изменяющихся условий окружения, преодолевать противоречия между членами группы, чтобы добиться большего взаимопонимания,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столь необходимого для развития личности;</w:t>
      </w:r>
    </w:p>
    <w:p w:rsidR="00A23C9F" w:rsidRDefault="00A23C9F" w:rsidP="00A23C9F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 участвовать и контролировать свое участие в работе группы, уважать ценности и правила, принятые группой, обосновывать свое мнение и отстаивать собственную позицию;</w:t>
      </w:r>
    </w:p>
    <w:p w:rsidR="00A23C9F" w:rsidRDefault="00A23C9F" w:rsidP="00A23C9F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открывает широчайшие возможности для выработки навыков социальной перцепции (восприятие других людей, их внешности, речи, жестов, мимики, оценка их действий и поступков);</w:t>
      </w:r>
    </w:p>
    <w:p w:rsidR="00A23C9F" w:rsidRDefault="00A23C9F" w:rsidP="00A23C9F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меняется характер взаимоотношений между детьми: исчезает безразличие, агрессия; прибавляется теплота и человечность; </w:t>
      </w:r>
    </w:p>
    <w:p w:rsidR="00A23C9F" w:rsidRDefault="00A23C9F" w:rsidP="00A23C9F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каждого ребенка есть возможность выдвинуть и реализовать идею;</w:t>
      </w:r>
    </w:p>
    <w:p w:rsidR="00A23C9F" w:rsidRDefault="00A23C9F" w:rsidP="00A23C9F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улучшает творческое мышление, учит самооценке и самоуважению, т.е.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учит понимать друг друга и самих себя, относиться друг к другу и к себе с большим уважением.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Овладение учащимися коммуникативными УУД имеет особую значимость в образовательном процессе. </w:t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Во-первых, коммуникативная компетентность влияет на учебную успешность обучающихся: если ученик при ответе испытывает дискомфорт, тревогу, то его ответ будет хуже имеющихся знаний, при этом его оценка, соответственно, ниже. Полученный негативный ответ может сказаться на последующей учебной деятельности. </w:t>
      </w:r>
      <w:r>
        <w:rPr>
          <w:rFonts w:ascii="Times New Roman" w:hAnsi="Times New Roman"/>
          <w:sz w:val="28"/>
          <w:szCs w:val="28"/>
        </w:rPr>
        <w:tab/>
      </w:r>
    </w:p>
    <w:p w:rsidR="00A23C9F" w:rsidRDefault="00A23C9F" w:rsidP="00A23C9F">
      <w:pPr>
        <w:spacing w:after="0" w:line="36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Во-вторых, от коммуникативной компетентности во многом зависит благополучие в классном коллективе. Если ребёнок легко находит общий язык с одноклассниками, то испытывает психологический комфорт и удовлетворённость ситуацией. И напротив, неумение контактировать с ровесниками сужает круг друзей, вызывает ощущения неприятности, одиночества в классе, проявления враждебности и агрессии по отношению к сверстникам. </w:t>
      </w:r>
    </w:p>
    <w:p w:rsidR="00A23C9F" w:rsidRDefault="00A23C9F" w:rsidP="00A23C9F">
      <w:pPr>
        <w:spacing w:after="0" w:line="360" w:lineRule="auto"/>
        <w:ind w:left="57" w:right="57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учащимися коммуникативными УУД способствует не только формированию и развитию умения взаимодействовать с другими людьми, с объектами окружающего мира и его информационными потоками, отыскивать, преобразовывать и передавать информацию, выполнять разные социальные роли в группе и коллективе, но и является ресурсом эффективности и благополучия их будущей взрослой жизни.</w:t>
      </w: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</w:rPr>
      </w:pP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</w:rPr>
      </w:pP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</w:rPr>
      </w:pP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</w:rPr>
      </w:pP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</w:rPr>
      </w:pP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</w:rPr>
      </w:pP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</w:rPr>
      </w:pP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</w:rPr>
      </w:pP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</w:rPr>
      </w:pPr>
    </w:p>
    <w:p w:rsidR="00A23C9F" w:rsidRDefault="00A23C9F" w:rsidP="00A23C9F">
      <w:pPr>
        <w:pStyle w:val="a4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</w:rPr>
      </w:pPr>
    </w:p>
    <w:p w:rsidR="00393DBD" w:rsidRDefault="00393DBD"/>
    <w:sectPr w:rsidR="00393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17FD"/>
    <w:multiLevelType w:val="hybridMultilevel"/>
    <w:tmpl w:val="EAAED906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323022"/>
    <w:multiLevelType w:val="hybridMultilevel"/>
    <w:tmpl w:val="A8044B36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4A3EE5"/>
    <w:multiLevelType w:val="multilevel"/>
    <w:tmpl w:val="0E94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efaultTabStop w:val="708"/>
  <w:characterSpacingControl w:val="doNotCompress"/>
  <w:compat>
    <w:useFELayout/>
  </w:compat>
  <w:rsids>
    <w:rsidRoot w:val="00A23C9F"/>
    <w:rsid w:val="00393DBD"/>
    <w:rsid w:val="00A23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3C9F"/>
    <w:rPr>
      <w:rFonts w:ascii="Times New Roman" w:hAnsi="Times New Roman" w:cs="Times New Roman" w:hint="default"/>
      <w:color w:val="197500"/>
      <w:u w:val="single"/>
    </w:rPr>
  </w:style>
  <w:style w:type="paragraph" w:styleId="a4">
    <w:name w:val="Normal (Web)"/>
    <w:basedOn w:val="a"/>
    <w:uiPriority w:val="99"/>
    <w:semiHidden/>
    <w:unhideWhenUsed/>
    <w:rsid w:val="00A23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A23C9F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Zag2">
    <w:name w:val="Zag_2"/>
    <w:basedOn w:val="a"/>
    <w:uiPriority w:val="99"/>
    <w:semiHidden/>
    <w:rsid w:val="00A23C9F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uiPriority w:val="99"/>
    <w:semiHidden/>
    <w:rsid w:val="00A23C9F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a0"/>
    <w:uiPriority w:val="99"/>
    <w:rsid w:val="00A23C9F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lkslovar.ru/s11019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tolkslovar.ru/t299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lkslovar.ru/g2970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B5692-5809-40B6-9948-411C9B69C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4100</Words>
  <Characters>23376</Characters>
  <Application>Microsoft Office Word</Application>
  <DocSecurity>0</DocSecurity>
  <Lines>194</Lines>
  <Paragraphs>54</Paragraphs>
  <ScaleCrop>false</ScaleCrop>
  <Company>Microsoft</Company>
  <LinksUpToDate>false</LinksUpToDate>
  <CharactersWithSpaces>27422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Юрчик</dc:creator>
  <cp:keywords/>
  <dc:description/>
  <cp:lastModifiedBy>Юрчик</cp:lastModifiedBy>
  <cp:revision>3</cp:revision>
  <dcterms:created xsi:type="dcterms:W3CDTF">2017-02-25T05:17:00Z</dcterms:created>
  <dcterms:modified xsi:type="dcterms:W3CDTF">2017-02-25T05:20:00Z</dcterms:modified>
</cp:coreProperties>
</file>