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1312" w:rsidRDefault="00571312" w:rsidP="004E391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E3912">
        <w:rPr>
          <w:rFonts w:ascii="Times New Roman" w:hAnsi="Times New Roman" w:cs="Times New Roman"/>
          <w:b/>
          <w:bCs/>
          <w:sz w:val="28"/>
          <w:szCs w:val="28"/>
        </w:rPr>
        <w:t>Модель внутришкольной системы оценки качества образования</w:t>
      </w:r>
    </w:p>
    <w:p w:rsidR="00571312" w:rsidRDefault="00571312" w:rsidP="00CA3700">
      <w:pPr>
        <w:pStyle w:val="ae"/>
        <w:spacing w:before="0" w:after="0"/>
        <w:ind w:firstLine="709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Иванцов С.Е., директор школы, Евсеева Т.А., зам директора по УВР, Елескина Н.Г., зам директора по УВР, Прокудина О.В., зам директора по УВР,</w:t>
      </w:r>
      <w:r w:rsidR="005F6CE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муниципального бюджетного общеобразовательного учреждения «Средняя общеобразовательная школа № 97» города Новокузнецка </w:t>
      </w:r>
    </w:p>
    <w:p w:rsidR="00571312" w:rsidRDefault="00571312" w:rsidP="00E34FBE">
      <w:pPr>
        <w:pStyle w:val="ae"/>
        <w:spacing w:before="0" w:after="0"/>
        <w:ind w:firstLine="709"/>
        <w:jc w:val="right"/>
        <w:rPr>
          <w:rFonts w:ascii="Times New Roman" w:hAnsi="Times New Roman" w:cs="Times New Roman"/>
          <w:i/>
          <w:iCs/>
          <w:sz w:val="28"/>
          <w:szCs w:val="28"/>
        </w:rPr>
      </w:pPr>
    </w:p>
    <w:p w:rsidR="00571312" w:rsidRPr="00E34FBE" w:rsidRDefault="00571312" w:rsidP="00E34FBE">
      <w:pPr>
        <w:pStyle w:val="ae"/>
        <w:spacing w:before="0"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E34FBE">
        <w:rPr>
          <w:rFonts w:ascii="Times New Roman" w:hAnsi="Times New Roman" w:cs="Times New Roman"/>
          <w:i/>
          <w:iCs/>
          <w:sz w:val="28"/>
          <w:szCs w:val="28"/>
        </w:rPr>
        <w:t>Кто владеет информацией, тот владеет всем.</w:t>
      </w:r>
      <w:r w:rsidRPr="00E34FBE">
        <w:rPr>
          <w:rFonts w:ascii="Times New Roman" w:hAnsi="Times New Roman" w:cs="Times New Roman"/>
          <w:i/>
          <w:iCs/>
          <w:sz w:val="28"/>
          <w:szCs w:val="28"/>
        </w:rPr>
        <w:br/>
      </w:r>
      <w:r w:rsidRPr="00E34FBE">
        <w:rPr>
          <w:rStyle w:val="af"/>
          <w:rFonts w:ascii="Times New Roman" w:hAnsi="Times New Roman" w:cs="Times New Roman"/>
          <w:b/>
          <w:bCs/>
          <w:sz w:val="28"/>
          <w:szCs w:val="28"/>
        </w:rPr>
        <w:t>Ли Якокка</w:t>
      </w:r>
    </w:p>
    <w:p w:rsidR="00571312" w:rsidRDefault="00571312" w:rsidP="004E391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71312" w:rsidRPr="00490D63" w:rsidRDefault="00571312" w:rsidP="00A00C2E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1A5">
        <w:rPr>
          <w:rFonts w:ascii="Times New Roman" w:hAnsi="Times New Roman" w:cs="Times New Roman"/>
          <w:sz w:val="28"/>
          <w:szCs w:val="28"/>
        </w:rPr>
        <w:t>Проблема качеств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051A5">
        <w:rPr>
          <w:rFonts w:ascii="Times New Roman" w:hAnsi="Times New Roman" w:cs="Times New Roman"/>
          <w:sz w:val="28"/>
          <w:szCs w:val="28"/>
        </w:rPr>
        <w:t xml:space="preserve"> образован</w:t>
      </w:r>
      <w:r w:rsidRPr="00490D63">
        <w:rPr>
          <w:rFonts w:ascii="Times New Roman" w:hAnsi="Times New Roman" w:cs="Times New Roman"/>
          <w:sz w:val="28"/>
          <w:szCs w:val="28"/>
        </w:rPr>
        <w:t>ия является для современного российского общества одной из наиболее важных, поскольку обновление организационно-экономических механизмов на всех уровнях системы образования должно обеспечить её соответствие перспективным тенденциям экономического разв</w:t>
      </w:r>
      <w:r w:rsidRPr="00490D63">
        <w:rPr>
          <w:rFonts w:ascii="Times New Roman" w:hAnsi="Times New Roman" w:cs="Times New Roman"/>
          <w:sz w:val="28"/>
          <w:szCs w:val="28"/>
        </w:rPr>
        <w:t>и</w:t>
      </w:r>
      <w:r w:rsidRPr="00490D63">
        <w:rPr>
          <w:rFonts w:ascii="Times New Roman" w:hAnsi="Times New Roman" w:cs="Times New Roman"/>
          <w:sz w:val="28"/>
          <w:szCs w:val="28"/>
        </w:rPr>
        <w:t>тия и общественным потребностям, повысить практическую ориентацию о</w:t>
      </w:r>
      <w:r w:rsidRPr="00490D63">
        <w:rPr>
          <w:rFonts w:ascii="Times New Roman" w:hAnsi="Times New Roman" w:cs="Times New Roman"/>
          <w:sz w:val="28"/>
          <w:szCs w:val="28"/>
        </w:rPr>
        <w:t>т</w:t>
      </w:r>
      <w:r w:rsidRPr="00490D63">
        <w:rPr>
          <w:rFonts w:ascii="Times New Roman" w:hAnsi="Times New Roman" w:cs="Times New Roman"/>
          <w:sz w:val="28"/>
          <w:szCs w:val="28"/>
        </w:rPr>
        <w:t>расли, её инвестиционную привлекательность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71312" w:rsidRPr="00F358F4" w:rsidRDefault="00571312" w:rsidP="00A00C2E">
      <w:pPr>
        <w:pStyle w:val="5"/>
        <w:keepNext w:val="0"/>
        <w:spacing w:line="360" w:lineRule="auto"/>
        <w:ind w:firstLine="720"/>
        <w:jc w:val="both"/>
        <w:rPr>
          <w:sz w:val="28"/>
          <w:szCs w:val="28"/>
        </w:rPr>
      </w:pPr>
      <w:r w:rsidRPr="00C94CF6">
        <w:rPr>
          <w:sz w:val="28"/>
          <w:szCs w:val="28"/>
        </w:rPr>
        <w:t xml:space="preserve">Термин «качество образования» стал широко </w:t>
      </w:r>
      <w:r w:rsidR="005F6CE1" w:rsidRPr="005F6CE1">
        <w:rPr>
          <w:sz w:val="28"/>
          <w:szCs w:val="28"/>
        </w:rPr>
        <w:t>использоваться</w:t>
      </w:r>
      <w:r>
        <w:rPr>
          <w:sz w:val="28"/>
          <w:szCs w:val="28"/>
        </w:rPr>
        <w:t xml:space="preserve"> </w:t>
      </w:r>
      <w:r w:rsidRPr="00C94CF6">
        <w:rPr>
          <w:sz w:val="28"/>
          <w:szCs w:val="28"/>
        </w:rPr>
        <w:t>в последнее время, так как возникла потребность родителей и учащихся, науки, промы</w:t>
      </w:r>
      <w:r w:rsidRPr="00C94CF6">
        <w:rPr>
          <w:sz w:val="28"/>
          <w:szCs w:val="28"/>
        </w:rPr>
        <w:t>ш</w:t>
      </w:r>
      <w:r w:rsidRPr="00C94CF6">
        <w:rPr>
          <w:sz w:val="28"/>
          <w:szCs w:val="28"/>
        </w:rPr>
        <w:t>ленности, различных ведомств, самого образования в том, чтобы образование стало различать, сопоставлять и сравнивать, начинать задавать вопрос по сущ</w:t>
      </w:r>
      <w:r w:rsidRPr="00C94CF6">
        <w:rPr>
          <w:sz w:val="28"/>
          <w:szCs w:val="28"/>
        </w:rPr>
        <w:t>е</w:t>
      </w:r>
      <w:r w:rsidRPr="00C94CF6">
        <w:rPr>
          <w:sz w:val="28"/>
          <w:szCs w:val="28"/>
        </w:rPr>
        <w:t>ству</w:t>
      </w:r>
      <w:r w:rsidRPr="00C94CF6">
        <w:rPr>
          <w:sz w:val="28"/>
          <w:szCs w:val="28"/>
        </w:rPr>
        <w:sym w:font="Symbol" w:char="F03A"/>
      </w:r>
      <w:r w:rsidRPr="00C94CF6">
        <w:rPr>
          <w:sz w:val="28"/>
          <w:szCs w:val="28"/>
        </w:rPr>
        <w:t xml:space="preserve"> а что есть образование в этом классе,  в этой школе, в этом районе, в стране в целом</w:t>
      </w:r>
      <w:r w:rsidRPr="00C94CF6">
        <w:rPr>
          <w:sz w:val="28"/>
          <w:szCs w:val="28"/>
        </w:rPr>
        <w:sym w:font="Symbol" w:char="F03F"/>
      </w:r>
      <w:r>
        <w:rPr>
          <w:sz w:val="28"/>
          <w:szCs w:val="28"/>
        </w:rPr>
        <w:t xml:space="preserve"> Проанализировав различные представления о «качестве обр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зования», мы в</w:t>
      </w:r>
      <w:r w:rsidRPr="00C94CF6">
        <w:rPr>
          <w:sz w:val="28"/>
          <w:szCs w:val="28"/>
        </w:rPr>
        <w:t>ыдели</w:t>
      </w:r>
      <w:r>
        <w:rPr>
          <w:sz w:val="28"/>
          <w:szCs w:val="28"/>
        </w:rPr>
        <w:t>ли</w:t>
      </w:r>
      <w:r w:rsidRPr="00C94CF6">
        <w:rPr>
          <w:sz w:val="28"/>
          <w:szCs w:val="28"/>
        </w:rPr>
        <w:t xml:space="preserve"> в </w:t>
      </w:r>
      <w:r>
        <w:rPr>
          <w:sz w:val="28"/>
          <w:szCs w:val="28"/>
        </w:rPr>
        <w:t>этих</w:t>
      </w:r>
      <w:r w:rsidRPr="00C94CF6">
        <w:rPr>
          <w:sz w:val="28"/>
          <w:szCs w:val="28"/>
        </w:rPr>
        <w:t xml:space="preserve"> формулировках самое главное</w:t>
      </w:r>
      <w:r>
        <w:rPr>
          <w:sz w:val="28"/>
          <w:szCs w:val="28"/>
        </w:rPr>
        <w:t xml:space="preserve"> – </w:t>
      </w:r>
      <w:r w:rsidRPr="00C94CF6">
        <w:rPr>
          <w:sz w:val="28"/>
          <w:szCs w:val="28"/>
        </w:rPr>
        <w:t>качество обр</w:t>
      </w:r>
      <w:r w:rsidRPr="00C94CF6">
        <w:rPr>
          <w:sz w:val="28"/>
          <w:szCs w:val="28"/>
        </w:rPr>
        <w:t>а</w:t>
      </w:r>
      <w:r w:rsidRPr="00C94CF6">
        <w:rPr>
          <w:sz w:val="28"/>
          <w:szCs w:val="28"/>
        </w:rPr>
        <w:t>зования  как степень соответствия результата образования ожиданиям разли</w:t>
      </w:r>
      <w:r w:rsidRPr="00C94CF6">
        <w:rPr>
          <w:sz w:val="28"/>
          <w:szCs w:val="28"/>
        </w:rPr>
        <w:t>ч</w:t>
      </w:r>
      <w:r w:rsidRPr="00C94CF6">
        <w:rPr>
          <w:sz w:val="28"/>
          <w:szCs w:val="28"/>
        </w:rPr>
        <w:t>ных субъектов образования (учащихся, педагогов, родителей, работодателей, общества в целом) или поставленным ими образовательных це</w:t>
      </w:r>
      <w:r>
        <w:rPr>
          <w:sz w:val="28"/>
          <w:szCs w:val="28"/>
        </w:rPr>
        <w:t>лей и задач.</w:t>
      </w:r>
    </w:p>
    <w:p w:rsidR="00571312" w:rsidRPr="00F358F4" w:rsidRDefault="00571312" w:rsidP="00A00C2E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358F4">
        <w:rPr>
          <w:rFonts w:ascii="Times New Roman" w:hAnsi="Times New Roman" w:cs="Times New Roman"/>
          <w:sz w:val="28"/>
          <w:szCs w:val="28"/>
        </w:rPr>
        <w:t>Исходя из вышесказанного определения, можно выделить два направл</w:t>
      </w:r>
      <w:r w:rsidRPr="00F358F4">
        <w:rPr>
          <w:rFonts w:ascii="Times New Roman" w:hAnsi="Times New Roman" w:cs="Times New Roman"/>
          <w:sz w:val="28"/>
          <w:szCs w:val="28"/>
        </w:rPr>
        <w:t>е</w:t>
      </w:r>
      <w:r w:rsidRPr="00F358F4">
        <w:rPr>
          <w:rFonts w:ascii="Times New Roman" w:hAnsi="Times New Roman" w:cs="Times New Roman"/>
          <w:sz w:val="28"/>
          <w:szCs w:val="28"/>
        </w:rPr>
        <w:t>ния теоретического осмысления качества образования:</w:t>
      </w:r>
    </w:p>
    <w:p w:rsidR="00571312" w:rsidRDefault="00571312" w:rsidP="00CA3700">
      <w:pPr>
        <w:pStyle w:val="5"/>
        <w:keepNext w:val="0"/>
        <w:spacing w:line="360" w:lineRule="auto"/>
        <w:ind w:firstLine="180"/>
        <w:jc w:val="both"/>
        <w:rPr>
          <w:sz w:val="28"/>
          <w:szCs w:val="28"/>
        </w:rPr>
      </w:pPr>
      <w:r w:rsidRPr="00F358F4">
        <w:rPr>
          <w:sz w:val="28"/>
          <w:szCs w:val="28"/>
        </w:rPr>
        <w:t xml:space="preserve">- одно из них напрямую связано с понятием </w:t>
      </w:r>
      <w:r w:rsidRPr="00F358F4">
        <w:rPr>
          <w:i/>
          <w:iCs/>
          <w:sz w:val="28"/>
          <w:szCs w:val="28"/>
        </w:rPr>
        <w:t>«степень подготовленности уч</w:t>
      </w:r>
      <w:r w:rsidRPr="00F358F4">
        <w:rPr>
          <w:i/>
          <w:iCs/>
          <w:sz w:val="28"/>
          <w:szCs w:val="28"/>
        </w:rPr>
        <w:t>а</w:t>
      </w:r>
      <w:r w:rsidRPr="00F358F4">
        <w:rPr>
          <w:i/>
          <w:iCs/>
          <w:sz w:val="28"/>
          <w:szCs w:val="28"/>
        </w:rPr>
        <w:t>щегося»</w:t>
      </w:r>
      <w:r w:rsidRPr="00F358F4">
        <w:rPr>
          <w:sz w:val="28"/>
          <w:szCs w:val="28"/>
        </w:rPr>
        <w:t xml:space="preserve"> как результат полученного образования; </w:t>
      </w:r>
    </w:p>
    <w:p w:rsidR="00571312" w:rsidRDefault="00571312" w:rsidP="00CA370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lang w:eastAsia="ru-RU"/>
        </w:rPr>
        <w:t xml:space="preserve">- </w:t>
      </w:r>
      <w:r w:rsidRPr="00CA3700">
        <w:rPr>
          <w:rFonts w:ascii="Times New Roman" w:hAnsi="Times New Roman" w:cs="Times New Roman"/>
          <w:sz w:val="28"/>
          <w:szCs w:val="28"/>
        </w:rPr>
        <w:t xml:space="preserve">другое направление связано с понятием </w:t>
      </w:r>
      <w:r w:rsidRPr="00CA3700">
        <w:rPr>
          <w:rFonts w:ascii="Times New Roman" w:hAnsi="Times New Roman" w:cs="Times New Roman"/>
          <w:i/>
          <w:iCs/>
          <w:sz w:val="28"/>
          <w:szCs w:val="28"/>
        </w:rPr>
        <w:t>«условия»,</w:t>
      </w:r>
      <w:r w:rsidRPr="00CA3700">
        <w:rPr>
          <w:rFonts w:ascii="Times New Roman" w:hAnsi="Times New Roman" w:cs="Times New Roman"/>
          <w:sz w:val="28"/>
          <w:szCs w:val="28"/>
        </w:rPr>
        <w:t xml:space="preserve"> определяющие возмож</w:t>
      </w:r>
      <w:r>
        <w:rPr>
          <w:rFonts w:ascii="Times New Roman" w:hAnsi="Times New Roman" w:cs="Times New Roman"/>
          <w:sz w:val="28"/>
          <w:szCs w:val="28"/>
        </w:rPr>
        <w:t>-</w:t>
      </w:r>
    </w:p>
    <w:p w:rsidR="00571312" w:rsidRPr="004E422A" w:rsidRDefault="00571312" w:rsidP="005F6CE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E422A">
        <w:rPr>
          <w:rFonts w:ascii="Times New Roman" w:hAnsi="Times New Roman" w:cs="Times New Roman"/>
          <w:sz w:val="28"/>
          <w:szCs w:val="28"/>
        </w:rPr>
        <w:t xml:space="preserve">ность получения определенного качества </w:t>
      </w:r>
      <w:r w:rsidRPr="005F6CE1">
        <w:rPr>
          <w:rFonts w:ascii="Times New Roman" w:hAnsi="Times New Roman" w:cs="Times New Roman"/>
          <w:sz w:val="28"/>
          <w:szCs w:val="28"/>
        </w:rPr>
        <w:t>в образовательной деятельности</w:t>
      </w:r>
      <w:r w:rsidRPr="004E422A">
        <w:rPr>
          <w:rFonts w:ascii="Times New Roman" w:hAnsi="Times New Roman" w:cs="Times New Roman"/>
          <w:sz w:val="28"/>
          <w:szCs w:val="28"/>
        </w:rPr>
        <w:t xml:space="preserve">  и его социальной значимости.</w:t>
      </w:r>
    </w:p>
    <w:p w:rsidR="00571312" w:rsidRDefault="00571312" w:rsidP="00A00C2E">
      <w:pPr>
        <w:pStyle w:val="11"/>
        <w:spacing w:line="360" w:lineRule="auto"/>
      </w:pPr>
      <w:r w:rsidRPr="00F358F4">
        <w:lastRenderedPageBreak/>
        <w:t>Поскольку важнейшей особенностью понятия «качество образования» является динамичность, его вариативный и деятельный характер, то качество образования определяется в системе его употребления в практике, прежде вс</w:t>
      </w:r>
      <w:r w:rsidRPr="00F358F4">
        <w:t>е</w:t>
      </w:r>
      <w:r w:rsidRPr="00F358F4">
        <w:t>го, в практике мониторинга качества и в процессе его наращивания. Повыш</w:t>
      </w:r>
      <w:r w:rsidRPr="00F358F4">
        <w:t>е</w:t>
      </w:r>
      <w:r w:rsidRPr="00F358F4">
        <w:t>ние качества осуществимо только в результате развития школы. При этом в управлении качеством образования нельзя разделять функционирование и ра</w:t>
      </w:r>
      <w:r w:rsidRPr="00F358F4">
        <w:t>з</w:t>
      </w:r>
      <w:r w:rsidRPr="00F358F4">
        <w:t xml:space="preserve">витие.  </w:t>
      </w:r>
    </w:p>
    <w:p w:rsidR="00571312" w:rsidRPr="00537AE7" w:rsidRDefault="00571312" w:rsidP="00A00C2E">
      <w:pPr>
        <w:pStyle w:val="11"/>
        <w:spacing w:line="360" w:lineRule="auto"/>
        <w:rPr>
          <w:i/>
          <w:iCs/>
        </w:rPr>
      </w:pPr>
      <w:r w:rsidRPr="00C94CF6">
        <w:t xml:space="preserve">С учетом всего вышесказанного </w:t>
      </w:r>
      <w:r>
        <w:t xml:space="preserve">мы </w:t>
      </w:r>
      <w:r w:rsidRPr="00C94CF6">
        <w:t>согласи</w:t>
      </w:r>
      <w:r>
        <w:t>лись</w:t>
      </w:r>
      <w:r w:rsidRPr="00C94CF6">
        <w:t xml:space="preserve"> с такой трактовкой п</w:t>
      </w:r>
      <w:r w:rsidRPr="00C94CF6">
        <w:t>о</w:t>
      </w:r>
      <w:r w:rsidRPr="00C94CF6">
        <w:t>нятия «качество образования»</w:t>
      </w:r>
      <w:r>
        <w:t xml:space="preserve">  – </w:t>
      </w:r>
      <w:r w:rsidRPr="00F358F4">
        <w:rPr>
          <w:b/>
          <w:bCs/>
          <w:i/>
          <w:iCs/>
        </w:rPr>
        <w:t xml:space="preserve">качество образования – </w:t>
      </w:r>
      <w:r w:rsidRPr="00537AE7">
        <w:rPr>
          <w:i/>
          <w:iCs/>
        </w:rPr>
        <w:t>это интегральная процессуальная характеристика, имеющая отношение ко всему деятельнос</w:t>
      </w:r>
      <w:r w:rsidRPr="00537AE7">
        <w:rPr>
          <w:i/>
          <w:iCs/>
        </w:rPr>
        <w:t>т</w:t>
      </w:r>
      <w:r w:rsidRPr="00537AE7">
        <w:rPr>
          <w:i/>
          <w:iCs/>
        </w:rPr>
        <w:t>ному циклу, включающему проектирование, реализацию, мониторинг и ко</w:t>
      </w:r>
      <w:r w:rsidRPr="00537AE7">
        <w:rPr>
          <w:i/>
          <w:iCs/>
        </w:rPr>
        <w:t>н</w:t>
      </w:r>
      <w:r w:rsidRPr="00537AE7">
        <w:rPr>
          <w:i/>
          <w:iCs/>
        </w:rPr>
        <w:t>тро</w:t>
      </w:r>
      <w:r>
        <w:rPr>
          <w:i/>
          <w:iCs/>
        </w:rPr>
        <w:t xml:space="preserve">ль, инфраструктурное обеспечение </w:t>
      </w:r>
      <w:r w:rsidRPr="00537AE7">
        <w:rPr>
          <w:i/>
          <w:iCs/>
        </w:rPr>
        <w:t xml:space="preserve"> (в частности, на основе информацио</w:t>
      </w:r>
      <w:r w:rsidRPr="00537AE7">
        <w:rPr>
          <w:i/>
          <w:iCs/>
        </w:rPr>
        <w:t>н</w:t>
      </w:r>
      <w:r w:rsidRPr="00537AE7">
        <w:rPr>
          <w:i/>
          <w:iCs/>
        </w:rPr>
        <w:t>ных и коммуникационных технологий) и рефлексию.</w:t>
      </w:r>
    </w:p>
    <w:p w:rsidR="00571312" w:rsidRPr="00F358F4" w:rsidRDefault="00571312" w:rsidP="00A00C2E">
      <w:pPr>
        <w:pStyle w:val="11"/>
        <w:tabs>
          <w:tab w:val="left" w:pos="720"/>
        </w:tabs>
        <w:spacing w:line="360" w:lineRule="auto"/>
        <w:rPr>
          <w:b/>
          <w:bCs/>
          <w:i/>
          <w:iCs/>
        </w:rPr>
      </w:pPr>
      <w:r w:rsidRPr="00F358F4">
        <w:t>Такое деятельностное и практическое понимание качества образования требует особых способов его повышения и технологий мониторинга качества образования</w:t>
      </w:r>
      <w:r w:rsidRPr="00F358F4">
        <w:rPr>
          <w:snapToGrid w:val="0"/>
          <w:color w:val="000000"/>
        </w:rPr>
        <w:t>.</w:t>
      </w:r>
    </w:p>
    <w:p w:rsidR="00571312" w:rsidRPr="00C94CF6" w:rsidRDefault="00571312" w:rsidP="00A00C2E">
      <w:pPr>
        <w:tabs>
          <w:tab w:val="left" w:pos="720"/>
        </w:tabs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358F4">
        <w:rPr>
          <w:rFonts w:ascii="Times New Roman" w:hAnsi="Times New Roman" w:cs="Times New Roman"/>
          <w:snapToGrid w:val="0"/>
          <w:color w:val="000000"/>
          <w:sz w:val="28"/>
          <w:szCs w:val="28"/>
        </w:rPr>
        <w:t>В связи с этим становится понятным, почему в последнее десятилетие аналитики образования говорят не только о качестве образования, но и об о</w:t>
      </w:r>
      <w:r w:rsidRPr="00F358F4">
        <w:rPr>
          <w:rFonts w:ascii="Times New Roman" w:hAnsi="Times New Roman" w:cs="Times New Roman"/>
          <w:snapToGrid w:val="0"/>
          <w:color w:val="000000"/>
          <w:sz w:val="28"/>
          <w:szCs w:val="28"/>
        </w:rPr>
        <w:t>т</w:t>
      </w:r>
      <w:r w:rsidRPr="00F358F4">
        <w:rPr>
          <w:rFonts w:ascii="Times New Roman" w:hAnsi="Times New Roman" w:cs="Times New Roman"/>
          <w:snapToGrid w:val="0"/>
          <w:color w:val="000000"/>
          <w:sz w:val="28"/>
          <w:szCs w:val="28"/>
        </w:rPr>
        <w:t>слеживании (мониторинге) качества образования с целью сохранения образов</w:t>
      </w:r>
      <w:r w:rsidRPr="00F358F4">
        <w:rPr>
          <w:rFonts w:ascii="Times New Roman" w:hAnsi="Times New Roman" w:cs="Times New Roman"/>
          <w:snapToGrid w:val="0"/>
          <w:color w:val="000000"/>
          <w:sz w:val="28"/>
          <w:szCs w:val="28"/>
        </w:rPr>
        <w:t>а</w:t>
      </w:r>
      <w:r w:rsidRPr="00F358F4">
        <w:rPr>
          <w:rFonts w:ascii="Times New Roman" w:hAnsi="Times New Roman" w:cs="Times New Roman"/>
          <w:snapToGrid w:val="0"/>
          <w:color w:val="000000"/>
          <w:sz w:val="28"/>
          <w:szCs w:val="28"/>
        </w:rPr>
        <w:t>тельными учреждениями основных ценностей и идеалов образования: свобо</w:t>
      </w:r>
      <w:r w:rsidRPr="00F358F4">
        <w:rPr>
          <w:rFonts w:ascii="Times New Roman" w:hAnsi="Times New Roman" w:cs="Times New Roman"/>
          <w:snapToGrid w:val="0"/>
          <w:color w:val="000000"/>
          <w:sz w:val="28"/>
          <w:szCs w:val="28"/>
        </w:rPr>
        <w:t>д</w:t>
      </w:r>
      <w:r w:rsidRPr="00F358F4">
        <w:rPr>
          <w:rFonts w:ascii="Times New Roman" w:hAnsi="Times New Roman" w:cs="Times New Roman"/>
          <w:snapToGrid w:val="0"/>
          <w:color w:val="000000"/>
          <w:sz w:val="28"/>
          <w:szCs w:val="28"/>
        </w:rPr>
        <w:t>ного поиска истины и бескорыстного распространения знаний.</w:t>
      </w:r>
      <w:r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</w:t>
      </w:r>
      <w:r w:rsidRPr="00C94CF6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При этом нельзя взять в готовом виде концепцию </w:t>
      </w:r>
      <w:r w:rsidRPr="005F6CE1">
        <w:rPr>
          <w:rFonts w:ascii="Times New Roman" w:hAnsi="Times New Roman" w:cs="Times New Roman"/>
          <w:snapToGrid w:val="0"/>
          <w:sz w:val="28"/>
          <w:szCs w:val="28"/>
        </w:rPr>
        <w:t>другой образовательной организации</w:t>
      </w:r>
      <w:r w:rsidR="005F6CE1">
        <w:rPr>
          <w:rFonts w:ascii="Times New Roman" w:hAnsi="Times New Roman" w:cs="Times New Roman"/>
          <w:snapToGrid w:val="0"/>
          <w:color w:val="000000"/>
          <w:sz w:val="28"/>
          <w:szCs w:val="28"/>
        </w:rPr>
        <w:t>.</w:t>
      </w:r>
      <w:r w:rsidRPr="00C94CF6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Необх</w:t>
      </w:r>
      <w:r w:rsidRPr="00C94CF6">
        <w:rPr>
          <w:rFonts w:ascii="Times New Roman" w:hAnsi="Times New Roman" w:cs="Times New Roman"/>
          <w:snapToGrid w:val="0"/>
          <w:color w:val="000000"/>
          <w:sz w:val="28"/>
          <w:szCs w:val="28"/>
        </w:rPr>
        <w:t>о</w:t>
      </w:r>
      <w:r w:rsidRPr="00C94CF6">
        <w:rPr>
          <w:rFonts w:ascii="Times New Roman" w:hAnsi="Times New Roman" w:cs="Times New Roman"/>
          <w:snapToGrid w:val="0"/>
          <w:color w:val="000000"/>
          <w:sz w:val="28"/>
          <w:szCs w:val="28"/>
        </w:rPr>
        <w:t>димо разрабатывать свою систему, формировать черты качества образования в каждом университете, колледже, лицее, гимназии, школе.</w:t>
      </w:r>
    </w:p>
    <w:p w:rsidR="00571312" w:rsidRPr="007D4CBF" w:rsidRDefault="00571312" w:rsidP="00A00C2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этом п</w:t>
      </w:r>
      <w:r w:rsidRPr="007D4CBF">
        <w:rPr>
          <w:rFonts w:ascii="Times New Roman" w:hAnsi="Times New Roman" w:cs="Times New Roman"/>
          <w:sz w:val="28"/>
          <w:szCs w:val="28"/>
        </w:rPr>
        <w:t xml:space="preserve">од </w:t>
      </w:r>
      <w:r w:rsidRPr="00C94CF6">
        <w:rPr>
          <w:rFonts w:ascii="Times New Roman" w:hAnsi="Times New Roman" w:cs="Times New Roman"/>
          <w:i/>
          <w:iCs/>
          <w:sz w:val="28"/>
          <w:szCs w:val="28"/>
        </w:rPr>
        <w:t>качеством школьного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мы </w:t>
      </w:r>
      <w:r w:rsidRPr="007D4CBF">
        <w:rPr>
          <w:rFonts w:ascii="Times New Roman" w:hAnsi="Times New Roman" w:cs="Times New Roman"/>
          <w:sz w:val="28"/>
          <w:szCs w:val="28"/>
        </w:rPr>
        <w:t>понимае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7D4CBF">
        <w:rPr>
          <w:rFonts w:ascii="Times New Roman" w:hAnsi="Times New Roman" w:cs="Times New Roman"/>
          <w:sz w:val="28"/>
          <w:szCs w:val="28"/>
        </w:rPr>
        <w:t xml:space="preserve"> совоку</w:t>
      </w:r>
      <w:r w:rsidRPr="007D4CBF">
        <w:rPr>
          <w:rFonts w:ascii="Times New Roman" w:hAnsi="Times New Roman" w:cs="Times New Roman"/>
          <w:sz w:val="28"/>
          <w:szCs w:val="28"/>
        </w:rPr>
        <w:t>п</w:t>
      </w:r>
      <w:r w:rsidRPr="007D4CBF">
        <w:rPr>
          <w:rFonts w:ascii="Times New Roman" w:hAnsi="Times New Roman" w:cs="Times New Roman"/>
          <w:sz w:val="28"/>
          <w:szCs w:val="28"/>
        </w:rPr>
        <w:t>ность свойств, которая обусловливает способность образования удовлетворять социальные потребности  в формировании и развитии личности в аспектах е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7D4CBF">
        <w:rPr>
          <w:rFonts w:ascii="Times New Roman" w:hAnsi="Times New Roman" w:cs="Times New Roman"/>
          <w:sz w:val="28"/>
          <w:szCs w:val="28"/>
        </w:rPr>
        <w:t xml:space="preserve"> обученности, воспитанности, выраженности социальных, психических и физ</w:t>
      </w:r>
      <w:r w:rsidRPr="007D4CBF">
        <w:rPr>
          <w:rFonts w:ascii="Times New Roman" w:hAnsi="Times New Roman" w:cs="Times New Roman"/>
          <w:sz w:val="28"/>
          <w:szCs w:val="28"/>
        </w:rPr>
        <w:t>и</w:t>
      </w:r>
      <w:r w:rsidRPr="007D4CBF">
        <w:rPr>
          <w:rFonts w:ascii="Times New Roman" w:hAnsi="Times New Roman" w:cs="Times New Roman"/>
          <w:sz w:val="28"/>
          <w:szCs w:val="28"/>
        </w:rPr>
        <w:t>ческих свойств</w:t>
      </w:r>
      <w:r w:rsidRPr="00C94CF6">
        <w:rPr>
          <w:rFonts w:ascii="Times New Roman" w:hAnsi="Times New Roman" w:cs="Times New Roman"/>
          <w:sz w:val="28"/>
          <w:szCs w:val="28"/>
        </w:rPr>
        <w:t>.</w:t>
      </w:r>
    </w:p>
    <w:p w:rsidR="00571312" w:rsidRDefault="00571312" w:rsidP="00A00C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CBF">
        <w:rPr>
          <w:rFonts w:ascii="Times New Roman" w:hAnsi="Times New Roman" w:cs="Times New Roman"/>
          <w:sz w:val="28"/>
          <w:szCs w:val="28"/>
        </w:rPr>
        <w:lastRenderedPageBreak/>
        <w:t>Для этого необходимо  сформировать механизмы оценки качества и во</w:t>
      </w:r>
      <w:r w:rsidRPr="007D4CBF">
        <w:rPr>
          <w:rFonts w:ascii="Times New Roman" w:hAnsi="Times New Roman" w:cs="Times New Roman"/>
          <w:sz w:val="28"/>
          <w:szCs w:val="28"/>
        </w:rPr>
        <w:t>с</w:t>
      </w:r>
      <w:r w:rsidRPr="007D4CBF">
        <w:rPr>
          <w:rFonts w:ascii="Times New Roman" w:hAnsi="Times New Roman" w:cs="Times New Roman"/>
          <w:sz w:val="28"/>
          <w:szCs w:val="28"/>
        </w:rPr>
        <w:t xml:space="preserve">требованности образовательных услуг с участием всех субъектов </w:t>
      </w:r>
      <w:r w:rsidRPr="005F6CE1">
        <w:rPr>
          <w:rFonts w:ascii="Times New Roman" w:hAnsi="Times New Roman" w:cs="Times New Roman"/>
          <w:sz w:val="28"/>
          <w:szCs w:val="28"/>
        </w:rPr>
        <w:t>образовател</w:t>
      </w:r>
      <w:r w:rsidRPr="005F6CE1">
        <w:rPr>
          <w:rFonts w:ascii="Times New Roman" w:hAnsi="Times New Roman" w:cs="Times New Roman"/>
          <w:sz w:val="28"/>
          <w:szCs w:val="28"/>
        </w:rPr>
        <w:t>ь</w:t>
      </w:r>
      <w:r w:rsidRPr="005F6CE1">
        <w:rPr>
          <w:rFonts w:ascii="Times New Roman" w:hAnsi="Times New Roman" w:cs="Times New Roman"/>
          <w:sz w:val="28"/>
          <w:szCs w:val="28"/>
        </w:rPr>
        <w:t>ной деятельности</w:t>
      </w:r>
      <w:r w:rsidR="005F6CE1" w:rsidRPr="005F6CE1">
        <w:rPr>
          <w:rFonts w:ascii="Times New Roman" w:hAnsi="Times New Roman" w:cs="Times New Roman"/>
          <w:sz w:val="28"/>
          <w:szCs w:val="28"/>
        </w:rPr>
        <w:t>.</w:t>
      </w:r>
      <w:r w:rsidRPr="005F6CE1">
        <w:rPr>
          <w:rFonts w:ascii="Times New Roman" w:hAnsi="Times New Roman" w:cs="Times New Roman"/>
          <w:sz w:val="28"/>
          <w:szCs w:val="28"/>
        </w:rPr>
        <w:t xml:space="preserve"> </w:t>
      </w:r>
      <w:r w:rsidRPr="007D4CBF">
        <w:rPr>
          <w:rFonts w:ascii="Times New Roman" w:hAnsi="Times New Roman" w:cs="Times New Roman"/>
          <w:sz w:val="28"/>
          <w:szCs w:val="28"/>
        </w:rPr>
        <w:t xml:space="preserve">Одним из решений данной проблемы является разработка и реализация </w:t>
      </w:r>
      <w:r w:rsidRPr="007D4CBF">
        <w:rPr>
          <w:rFonts w:ascii="Times New Roman" w:hAnsi="Times New Roman" w:cs="Times New Roman"/>
          <w:i/>
          <w:iCs/>
          <w:sz w:val="28"/>
          <w:szCs w:val="28"/>
        </w:rPr>
        <w:t>школьной модели контрольно-оценочной системы как субъекта оценки качества образования</w:t>
      </w:r>
      <w:r w:rsidRPr="007D4CBF">
        <w:rPr>
          <w:rFonts w:ascii="Times New Roman" w:hAnsi="Times New Roman" w:cs="Times New Roman"/>
          <w:sz w:val="28"/>
          <w:szCs w:val="28"/>
        </w:rPr>
        <w:t>, общий замысел которой состоит в создании с</w:t>
      </w:r>
      <w:r w:rsidRPr="007D4CBF">
        <w:rPr>
          <w:rFonts w:ascii="Times New Roman" w:hAnsi="Times New Roman" w:cs="Times New Roman"/>
          <w:sz w:val="28"/>
          <w:szCs w:val="28"/>
        </w:rPr>
        <w:t>о</w:t>
      </w:r>
      <w:r w:rsidRPr="007D4CBF">
        <w:rPr>
          <w:rFonts w:ascii="Times New Roman" w:hAnsi="Times New Roman" w:cs="Times New Roman"/>
          <w:sz w:val="28"/>
          <w:szCs w:val="28"/>
        </w:rPr>
        <w:t>вокупности методик, процедур, измерителей, программно-педагогических средств контроля и оценки образовательных достижений учащихся на всех ст</w:t>
      </w:r>
      <w:r w:rsidRPr="007D4CBF">
        <w:rPr>
          <w:rFonts w:ascii="Times New Roman" w:hAnsi="Times New Roman" w:cs="Times New Roman"/>
          <w:sz w:val="28"/>
          <w:szCs w:val="28"/>
        </w:rPr>
        <w:t>у</w:t>
      </w:r>
      <w:r w:rsidRPr="007D4CBF">
        <w:rPr>
          <w:rFonts w:ascii="Times New Roman" w:hAnsi="Times New Roman" w:cs="Times New Roman"/>
          <w:sz w:val="28"/>
          <w:szCs w:val="28"/>
        </w:rPr>
        <w:t>пенях школьного образования, а также в ее согласовании с внешней контрол</w:t>
      </w:r>
      <w:r w:rsidRPr="007D4CBF">
        <w:rPr>
          <w:rFonts w:ascii="Times New Roman" w:hAnsi="Times New Roman" w:cs="Times New Roman"/>
          <w:sz w:val="28"/>
          <w:szCs w:val="28"/>
        </w:rPr>
        <w:t>ь</w:t>
      </w:r>
      <w:r w:rsidRPr="007D4CBF">
        <w:rPr>
          <w:rFonts w:ascii="Times New Roman" w:hAnsi="Times New Roman" w:cs="Times New Roman"/>
          <w:sz w:val="28"/>
          <w:szCs w:val="28"/>
        </w:rPr>
        <w:t>но-оценочной системой.</w:t>
      </w:r>
    </w:p>
    <w:p w:rsidR="00571312" w:rsidRPr="007D4CBF" w:rsidRDefault="00571312" w:rsidP="00856A00">
      <w:pPr>
        <w:pStyle w:val="21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CBF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4CBF">
        <w:rPr>
          <w:rFonts w:ascii="Times New Roman" w:hAnsi="Times New Roman" w:cs="Times New Roman"/>
          <w:sz w:val="28"/>
          <w:szCs w:val="28"/>
        </w:rPr>
        <w:t xml:space="preserve">реализации проекта необходимо </w:t>
      </w:r>
      <w:r>
        <w:rPr>
          <w:rFonts w:ascii="Times New Roman" w:hAnsi="Times New Roman" w:cs="Times New Roman"/>
          <w:sz w:val="28"/>
          <w:szCs w:val="28"/>
        </w:rPr>
        <w:t xml:space="preserve">было </w:t>
      </w:r>
      <w:r w:rsidRPr="007D4CBF">
        <w:rPr>
          <w:rFonts w:ascii="Times New Roman" w:hAnsi="Times New Roman" w:cs="Times New Roman"/>
          <w:sz w:val="28"/>
          <w:szCs w:val="28"/>
        </w:rPr>
        <w:t>решить ряд проблем, которые не позволя</w:t>
      </w:r>
      <w:r>
        <w:rPr>
          <w:rFonts w:ascii="Times New Roman" w:hAnsi="Times New Roman" w:cs="Times New Roman"/>
          <w:sz w:val="28"/>
          <w:szCs w:val="28"/>
        </w:rPr>
        <w:t>ли</w:t>
      </w:r>
      <w:r w:rsidRPr="007D4CBF">
        <w:rPr>
          <w:rFonts w:ascii="Times New Roman" w:hAnsi="Times New Roman" w:cs="Times New Roman"/>
          <w:sz w:val="28"/>
          <w:szCs w:val="28"/>
        </w:rPr>
        <w:t xml:space="preserve">  широко использовать данный вариант перехода к новой системе оценке качества образования. К таким проблемам относ</w:t>
      </w:r>
      <w:r>
        <w:rPr>
          <w:rFonts w:ascii="Times New Roman" w:hAnsi="Times New Roman" w:cs="Times New Roman"/>
          <w:sz w:val="28"/>
          <w:szCs w:val="28"/>
        </w:rPr>
        <w:t>ились</w:t>
      </w:r>
      <w:r w:rsidRPr="007D4CBF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71312" w:rsidRPr="007D4CBF" w:rsidRDefault="00571312" w:rsidP="00A00C2E">
      <w:pPr>
        <w:pStyle w:val="21"/>
        <w:numPr>
          <w:ilvl w:val="0"/>
          <w:numId w:val="1"/>
        </w:numPr>
        <w:tabs>
          <w:tab w:val="clear" w:pos="1004"/>
          <w:tab w:val="num" w:pos="0"/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D4CBF">
        <w:rPr>
          <w:rFonts w:ascii="Times New Roman" w:hAnsi="Times New Roman" w:cs="Times New Roman"/>
          <w:sz w:val="28"/>
          <w:szCs w:val="28"/>
        </w:rPr>
        <w:t>неразработанность нормативно-правовой базы проекта, которая должна найти своё отражение в дополнениях к действующему Уставу образовательно</w:t>
      </w:r>
      <w:r>
        <w:rPr>
          <w:rFonts w:ascii="Times New Roman" w:hAnsi="Times New Roman" w:cs="Times New Roman"/>
          <w:sz w:val="28"/>
          <w:szCs w:val="28"/>
        </w:rPr>
        <w:t>й организации</w:t>
      </w:r>
      <w:r w:rsidRPr="007D4CBF">
        <w:rPr>
          <w:rFonts w:ascii="Times New Roman" w:hAnsi="Times New Roman" w:cs="Times New Roman"/>
          <w:sz w:val="28"/>
          <w:szCs w:val="28"/>
        </w:rPr>
        <w:t>, положениях о публичном отчете школы, внутришкольной системе оценки качества образования;</w:t>
      </w:r>
    </w:p>
    <w:p w:rsidR="00571312" w:rsidRPr="007D4CBF" w:rsidRDefault="00571312" w:rsidP="00A00C2E">
      <w:pPr>
        <w:pStyle w:val="21"/>
        <w:numPr>
          <w:ilvl w:val="0"/>
          <w:numId w:val="1"/>
        </w:numPr>
        <w:tabs>
          <w:tab w:val="clear" w:pos="1004"/>
          <w:tab w:val="num" w:pos="0"/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D4CBF">
        <w:rPr>
          <w:rFonts w:ascii="Times New Roman" w:hAnsi="Times New Roman" w:cs="Times New Roman"/>
          <w:sz w:val="28"/>
          <w:szCs w:val="28"/>
        </w:rPr>
        <w:t>отсутствие общих механизмов внутришкольной системы оценки качества о</w:t>
      </w:r>
      <w:r w:rsidRPr="007D4CBF">
        <w:rPr>
          <w:rFonts w:ascii="Times New Roman" w:hAnsi="Times New Roman" w:cs="Times New Roman"/>
          <w:sz w:val="28"/>
          <w:szCs w:val="28"/>
        </w:rPr>
        <w:t>б</w:t>
      </w:r>
      <w:r w:rsidRPr="007D4CBF">
        <w:rPr>
          <w:rFonts w:ascii="Times New Roman" w:hAnsi="Times New Roman" w:cs="Times New Roman"/>
          <w:sz w:val="28"/>
          <w:szCs w:val="28"/>
        </w:rPr>
        <w:t>разования;</w:t>
      </w:r>
    </w:p>
    <w:p w:rsidR="00571312" w:rsidRPr="007D4CBF" w:rsidRDefault="00571312" w:rsidP="00A00C2E">
      <w:pPr>
        <w:pStyle w:val="21"/>
        <w:numPr>
          <w:ilvl w:val="0"/>
          <w:numId w:val="1"/>
        </w:numPr>
        <w:tabs>
          <w:tab w:val="clear" w:pos="1004"/>
          <w:tab w:val="num" w:pos="0"/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D4CBF">
        <w:rPr>
          <w:rFonts w:ascii="Times New Roman" w:hAnsi="Times New Roman" w:cs="Times New Roman"/>
          <w:sz w:val="28"/>
          <w:szCs w:val="28"/>
        </w:rPr>
        <w:t>неразработанность механизмов включения в процесс управления качеством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6CE1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Pr="007D4CBF">
        <w:rPr>
          <w:rFonts w:ascii="Times New Roman" w:hAnsi="Times New Roman" w:cs="Times New Roman"/>
          <w:sz w:val="28"/>
          <w:szCs w:val="28"/>
        </w:rPr>
        <w:t xml:space="preserve"> органов государственн</w:t>
      </w:r>
      <w:r>
        <w:rPr>
          <w:rFonts w:ascii="Times New Roman" w:hAnsi="Times New Roman" w:cs="Times New Roman"/>
          <w:sz w:val="28"/>
          <w:szCs w:val="28"/>
        </w:rPr>
        <w:t>о-общественного управления школ</w:t>
      </w:r>
      <w:r w:rsidRPr="005F6CE1">
        <w:rPr>
          <w:rFonts w:ascii="Times New Roman" w:hAnsi="Times New Roman" w:cs="Times New Roman"/>
          <w:sz w:val="28"/>
          <w:szCs w:val="28"/>
        </w:rPr>
        <w:t>ой</w:t>
      </w:r>
      <w:r w:rsidRPr="007D4CBF">
        <w:rPr>
          <w:rFonts w:ascii="Times New Roman" w:hAnsi="Times New Roman" w:cs="Times New Roman"/>
          <w:sz w:val="28"/>
          <w:szCs w:val="28"/>
        </w:rPr>
        <w:t>;</w:t>
      </w:r>
    </w:p>
    <w:p w:rsidR="00571312" w:rsidRPr="007D4CBF" w:rsidRDefault="00571312" w:rsidP="00A00C2E">
      <w:pPr>
        <w:pStyle w:val="21"/>
        <w:numPr>
          <w:ilvl w:val="0"/>
          <w:numId w:val="1"/>
        </w:numPr>
        <w:tabs>
          <w:tab w:val="clear" w:pos="1004"/>
          <w:tab w:val="num" w:pos="0"/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D4CBF">
        <w:rPr>
          <w:rFonts w:ascii="Times New Roman" w:hAnsi="Times New Roman" w:cs="Times New Roman"/>
          <w:sz w:val="28"/>
          <w:szCs w:val="28"/>
        </w:rPr>
        <w:t>неразработанность  механизмов оценки качества и востребованности образ</w:t>
      </w:r>
      <w:r w:rsidRPr="007D4CBF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вательных услуг в системе</w:t>
      </w:r>
      <w:r w:rsidRPr="007D4CBF">
        <w:rPr>
          <w:rFonts w:ascii="Times New Roman" w:hAnsi="Times New Roman" w:cs="Times New Roman"/>
          <w:sz w:val="28"/>
          <w:szCs w:val="28"/>
        </w:rPr>
        <w:t xml:space="preserve"> оплаты труда работников школы;</w:t>
      </w:r>
    </w:p>
    <w:p w:rsidR="00571312" w:rsidRPr="007D4CBF" w:rsidRDefault="00571312" w:rsidP="00A00C2E">
      <w:pPr>
        <w:pStyle w:val="21"/>
        <w:numPr>
          <w:ilvl w:val="0"/>
          <w:numId w:val="1"/>
        </w:numPr>
        <w:tabs>
          <w:tab w:val="clear" w:pos="1004"/>
          <w:tab w:val="num" w:pos="0"/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D4CBF">
        <w:rPr>
          <w:rFonts w:ascii="Times New Roman" w:hAnsi="Times New Roman" w:cs="Times New Roman"/>
          <w:sz w:val="28"/>
          <w:szCs w:val="28"/>
        </w:rPr>
        <w:t>неготовность педагогического коллектива  к рефлексивной деятельности.</w:t>
      </w:r>
    </w:p>
    <w:p w:rsidR="00571312" w:rsidRDefault="00571312" w:rsidP="003D3ED8">
      <w:pPr>
        <w:pStyle w:val="31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CBF">
        <w:rPr>
          <w:rFonts w:ascii="Times New Roman" w:hAnsi="Times New Roman" w:cs="Times New Roman"/>
          <w:sz w:val="28"/>
          <w:szCs w:val="28"/>
        </w:rPr>
        <w:t>Отработка модели внутришкольной системы оценки качества образов</w:t>
      </w:r>
      <w:r w:rsidRPr="007D4CBF">
        <w:rPr>
          <w:rFonts w:ascii="Times New Roman" w:hAnsi="Times New Roman" w:cs="Times New Roman"/>
          <w:sz w:val="28"/>
          <w:szCs w:val="28"/>
        </w:rPr>
        <w:t>а</w:t>
      </w:r>
      <w:r w:rsidRPr="007D4CBF">
        <w:rPr>
          <w:rFonts w:ascii="Times New Roman" w:hAnsi="Times New Roman" w:cs="Times New Roman"/>
          <w:sz w:val="28"/>
          <w:szCs w:val="28"/>
        </w:rPr>
        <w:t>ния позвол</w:t>
      </w:r>
      <w:r>
        <w:rPr>
          <w:rFonts w:ascii="Times New Roman" w:hAnsi="Times New Roman" w:cs="Times New Roman"/>
          <w:sz w:val="28"/>
          <w:szCs w:val="28"/>
        </w:rPr>
        <w:t>ила</w:t>
      </w:r>
      <w:r w:rsidRPr="007D4CBF">
        <w:rPr>
          <w:rFonts w:ascii="Times New Roman" w:hAnsi="Times New Roman" w:cs="Times New Roman"/>
          <w:sz w:val="28"/>
          <w:szCs w:val="28"/>
        </w:rPr>
        <w:t xml:space="preserve"> создать методики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4CBF">
        <w:rPr>
          <w:rFonts w:ascii="Times New Roman" w:hAnsi="Times New Roman" w:cs="Times New Roman"/>
          <w:sz w:val="28"/>
          <w:szCs w:val="28"/>
        </w:rPr>
        <w:t>системы  внутришкольного  контроля, самоа</w:t>
      </w:r>
      <w:r w:rsidRPr="007D4CBF">
        <w:rPr>
          <w:rFonts w:ascii="Times New Roman" w:hAnsi="Times New Roman" w:cs="Times New Roman"/>
          <w:sz w:val="28"/>
          <w:szCs w:val="28"/>
        </w:rPr>
        <w:t>н</w:t>
      </w:r>
      <w:r w:rsidRPr="007D4CBF">
        <w:rPr>
          <w:rFonts w:ascii="Times New Roman" w:hAnsi="Times New Roman" w:cs="Times New Roman"/>
          <w:sz w:val="28"/>
          <w:szCs w:val="28"/>
        </w:rPr>
        <w:t>ализа как вида профессионального анализа, процедуры, измерители, про</w:t>
      </w:r>
      <w:r>
        <w:rPr>
          <w:rFonts w:ascii="Times New Roman" w:hAnsi="Times New Roman" w:cs="Times New Roman"/>
          <w:sz w:val="28"/>
          <w:szCs w:val="28"/>
        </w:rPr>
        <w:t>грам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но-педагогические</w:t>
      </w:r>
      <w:r w:rsidRPr="007D4CBF">
        <w:rPr>
          <w:rFonts w:ascii="Times New Roman" w:hAnsi="Times New Roman" w:cs="Times New Roman"/>
          <w:sz w:val="28"/>
          <w:szCs w:val="28"/>
        </w:rPr>
        <w:t xml:space="preserve"> средства контроля и оценки образовательных достижений учащихся на всех </w:t>
      </w:r>
      <w:r>
        <w:rPr>
          <w:rFonts w:ascii="Times New Roman" w:hAnsi="Times New Roman" w:cs="Times New Roman"/>
          <w:sz w:val="28"/>
          <w:szCs w:val="28"/>
        </w:rPr>
        <w:t>уровнях</w:t>
      </w:r>
      <w:r w:rsidRPr="007D4CBF">
        <w:rPr>
          <w:rFonts w:ascii="Times New Roman" w:hAnsi="Times New Roman" w:cs="Times New Roman"/>
          <w:sz w:val="28"/>
          <w:szCs w:val="28"/>
        </w:rPr>
        <w:t xml:space="preserve"> школьного образования. </w:t>
      </w:r>
    </w:p>
    <w:p w:rsidR="00571312" w:rsidRPr="00856A00" w:rsidRDefault="00571312" w:rsidP="003D3ED8">
      <w:pPr>
        <w:pStyle w:val="31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Наша </w:t>
      </w:r>
      <w:r w:rsidRPr="00856A00">
        <w:rPr>
          <w:rFonts w:ascii="Times New Roman" w:hAnsi="Times New Roman" w:cs="Times New Roman"/>
          <w:sz w:val="28"/>
          <w:szCs w:val="28"/>
        </w:rPr>
        <w:t>модел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856A00">
        <w:rPr>
          <w:rFonts w:ascii="Times New Roman" w:hAnsi="Times New Roman" w:cs="Times New Roman"/>
          <w:sz w:val="28"/>
          <w:szCs w:val="28"/>
        </w:rPr>
        <w:t xml:space="preserve"> внутришкольной оценки качества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6A00">
        <w:rPr>
          <w:rFonts w:ascii="Times New Roman" w:hAnsi="Times New Roman" w:cs="Times New Roman"/>
          <w:sz w:val="28"/>
          <w:szCs w:val="28"/>
        </w:rPr>
        <w:t>отлича</w:t>
      </w:r>
      <w:r>
        <w:rPr>
          <w:rFonts w:ascii="Times New Roman" w:hAnsi="Times New Roman" w:cs="Times New Roman"/>
          <w:sz w:val="28"/>
          <w:szCs w:val="28"/>
        </w:rPr>
        <w:t>ет</w:t>
      </w:r>
      <w:r w:rsidRPr="00856A00">
        <w:rPr>
          <w:rFonts w:ascii="Times New Roman" w:hAnsi="Times New Roman" w:cs="Times New Roman"/>
          <w:sz w:val="28"/>
          <w:szCs w:val="28"/>
        </w:rPr>
        <w:t>ся своей ориентированностью на реальную деятельность образовательно</w:t>
      </w:r>
      <w:r>
        <w:rPr>
          <w:rFonts w:ascii="Times New Roman" w:hAnsi="Times New Roman" w:cs="Times New Roman"/>
          <w:sz w:val="28"/>
          <w:szCs w:val="28"/>
        </w:rPr>
        <w:t>й орган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зации</w:t>
      </w:r>
      <w:r w:rsidRPr="00856A00">
        <w:rPr>
          <w:rFonts w:ascii="Times New Roman" w:hAnsi="Times New Roman" w:cs="Times New Roman"/>
          <w:sz w:val="28"/>
          <w:szCs w:val="28"/>
        </w:rPr>
        <w:t>,  включающая основные аспекты этой системы, функции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6A00">
        <w:rPr>
          <w:rFonts w:ascii="Times New Roman" w:hAnsi="Times New Roman" w:cs="Times New Roman"/>
          <w:sz w:val="28"/>
          <w:szCs w:val="28"/>
        </w:rPr>
        <w:t>системы вну</w:t>
      </w:r>
      <w:r w:rsidRPr="00856A00">
        <w:rPr>
          <w:rFonts w:ascii="Times New Roman" w:hAnsi="Times New Roman" w:cs="Times New Roman"/>
          <w:sz w:val="28"/>
          <w:szCs w:val="28"/>
        </w:rPr>
        <w:t>т</w:t>
      </w:r>
      <w:r w:rsidRPr="00856A00">
        <w:rPr>
          <w:rFonts w:ascii="Times New Roman" w:hAnsi="Times New Roman" w:cs="Times New Roman"/>
          <w:sz w:val="28"/>
          <w:szCs w:val="28"/>
        </w:rPr>
        <w:t>ришкольного управления качеством образования, организационные компоне</w:t>
      </w:r>
      <w:r w:rsidRPr="00856A00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ты (структуры) системы, средства</w:t>
      </w:r>
      <w:r w:rsidRPr="00856A00">
        <w:rPr>
          <w:rFonts w:ascii="Times New Roman" w:hAnsi="Times New Roman" w:cs="Times New Roman"/>
          <w:sz w:val="28"/>
          <w:szCs w:val="28"/>
        </w:rPr>
        <w:t xml:space="preserve"> реализации  системы внутришкольного управления качеством образования, механизмы реализация модели контрольно-оценочной системы</w:t>
      </w:r>
    </w:p>
    <w:p w:rsidR="00571312" w:rsidRPr="00BF4473" w:rsidRDefault="00571312" w:rsidP="00856A00">
      <w:pPr>
        <w:suppressAutoHyphens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предложенной модели </w:t>
      </w:r>
      <w:r w:rsidRPr="00856A00">
        <w:rPr>
          <w:rFonts w:ascii="Times New Roman" w:hAnsi="Times New Roman" w:cs="Times New Roman"/>
          <w:sz w:val="28"/>
          <w:szCs w:val="28"/>
        </w:rPr>
        <w:t>внутришкольной оценки качества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BF4473">
        <w:rPr>
          <w:rFonts w:ascii="Times New Roman" w:hAnsi="Times New Roman" w:cs="Times New Roman"/>
          <w:sz w:val="28"/>
          <w:szCs w:val="28"/>
        </w:rPr>
        <w:t>ыявлены с позиции системного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4473">
        <w:rPr>
          <w:rFonts w:ascii="Times New Roman" w:hAnsi="Times New Roman" w:cs="Times New Roman"/>
          <w:sz w:val="28"/>
          <w:szCs w:val="28"/>
        </w:rPr>
        <w:t xml:space="preserve">и компетентностного подходов содержательные и процессуальные характеристики педагогического </w:t>
      </w:r>
      <w:r>
        <w:rPr>
          <w:rFonts w:ascii="Times New Roman" w:hAnsi="Times New Roman" w:cs="Times New Roman"/>
          <w:sz w:val="28"/>
          <w:szCs w:val="28"/>
        </w:rPr>
        <w:t>мониторинга</w:t>
      </w:r>
      <w:r w:rsidRPr="00BF447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который </w:t>
      </w:r>
      <w:r w:rsidRPr="00BF4473">
        <w:rPr>
          <w:rFonts w:ascii="Times New Roman" w:hAnsi="Times New Roman" w:cs="Times New Roman"/>
          <w:sz w:val="28"/>
          <w:szCs w:val="28"/>
        </w:rPr>
        <w:t>обеспечи</w:t>
      </w:r>
      <w:r>
        <w:rPr>
          <w:rFonts w:ascii="Times New Roman" w:hAnsi="Times New Roman" w:cs="Times New Roman"/>
          <w:sz w:val="28"/>
          <w:szCs w:val="28"/>
        </w:rPr>
        <w:t>вае</w:t>
      </w:r>
      <w:r w:rsidRPr="00BF4473">
        <w:rPr>
          <w:rFonts w:ascii="Times New Roman" w:hAnsi="Times New Roman" w:cs="Times New Roman"/>
          <w:sz w:val="28"/>
          <w:szCs w:val="28"/>
        </w:rPr>
        <w:t>т системность управленческих мер, направленных на устранение явных и скрытых, внутренних и внешних противоречий образовательной практики, на обоснованный выбор стратегии инновационного развития образовательного учреждения.</w:t>
      </w:r>
    </w:p>
    <w:p w:rsidR="00571312" w:rsidRPr="00A13347" w:rsidRDefault="00571312" w:rsidP="00856A00">
      <w:pPr>
        <w:pStyle w:val="a9"/>
        <w:spacing w:line="360" w:lineRule="auto"/>
        <w:ind w:firstLine="720"/>
        <w:rPr>
          <w:sz w:val="28"/>
          <w:szCs w:val="28"/>
        </w:rPr>
      </w:pPr>
      <w:r w:rsidRPr="00A13347">
        <w:rPr>
          <w:sz w:val="28"/>
          <w:szCs w:val="28"/>
        </w:rPr>
        <w:t>Внутришкольное управление качеством образования – новый управле</w:t>
      </w:r>
      <w:r w:rsidRPr="00A13347">
        <w:rPr>
          <w:sz w:val="28"/>
          <w:szCs w:val="28"/>
        </w:rPr>
        <w:t>н</w:t>
      </w:r>
      <w:r w:rsidRPr="00A13347">
        <w:rPr>
          <w:sz w:val="28"/>
          <w:szCs w:val="28"/>
        </w:rPr>
        <w:t>ческий подход, призванный устранить несоответствие результатов образов</w:t>
      </w:r>
      <w:r w:rsidRPr="00A13347">
        <w:rPr>
          <w:sz w:val="28"/>
          <w:szCs w:val="28"/>
        </w:rPr>
        <w:t>а</w:t>
      </w:r>
      <w:r w:rsidRPr="00A13347">
        <w:rPr>
          <w:sz w:val="28"/>
          <w:szCs w:val="28"/>
        </w:rPr>
        <w:t>тельной деятельности школы реалиям информационного общества, суть кот</w:t>
      </w:r>
      <w:r w:rsidRPr="00A13347">
        <w:rPr>
          <w:sz w:val="28"/>
          <w:szCs w:val="28"/>
        </w:rPr>
        <w:t>о</w:t>
      </w:r>
      <w:r>
        <w:rPr>
          <w:sz w:val="28"/>
          <w:szCs w:val="28"/>
        </w:rPr>
        <w:t>рого заключается</w:t>
      </w:r>
      <w:r w:rsidRPr="00A13347">
        <w:rPr>
          <w:sz w:val="28"/>
          <w:szCs w:val="28"/>
        </w:rPr>
        <w:t xml:space="preserve"> в обеспечении всех участников образовательн</w:t>
      </w:r>
      <w:r>
        <w:rPr>
          <w:sz w:val="28"/>
          <w:szCs w:val="28"/>
        </w:rPr>
        <w:t>ых отношений</w:t>
      </w:r>
      <w:r w:rsidRPr="00A13347">
        <w:rPr>
          <w:sz w:val="28"/>
          <w:szCs w:val="28"/>
        </w:rPr>
        <w:t xml:space="preserve"> объективной управленческой информацией о качестве школьного образования для разрешения и преодоления выявленных противоречий и проблем образов</w:t>
      </w:r>
      <w:r w:rsidRPr="00A13347">
        <w:rPr>
          <w:sz w:val="28"/>
          <w:szCs w:val="28"/>
        </w:rPr>
        <w:t>а</w:t>
      </w:r>
      <w:r w:rsidRPr="00A13347">
        <w:rPr>
          <w:sz w:val="28"/>
          <w:szCs w:val="28"/>
        </w:rPr>
        <w:t xml:space="preserve">тельной практики. </w:t>
      </w:r>
    </w:p>
    <w:p w:rsidR="00571312" w:rsidRPr="00A13347" w:rsidRDefault="00571312" w:rsidP="00856A00">
      <w:pPr>
        <w:pStyle w:val="a9"/>
        <w:spacing w:line="360" w:lineRule="auto"/>
        <w:ind w:firstLine="720"/>
        <w:rPr>
          <w:sz w:val="28"/>
          <w:szCs w:val="28"/>
        </w:rPr>
      </w:pPr>
      <w:r w:rsidRPr="00A13347">
        <w:rPr>
          <w:sz w:val="28"/>
          <w:szCs w:val="28"/>
        </w:rPr>
        <w:t>Внутришкольное управление качеством образования преду</w:t>
      </w:r>
      <w:r w:rsidRPr="00A13347">
        <w:rPr>
          <w:sz w:val="28"/>
          <w:szCs w:val="28"/>
        </w:rPr>
        <w:softHyphen/>
        <w:t>сматривает сочетание программно-целевого управления с ориентацией на развитие в пед</w:t>
      </w:r>
      <w:r w:rsidRPr="00A13347">
        <w:rPr>
          <w:sz w:val="28"/>
          <w:szCs w:val="28"/>
        </w:rPr>
        <w:t>а</w:t>
      </w:r>
      <w:r w:rsidRPr="00A13347">
        <w:rPr>
          <w:sz w:val="28"/>
          <w:szCs w:val="28"/>
        </w:rPr>
        <w:t xml:space="preserve">гогическом коллективе самооценки, самоконтроля и самоуправления. </w:t>
      </w:r>
    </w:p>
    <w:p w:rsidR="00571312" w:rsidRPr="00A13347" w:rsidRDefault="00571312" w:rsidP="00856A00">
      <w:pPr>
        <w:pStyle w:val="a9"/>
        <w:spacing w:line="360" w:lineRule="auto"/>
        <w:ind w:firstLine="709"/>
        <w:rPr>
          <w:sz w:val="28"/>
          <w:szCs w:val="28"/>
        </w:rPr>
      </w:pPr>
      <w:r w:rsidRPr="00A13347">
        <w:rPr>
          <w:sz w:val="28"/>
          <w:szCs w:val="28"/>
        </w:rPr>
        <w:t xml:space="preserve">Одна из функций </w:t>
      </w:r>
      <w:r w:rsidRPr="00A13347">
        <w:rPr>
          <w:b/>
          <w:bCs/>
          <w:sz w:val="28"/>
          <w:szCs w:val="28"/>
        </w:rPr>
        <w:t>системы внутришкольного управления качеством образования</w:t>
      </w:r>
      <w:r w:rsidRPr="00A13347">
        <w:rPr>
          <w:sz w:val="28"/>
          <w:szCs w:val="28"/>
        </w:rPr>
        <w:t xml:space="preserve"> является в</w:t>
      </w:r>
      <w:r w:rsidRPr="00A13347">
        <w:rPr>
          <w:i/>
          <w:iCs/>
          <w:sz w:val="28"/>
          <w:szCs w:val="28"/>
        </w:rPr>
        <w:t xml:space="preserve">нутришкольный контроль (аудит), </w:t>
      </w:r>
      <w:r w:rsidRPr="00A13347">
        <w:rPr>
          <w:sz w:val="28"/>
          <w:szCs w:val="28"/>
        </w:rPr>
        <w:t>который предста</w:t>
      </w:r>
      <w:r w:rsidRPr="00A13347">
        <w:rPr>
          <w:sz w:val="28"/>
          <w:szCs w:val="28"/>
        </w:rPr>
        <w:t>в</w:t>
      </w:r>
      <w:r w:rsidRPr="00A13347">
        <w:rPr>
          <w:sz w:val="28"/>
          <w:szCs w:val="28"/>
        </w:rPr>
        <w:t xml:space="preserve">ляет собой всестороннее изучение и анализ </w:t>
      </w:r>
      <w:r w:rsidRPr="005F6CE1">
        <w:rPr>
          <w:sz w:val="28"/>
          <w:szCs w:val="28"/>
        </w:rPr>
        <w:t>образовательной деятельности</w:t>
      </w:r>
      <w:r>
        <w:rPr>
          <w:sz w:val="28"/>
          <w:szCs w:val="28"/>
        </w:rPr>
        <w:t xml:space="preserve"> </w:t>
      </w:r>
      <w:r w:rsidRPr="00A13347">
        <w:rPr>
          <w:sz w:val="28"/>
          <w:szCs w:val="28"/>
        </w:rPr>
        <w:t>в ц</w:t>
      </w:r>
      <w:r w:rsidRPr="00A13347">
        <w:rPr>
          <w:sz w:val="28"/>
          <w:szCs w:val="28"/>
        </w:rPr>
        <w:t>е</w:t>
      </w:r>
      <w:r w:rsidRPr="00A13347">
        <w:rPr>
          <w:sz w:val="28"/>
          <w:szCs w:val="28"/>
        </w:rPr>
        <w:t>лях координации всей работы в соответствии со стоящими перед школ</w:t>
      </w:r>
      <w:r>
        <w:rPr>
          <w:sz w:val="28"/>
          <w:szCs w:val="28"/>
        </w:rPr>
        <w:t>ой</w:t>
      </w:r>
      <w:r w:rsidRPr="00A13347">
        <w:rPr>
          <w:sz w:val="28"/>
          <w:szCs w:val="28"/>
        </w:rPr>
        <w:t xml:space="preserve"> зад</w:t>
      </w:r>
      <w:r w:rsidRPr="00A13347">
        <w:rPr>
          <w:sz w:val="28"/>
          <w:szCs w:val="28"/>
        </w:rPr>
        <w:t>а</w:t>
      </w:r>
      <w:r w:rsidRPr="00A13347">
        <w:rPr>
          <w:sz w:val="28"/>
          <w:szCs w:val="28"/>
        </w:rPr>
        <w:t xml:space="preserve">чами, предупреждения возможных ошибок и оказания необходимой помощи учителю, ученику, родителю. В отличие от инспектирования внутришкольный контроль осуществляется субъектами </w:t>
      </w:r>
      <w:r w:rsidRPr="007D6DD8">
        <w:rPr>
          <w:sz w:val="28"/>
          <w:szCs w:val="28"/>
        </w:rPr>
        <w:t>самой образовательной организации</w:t>
      </w:r>
      <w:r w:rsidR="007D6DD8" w:rsidRPr="007D6DD8">
        <w:rPr>
          <w:sz w:val="28"/>
          <w:szCs w:val="28"/>
        </w:rPr>
        <w:t>.</w:t>
      </w:r>
      <w:r w:rsidRPr="005206A9">
        <w:rPr>
          <w:color w:val="FF0000"/>
          <w:sz w:val="28"/>
          <w:szCs w:val="28"/>
        </w:rPr>
        <w:t xml:space="preserve"> </w:t>
      </w:r>
    </w:p>
    <w:p w:rsidR="00571312" w:rsidRDefault="00571312" w:rsidP="00856A00">
      <w:pPr>
        <w:pStyle w:val="31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A13347">
        <w:rPr>
          <w:rFonts w:ascii="Times New Roman" w:hAnsi="Times New Roman" w:cs="Times New Roman"/>
          <w:sz w:val="28"/>
          <w:szCs w:val="28"/>
        </w:rPr>
        <w:t>ценка качества образования по динамике изменения его результатов – очень продуктивный способ, требующий систематического мониторинга р</w:t>
      </w:r>
      <w:r w:rsidRPr="00A13347">
        <w:rPr>
          <w:rFonts w:ascii="Times New Roman" w:hAnsi="Times New Roman" w:cs="Times New Roman"/>
          <w:sz w:val="28"/>
          <w:szCs w:val="28"/>
        </w:rPr>
        <w:t>е</w:t>
      </w:r>
      <w:r w:rsidRPr="00A13347">
        <w:rPr>
          <w:rFonts w:ascii="Times New Roman" w:hAnsi="Times New Roman" w:cs="Times New Roman"/>
          <w:sz w:val="28"/>
          <w:szCs w:val="28"/>
        </w:rPr>
        <w:t>зультатов</w:t>
      </w:r>
      <w:r w:rsidRPr="001F4638">
        <w:rPr>
          <w:rFonts w:ascii="Times New Roman" w:hAnsi="Times New Roman" w:cs="Times New Roman"/>
          <w:sz w:val="28"/>
          <w:szCs w:val="28"/>
        </w:rPr>
        <w:t>.</w:t>
      </w:r>
    </w:p>
    <w:p w:rsidR="00571312" w:rsidRPr="00D92B56" w:rsidRDefault="00571312" w:rsidP="00856A00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92B56">
        <w:rPr>
          <w:rFonts w:ascii="Times New Roman" w:hAnsi="Times New Roman" w:cs="Times New Roman"/>
          <w:sz w:val="28"/>
          <w:szCs w:val="28"/>
        </w:rPr>
        <w:t>При создании системы оценки качества образования необходимо учит</w:t>
      </w:r>
      <w:r w:rsidRPr="00D92B56">
        <w:rPr>
          <w:rFonts w:ascii="Times New Roman" w:hAnsi="Times New Roman" w:cs="Times New Roman"/>
          <w:sz w:val="28"/>
          <w:szCs w:val="28"/>
        </w:rPr>
        <w:t>ы</w:t>
      </w:r>
      <w:r w:rsidRPr="00D92B56">
        <w:rPr>
          <w:rFonts w:ascii="Times New Roman" w:hAnsi="Times New Roman" w:cs="Times New Roman"/>
          <w:sz w:val="28"/>
          <w:szCs w:val="28"/>
        </w:rPr>
        <w:t xml:space="preserve">вать следующее: </w:t>
      </w:r>
    </w:p>
    <w:p w:rsidR="00571312" w:rsidRPr="00D92B56" w:rsidRDefault="00571312" w:rsidP="00856A00">
      <w:pPr>
        <w:numPr>
          <w:ilvl w:val="0"/>
          <w:numId w:val="2"/>
        </w:numPr>
        <w:tabs>
          <w:tab w:val="clear" w:pos="720"/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92B56">
        <w:rPr>
          <w:rFonts w:ascii="Times New Roman" w:hAnsi="Times New Roman" w:cs="Times New Roman"/>
          <w:sz w:val="28"/>
          <w:szCs w:val="28"/>
        </w:rPr>
        <w:t xml:space="preserve">оценка качества не сводится только к тестированию знаний учащихся (хотя это и остается одним из показателей качества образования); </w:t>
      </w:r>
    </w:p>
    <w:p w:rsidR="00571312" w:rsidRPr="00D92B56" w:rsidRDefault="00571312" w:rsidP="00856A00">
      <w:pPr>
        <w:numPr>
          <w:ilvl w:val="0"/>
          <w:numId w:val="2"/>
        </w:numPr>
        <w:tabs>
          <w:tab w:val="clear" w:pos="720"/>
          <w:tab w:val="left" w:pos="284"/>
          <w:tab w:val="num" w:pos="36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92B56">
        <w:rPr>
          <w:rFonts w:ascii="Times New Roman" w:hAnsi="Times New Roman" w:cs="Times New Roman"/>
          <w:sz w:val="28"/>
          <w:szCs w:val="28"/>
        </w:rPr>
        <w:t xml:space="preserve">оценка качества образования осуществляется комплексно, рассматривая </w:t>
      </w:r>
      <w:r w:rsidRPr="007D6DD8">
        <w:rPr>
          <w:rFonts w:ascii="Times New Roman" w:hAnsi="Times New Roman" w:cs="Times New Roman"/>
          <w:sz w:val="28"/>
          <w:szCs w:val="28"/>
        </w:rPr>
        <w:t>о</w:t>
      </w:r>
      <w:r w:rsidRPr="007D6DD8">
        <w:rPr>
          <w:rFonts w:ascii="Times New Roman" w:hAnsi="Times New Roman" w:cs="Times New Roman"/>
          <w:sz w:val="28"/>
          <w:szCs w:val="28"/>
        </w:rPr>
        <w:t>б</w:t>
      </w:r>
      <w:r w:rsidRPr="007D6DD8">
        <w:rPr>
          <w:rFonts w:ascii="Times New Roman" w:hAnsi="Times New Roman" w:cs="Times New Roman"/>
          <w:sz w:val="28"/>
          <w:szCs w:val="28"/>
        </w:rPr>
        <w:t>разовательную организацию</w:t>
      </w:r>
      <w:r w:rsidRPr="005206A9">
        <w:rPr>
          <w:rFonts w:ascii="Times New Roman" w:hAnsi="Times New Roman" w:cs="Times New Roman"/>
          <w:sz w:val="28"/>
          <w:szCs w:val="28"/>
        </w:rPr>
        <w:t xml:space="preserve"> во</w:t>
      </w:r>
      <w:r w:rsidRPr="00D92B56">
        <w:rPr>
          <w:rFonts w:ascii="Times New Roman" w:hAnsi="Times New Roman" w:cs="Times New Roman"/>
          <w:sz w:val="28"/>
          <w:szCs w:val="28"/>
        </w:rPr>
        <w:t xml:space="preserve"> всех направлениях его деятельности; </w:t>
      </w:r>
    </w:p>
    <w:p w:rsidR="00571312" w:rsidRPr="00D92B56" w:rsidRDefault="00571312" w:rsidP="00856A00">
      <w:pPr>
        <w:numPr>
          <w:ilvl w:val="0"/>
          <w:numId w:val="2"/>
        </w:numPr>
        <w:tabs>
          <w:tab w:val="clear" w:pos="720"/>
          <w:tab w:val="num" w:pos="0"/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92B56">
        <w:rPr>
          <w:rFonts w:ascii="Times New Roman" w:hAnsi="Times New Roman" w:cs="Times New Roman"/>
          <w:sz w:val="28"/>
          <w:szCs w:val="28"/>
        </w:rPr>
        <w:t>гарантия качества или управление качеством, решаемое, в первую очередь, путем использования мониторинга качества, означает поэтапное наблюдение за процессом получения продукта, чтобы удостовериться в оптимальном выпо</w:t>
      </w:r>
      <w:r w:rsidRPr="00D92B56">
        <w:rPr>
          <w:rFonts w:ascii="Times New Roman" w:hAnsi="Times New Roman" w:cs="Times New Roman"/>
          <w:sz w:val="28"/>
          <w:szCs w:val="28"/>
        </w:rPr>
        <w:t>л</w:t>
      </w:r>
      <w:r w:rsidRPr="00D92B56">
        <w:rPr>
          <w:rFonts w:ascii="Times New Roman" w:hAnsi="Times New Roman" w:cs="Times New Roman"/>
          <w:sz w:val="28"/>
          <w:szCs w:val="28"/>
        </w:rPr>
        <w:t>нении каждого из производственных этапов, что, в свою очередь, теоретически предупреждает выход некачественной продукции.</w:t>
      </w:r>
    </w:p>
    <w:p w:rsidR="00571312" w:rsidRDefault="00571312" w:rsidP="001B7FAE">
      <w:pPr>
        <w:pStyle w:val="31"/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основе анализа имеющегося материала нами создана </w:t>
      </w:r>
      <w:r w:rsidRPr="00A13347">
        <w:rPr>
          <w:rFonts w:ascii="Times New Roman" w:hAnsi="Times New Roman" w:cs="Times New Roman"/>
          <w:i/>
          <w:iCs/>
          <w:sz w:val="28"/>
          <w:szCs w:val="28"/>
        </w:rPr>
        <w:t>модель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в</w:t>
      </w:r>
      <w:r w:rsidRPr="00A13347">
        <w:rPr>
          <w:rFonts w:ascii="Times New Roman" w:hAnsi="Times New Roman" w:cs="Times New Roman"/>
          <w:i/>
          <w:iCs/>
          <w:sz w:val="28"/>
          <w:szCs w:val="28"/>
        </w:rPr>
        <w:t>нутри</w:t>
      </w:r>
      <w:r w:rsidRPr="00A13347">
        <w:rPr>
          <w:rFonts w:ascii="Times New Roman" w:hAnsi="Times New Roman" w:cs="Times New Roman"/>
          <w:i/>
          <w:iCs/>
          <w:sz w:val="28"/>
          <w:szCs w:val="28"/>
        </w:rPr>
        <w:t>ш</w:t>
      </w:r>
      <w:r w:rsidRPr="00A13347">
        <w:rPr>
          <w:rFonts w:ascii="Times New Roman" w:hAnsi="Times New Roman" w:cs="Times New Roman"/>
          <w:i/>
          <w:iCs/>
          <w:sz w:val="28"/>
          <w:szCs w:val="28"/>
        </w:rPr>
        <w:t>кольной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системы </w:t>
      </w:r>
      <w:r w:rsidRPr="00A13347">
        <w:rPr>
          <w:rFonts w:ascii="Times New Roman" w:hAnsi="Times New Roman" w:cs="Times New Roman"/>
          <w:i/>
          <w:iCs/>
          <w:sz w:val="28"/>
          <w:szCs w:val="28"/>
        </w:rPr>
        <w:t>оценки качества образования</w:t>
      </w:r>
    </w:p>
    <w:p w:rsidR="00571312" w:rsidRPr="00C00C1F" w:rsidRDefault="000B6723" w:rsidP="00856A00">
      <w:pPr>
        <w:pStyle w:val="31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noProof/>
          <w:lang w:eastAsia="ru-RU"/>
        </w:rPr>
        <w:pict>
          <v:shape id="Полилиния 11" o:spid="_x0000_s1026" style="position:absolute;left:0;text-align:left;margin-left:226.55pt;margin-top:-107.95pt;width:59.3pt;height:275.05pt;rotation:90;z-index:251651584;visibility:visible" coordsize="21600,21600" o:spt="100" adj="-11796480,,5400" path="m,18014l,2800r1645,l1645,1428r1823,l3468,,21653,r,18828l19954,18828r,1386l18256,20214r,1386l4434,21600,,18014xem3486,1428r16468,l19954,20214r-1698,l18256,2800r-16611,l1645,1428r1841,xem,18014r4434,-14l4434,21600,,18014xe" fillcolor="#d8d8d8" strokecolor="#938953">
            <v:stroke joinstyle="miter"/>
            <v:shadow on="t" offset="6pt,6pt"/>
            <v:formulas/>
            <v:path o:extrusionok="f" o:connecttype="custom" o:connectlocs="0,452850;188037,0;1174036,3045093;1081915,3269254;989849,3497944;1081915,230954;989849,452850;89193,230954;1171162,0;585581,0;0,1746708;1171162,1746708" o:connectangles="0,0,0,0,0,0,0,0,0,0,0,0" textboxrect="1645,4171,16522,17314"/>
            <o:lock v:ext="edit" verticies="t"/>
            <v:textbox>
              <w:txbxContent>
                <w:p w:rsidR="005F6CE1" w:rsidRPr="00856A00" w:rsidRDefault="005F6CE1" w:rsidP="00856A0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943634"/>
                      <w:sz w:val="24"/>
                      <w:szCs w:val="24"/>
                    </w:rPr>
                  </w:pPr>
                  <w:r w:rsidRPr="00856A00">
                    <w:rPr>
                      <w:rFonts w:ascii="Times New Roman" w:hAnsi="Times New Roman" w:cs="Times New Roman"/>
                      <w:b/>
                      <w:bCs/>
                      <w:color w:val="943634"/>
                      <w:sz w:val="24"/>
                      <w:szCs w:val="24"/>
                    </w:rPr>
                    <w:t>Внутришкольная система  оценки качества образования</w:t>
                  </w:r>
                </w:p>
                <w:p w:rsidR="005F6CE1" w:rsidRDefault="005F6CE1" w:rsidP="00856A00"/>
              </w:txbxContent>
            </v:textbox>
          </v:shape>
        </w:pict>
      </w:r>
    </w:p>
    <w:p w:rsidR="00571312" w:rsidRDefault="00571312" w:rsidP="00856A00">
      <w:pPr>
        <w:pStyle w:val="31"/>
        <w:rPr>
          <w:rFonts w:ascii="Times New Roman" w:hAnsi="Times New Roman" w:cs="Times New Roman"/>
          <w:i/>
          <w:iCs/>
          <w:sz w:val="28"/>
          <w:szCs w:val="28"/>
        </w:rPr>
      </w:pPr>
    </w:p>
    <w:p w:rsidR="00571312" w:rsidRPr="00C00C1F" w:rsidRDefault="000B6723" w:rsidP="00856A00">
      <w:pPr>
        <w:pStyle w:val="31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noProof/>
          <w:lang w:eastAsia="ru-RU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Стрелка вправо 9" o:spid="_x0000_s1029" type="#_x0000_t13" style="position:absolute;left:0;text-align:left;margin-left:301.5pt;margin-top:27.2pt;width:36pt;height:9pt;rotation:3515535fd;z-index:251650560;visibility:visible" fillcolor="#cfc" strokecolor="#938953">
            <v:fill color2="#936" rotate="t" angle="135" focus="100%" type="gradient"/>
          </v:shape>
        </w:pict>
      </w:r>
      <w:r>
        <w:rPr>
          <w:noProof/>
          <w:lang w:eastAsia="ru-RU"/>
        </w:rPr>
        <w:pict>
          <v:shape id="Стрелка вправо 10" o:spid="_x0000_s1028" type="#_x0000_t13" style="position:absolute;left:0;text-align:left;margin-left:166.3pt;margin-top:26.75pt;width:35.05pt;height:8.95pt;rotation:8431849fd;z-index:251647488;visibility:visible" fillcolor="#cfc" strokecolor="#938953">
            <v:fill color2="#936" rotate="t" angle="135" focus="100%" type="gradient"/>
          </v:shape>
        </w:pict>
      </w:r>
    </w:p>
    <w:p w:rsidR="00571312" w:rsidRDefault="00571312" w:rsidP="00856A00">
      <w:pPr>
        <w:pStyle w:val="31"/>
        <w:rPr>
          <w:rFonts w:ascii="Times New Roman" w:hAnsi="Times New Roman" w:cs="Times New Roman"/>
          <w:i/>
          <w:iCs/>
          <w:sz w:val="28"/>
          <w:szCs w:val="28"/>
        </w:rPr>
      </w:pPr>
    </w:p>
    <w:p w:rsidR="00571312" w:rsidRDefault="000B6723" w:rsidP="00856A00">
      <w:pPr>
        <w:pStyle w:val="31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noProof/>
          <w:lang w:eastAsia="ru-RU"/>
        </w:rPr>
        <w:pict>
          <v:roundrect id="Скругленный прямоугольник 7" o:spid="_x0000_s1030" style="position:absolute;left:0;text-align:left;margin-left:289.7pt;margin-top:-.25pt;width:99pt;height:36pt;z-index:251643392;visibility:visible" arcsize="10923f" fillcolor="#d8d8d8" strokecolor="#938953">
            <v:shadow on="t" opacity=".5" offset="6pt,-6pt"/>
            <v:textbox>
              <w:txbxContent>
                <w:p w:rsidR="005F6CE1" w:rsidRPr="00C00C1F" w:rsidRDefault="005F6CE1" w:rsidP="00856A00">
                  <w:pPr>
                    <w:jc w:val="center"/>
                    <w:rPr>
                      <w:b/>
                      <w:bCs/>
                      <w:color w:val="17365D"/>
                      <w:sz w:val="28"/>
                      <w:szCs w:val="28"/>
                    </w:rPr>
                  </w:pPr>
                  <w:r w:rsidRPr="00C00C1F">
                    <w:rPr>
                      <w:b/>
                      <w:bCs/>
                      <w:color w:val="17365D"/>
                      <w:sz w:val="28"/>
                      <w:szCs w:val="28"/>
                    </w:rPr>
                    <w:t xml:space="preserve">Ресурсы </w:t>
                  </w:r>
                </w:p>
                <w:p w:rsidR="005F6CE1" w:rsidRDefault="005F6CE1" w:rsidP="00856A00"/>
              </w:txbxContent>
            </v:textbox>
          </v:roundrect>
        </w:pict>
      </w:r>
      <w:r>
        <w:rPr>
          <w:noProof/>
          <w:lang w:eastAsia="ru-RU"/>
        </w:rPr>
        <w:pict>
          <v:roundrect id="Скругленный прямоугольник 8" o:spid="_x0000_s1031" style="position:absolute;left:0;text-align:left;margin-left:113.4pt;margin-top:-.25pt;width:108pt;height:36pt;z-index:251642368;visibility:visible" arcsize="10923f" fillcolor="#d8d8d8" strokecolor="#938953">
            <v:shadow on="t" opacity=".5" offset="-6pt,-6pt"/>
            <v:textbox>
              <w:txbxContent>
                <w:p w:rsidR="005F6CE1" w:rsidRPr="00C00C1F" w:rsidRDefault="005F6CE1" w:rsidP="00856A00">
                  <w:pPr>
                    <w:jc w:val="center"/>
                    <w:rPr>
                      <w:b/>
                      <w:bCs/>
                      <w:color w:val="17365D"/>
                      <w:sz w:val="28"/>
                      <w:szCs w:val="28"/>
                    </w:rPr>
                  </w:pPr>
                  <w:r w:rsidRPr="00C00C1F">
                    <w:rPr>
                      <w:b/>
                      <w:bCs/>
                      <w:color w:val="17365D"/>
                      <w:sz w:val="28"/>
                      <w:szCs w:val="28"/>
                    </w:rPr>
                    <w:t>Функции</w:t>
                  </w:r>
                </w:p>
                <w:p w:rsidR="005F6CE1" w:rsidRDefault="005F6CE1" w:rsidP="00856A00"/>
              </w:txbxContent>
            </v:textbox>
          </v:roundrect>
        </w:pict>
      </w:r>
    </w:p>
    <w:p w:rsidR="00571312" w:rsidRDefault="000B6723" w:rsidP="00856A00">
      <w:pPr>
        <w:pStyle w:val="31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noProof/>
          <w:lang w:eastAsia="ru-RU"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Левая фигурная скобка 6" o:spid="_x0000_s1027" type="#_x0000_t87" style="position:absolute;left:0;text-align:left;margin-left:227.55pt;margin-top:-123.75pt;width:45pt;height:297pt;rotation:-90;z-index:251652608;visibility:visible" adj=",11305" strokecolor="#4bacc6" strokeweight="2pt">
            <v:shadow on="t" color="black" opacity="24903f" origin=",.5" offset="0,.55556mm"/>
          </v:shape>
        </w:pict>
      </w:r>
    </w:p>
    <w:p w:rsidR="00571312" w:rsidRDefault="000B6723" w:rsidP="00856A00">
      <w:pPr>
        <w:pStyle w:val="31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noProof/>
          <w:lang w:eastAsia="ru-RU"/>
        </w:rPr>
        <w:pict>
          <v:roundrect id="Скругленный прямоугольник 5" o:spid="_x0000_s1032" style="position:absolute;left:0;text-align:left;margin-left:198pt;margin-top:22.75pt;width:126pt;height:45pt;z-index:251645440;visibility:visible" arcsize="10923f" fillcolor="#d8d8d8" strokecolor="#938953">
            <v:shadow on="t" opacity=".5" offset="-6pt,-6pt"/>
            <v:textbox>
              <w:txbxContent>
                <w:p w:rsidR="005F6CE1" w:rsidRPr="00700766" w:rsidRDefault="005F6CE1" w:rsidP="00856A00">
                  <w:pPr>
                    <w:spacing w:after="0" w:line="240" w:lineRule="auto"/>
                    <w:jc w:val="center"/>
                    <w:rPr>
                      <w:b/>
                      <w:bCs/>
                      <w:color w:val="17365D"/>
                      <w:sz w:val="24"/>
                      <w:szCs w:val="24"/>
                    </w:rPr>
                  </w:pPr>
                  <w:r w:rsidRPr="00700766">
                    <w:rPr>
                      <w:b/>
                      <w:bCs/>
                      <w:color w:val="17365D"/>
                      <w:sz w:val="24"/>
                      <w:szCs w:val="24"/>
                    </w:rPr>
                    <w:t xml:space="preserve">Педагогическое </w:t>
                  </w:r>
                </w:p>
                <w:p w:rsidR="005F6CE1" w:rsidRPr="00700766" w:rsidRDefault="005F6CE1" w:rsidP="00856A00">
                  <w:pPr>
                    <w:spacing w:after="0" w:line="240" w:lineRule="auto"/>
                    <w:jc w:val="center"/>
                    <w:rPr>
                      <w:b/>
                      <w:bCs/>
                      <w:color w:val="17365D"/>
                      <w:sz w:val="24"/>
                      <w:szCs w:val="24"/>
                    </w:rPr>
                  </w:pPr>
                  <w:r w:rsidRPr="00700766">
                    <w:rPr>
                      <w:b/>
                      <w:bCs/>
                      <w:color w:val="17365D"/>
                      <w:sz w:val="24"/>
                      <w:szCs w:val="24"/>
                    </w:rPr>
                    <w:t>проектирование</w:t>
                  </w:r>
                </w:p>
                <w:p w:rsidR="005F6CE1" w:rsidRDefault="005F6CE1" w:rsidP="00856A00"/>
              </w:txbxContent>
            </v:textbox>
          </v:roundrect>
        </w:pict>
      </w:r>
    </w:p>
    <w:p w:rsidR="00571312" w:rsidRPr="00E2658D" w:rsidRDefault="00571312" w:rsidP="00856A00">
      <w:pPr>
        <w:pStyle w:val="31"/>
        <w:rPr>
          <w:rFonts w:ascii="Times New Roman" w:hAnsi="Times New Roman" w:cs="Times New Roman"/>
          <w:i/>
          <w:iCs/>
          <w:sz w:val="28"/>
          <w:szCs w:val="28"/>
        </w:rPr>
      </w:pPr>
    </w:p>
    <w:p w:rsidR="00571312" w:rsidRDefault="000B6723" w:rsidP="00856A00">
      <w:pPr>
        <w:pStyle w:val="31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noProof/>
          <w:lang w:eastAsia="ru-RU"/>
        </w:rPr>
        <w:pict>
          <v:shape id="Стрелка вправо 4" o:spid="_x0000_s1033" type="#_x0000_t13" style="position:absolute;left:0;text-align:left;margin-left:241.25pt;margin-top:25.7pt;width:22.9pt;height:9pt;rotation:90;z-index:251648512;visibility:visible" fillcolor="#cfc" strokecolor="#936">
            <v:fill color2="#936" rotate="t" angle="135" focus="100%" type="gradient"/>
          </v:shape>
        </w:pict>
      </w:r>
    </w:p>
    <w:p w:rsidR="00571312" w:rsidRDefault="000B6723" w:rsidP="00856A00">
      <w:pPr>
        <w:pStyle w:val="31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noProof/>
          <w:lang w:eastAsia="ru-RU"/>
        </w:rPr>
        <w:pict>
          <v:roundrect id="Скругленный прямоугольник 3" o:spid="_x0000_s1034" style="position:absolute;left:0;text-align:left;margin-left:196.95pt;margin-top:17.1pt;width:117pt;height:39.35pt;z-index:251644416;visibility:visible" arcsize="10923f" fillcolor="#d8d8d8" strokecolor="#938953">
            <v:shadow on="t" opacity=".5" offset="-6pt,-6pt"/>
            <v:textbox>
              <w:txbxContent>
                <w:p w:rsidR="005F6CE1" w:rsidRDefault="005F6CE1" w:rsidP="00856A00">
                  <w:pPr>
                    <w:spacing w:after="0" w:line="192" w:lineRule="auto"/>
                    <w:jc w:val="center"/>
                    <w:rPr>
                      <w:b/>
                      <w:bCs/>
                      <w:color w:val="17365D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17365D"/>
                      <w:sz w:val="24"/>
                      <w:szCs w:val="24"/>
                    </w:rPr>
                    <w:t xml:space="preserve">Система </w:t>
                  </w:r>
                </w:p>
                <w:p w:rsidR="005F6CE1" w:rsidRPr="00E42348" w:rsidRDefault="005F6CE1" w:rsidP="00856A00">
                  <w:pPr>
                    <w:spacing w:after="0" w:line="192" w:lineRule="auto"/>
                    <w:jc w:val="center"/>
                    <w:rPr>
                      <w:b/>
                      <w:bCs/>
                      <w:color w:val="17365D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17365D"/>
                      <w:sz w:val="24"/>
                      <w:szCs w:val="24"/>
                    </w:rPr>
                    <w:t>мониторинга</w:t>
                  </w:r>
                </w:p>
                <w:p w:rsidR="005F6CE1" w:rsidRDefault="005F6CE1" w:rsidP="00856A00"/>
              </w:txbxContent>
            </v:textbox>
          </v:roundrect>
        </w:pict>
      </w:r>
    </w:p>
    <w:p w:rsidR="00571312" w:rsidRDefault="00571312" w:rsidP="00856A00">
      <w:pPr>
        <w:pStyle w:val="31"/>
        <w:rPr>
          <w:rFonts w:ascii="Times New Roman" w:hAnsi="Times New Roman" w:cs="Times New Roman"/>
          <w:i/>
          <w:iCs/>
          <w:sz w:val="28"/>
          <w:szCs w:val="28"/>
        </w:rPr>
      </w:pPr>
    </w:p>
    <w:p w:rsidR="00571312" w:rsidRDefault="000B6723" w:rsidP="00856A00">
      <w:pPr>
        <w:pStyle w:val="31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noProof/>
        </w:rPr>
        <w:pict>
          <v:shape id="Стрелка вправо 2" o:spid="_x0000_s1035" type="#_x0000_t13" style="position:absolute;left:0;text-align:left;margin-left:239.2pt;margin-top:16.45pt;width:27pt;height:9pt;rotation:90;z-index:251649536;visibility:visible" fillcolor="#cfc" strokecolor="#936">
            <v:fill color2="#936" rotate="t" angle="135" focus="100%" type="gradient"/>
          </v:shape>
        </w:pict>
      </w:r>
    </w:p>
    <w:p w:rsidR="00571312" w:rsidRDefault="000B6723" w:rsidP="00856A00">
      <w:pPr>
        <w:pStyle w:val="3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</w:rPr>
        <w:pict>
          <v:roundrect id="Скругленный прямоугольник 1" o:spid="_x0000_s1036" style="position:absolute;left:0;text-align:left;margin-left:198pt;margin-top:9.9pt;width:117pt;height:36pt;z-index:251646464;visibility:visible" arcsize="10923f" fillcolor="#d8d8d8" strokecolor="#938953">
            <v:shadow on="t" opacity=".5" offset="-6pt,-6pt"/>
            <v:textbox>
              <w:txbxContent>
                <w:p w:rsidR="005F6CE1" w:rsidRDefault="005F6CE1" w:rsidP="00856A00">
                  <w:pPr>
                    <w:spacing w:after="0" w:line="192" w:lineRule="auto"/>
                    <w:jc w:val="center"/>
                    <w:rPr>
                      <w:b/>
                      <w:bCs/>
                      <w:color w:val="17365D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17365D"/>
                      <w:sz w:val="24"/>
                      <w:szCs w:val="24"/>
                    </w:rPr>
                    <w:t xml:space="preserve">Рефлексия, </w:t>
                  </w:r>
                </w:p>
                <w:p w:rsidR="005F6CE1" w:rsidRPr="00E42348" w:rsidRDefault="005F6CE1" w:rsidP="00856A00">
                  <w:pPr>
                    <w:spacing w:after="0" w:line="192" w:lineRule="auto"/>
                    <w:jc w:val="center"/>
                    <w:rPr>
                      <w:b/>
                      <w:bCs/>
                      <w:color w:val="17365D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17365D"/>
                      <w:sz w:val="24"/>
                      <w:szCs w:val="24"/>
                    </w:rPr>
                    <w:t>коррекция</w:t>
                  </w:r>
                </w:p>
                <w:p w:rsidR="005F6CE1" w:rsidRDefault="005F6CE1" w:rsidP="00856A00"/>
              </w:txbxContent>
            </v:textbox>
          </v:roundrect>
        </w:pict>
      </w:r>
    </w:p>
    <w:p w:rsidR="00571312" w:rsidRDefault="00571312" w:rsidP="00856A00">
      <w:pPr>
        <w:pStyle w:val="31"/>
        <w:rPr>
          <w:rFonts w:ascii="Times New Roman" w:hAnsi="Times New Roman" w:cs="Times New Roman"/>
          <w:b/>
          <w:bCs/>
          <w:sz w:val="28"/>
          <w:szCs w:val="28"/>
        </w:rPr>
      </w:pPr>
    </w:p>
    <w:p w:rsidR="00571312" w:rsidRDefault="00571312" w:rsidP="00856A00">
      <w:pPr>
        <w:pStyle w:val="a9"/>
        <w:ind w:firstLine="720"/>
        <w:jc w:val="center"/>
        <w:rPr>
          <w:b/>
          <w:bCs/>
          <w:sz w:val="28"/>
          <w:szCs w:val="28"/>
        </w:rPr>
      </w:pPr>
      <w:r w:rsidRPr="00D92B56">
        <w:rPr>
          <w:b/>
          <w:bCs/>
          <w:sz w:val="28"/>
          <w:szCs w:val="28"/>
        </w:rPr>
        <w:t>Основные аспекты этой системы</w:t>
      </w:r>
    </w:p>
    <w:p w:rsidR="00571312" w:rsidRPr="00D92B56" w:rsidRDefault="00571312" w:rsidP="00856A00">
      <w:pPr>
        <w:pStyle w:val="a9"/>
        <w:ind w:firstLine="720"/>
        <w:jc w:val="center"/>
        <w:rPr>
          <w:b/>
          <w:bCs/>
          <w:sz w:val="28"/>
          <w:szCs w:val="28"/>
        </w:rPr>
      </w:pPr>
    </w:p>
    <w:p w:rsidR="00571312" w:rsidRPr="00826D95" w:rsidRDefault="00571312" w:rsidP="001B7FAE">
      <w:pPr>
        <w:pStyle w:val="31"/>
        <w:spacing w:after="0" w:line="360" w:lineRule="auto"/>
        <w:ind w:left="0"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826D95">
        <w:rPr>
          <w:rFonts w:ascii="Times New Roman" w:hAnsi="Times New Roman" w:cs="Times New Roman"/>
          <w:sz w:val="28"/>
          <w:szCs w:val="28"/>
        </w:rPr>
        <w:t>Внутришкольн</w:t>
      </w:r>
      <w:r>
        <w:rPr>
          <w:rFonts w:ascii="Times New Roman" w:hAnsi="Times New Roman" w:cs="Times New Roman"/>
          <w:sz w:val="28"/>
          <w:szCs w:val="28"/>
        </w:rPr>
        <w:t xml:space="preserve">ая </w:t>
      </w:r>
      <w:r w:rsidRPr="00826D95">
        <w:rPr>
          <w:rFonts w:ascii="Times New Roman" w:hAnsi="Times New Roman" w:cs="Times New Roman"/>
          <w:sz w:val="28"/>
          <w:szCs w:val="28"/>
        </w:rPr>
        <w:t>систем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826D95">
        <w:rPr>
          <w:rFonts w:ascii="Times New Roman" w:hAnsi="Times New Roman" w:cs="Times New Roman"/>
          <w:sz w:val="28"/>
          <w:szCs w:val="28"/>
        </w:rPr>
        <w:t>оценки качества образования обладает опред</w:t>
      </w:r>
      <w:r w:rsidRPr="00826D95">
        <w:rPr>
          <w:rFonts w:ascii="Times New Roman" w:hAnsi="Times New Roman" w:cs="Times New Roman"/>
          <w:sz w:val="28"/>
          <w:szCs w:val="28"/>
        </w:rPr>
        <w:t>е</w:t>
      </w:r>
      <w:r w:rsidRPr="00826D95">
        <w:rPr>
          <w:rFonts w:ascii="Times New Roman" w:hAnsi="Times New Roman" w:cs="Times New Roman"/>
          <w:sz w:val="28"/>
          <w:szCs w:val="28"/>
        </w:rPr>
        <w:t>ленными функциями,  а именно</w:t>
      </w:r>
      <w:r w:rsidRPr="00826D95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571312" w:rsidRPr="00D92B56" w:rsidRDefault="00571312" w:rsidP="001B7FAE">
      <w:pPr>
        <w:pStyle w:val="a9"/>
        <w:tabs>
          <w:tab w:val="left" w:pos="180"/>
        </w:tabs>
        <w:spacing w:line="360" w:lineRule="auto"/>
        <w:ind w:firstLine="180"/>
        <w:rPr>
          <w:sz w:val="28"/>
          <w:szCs w:val="28"/>
        </w:rPr>
      </w:pPr>
      <w:r w:rsidRPr="00D92B56">
        <w:rPr>
          <w:sz w:val="28"/>
          <w:szCs w:val="28"/>
        </w:rPr>
        <w:t>- нормативн</w:t>
      </w:r>
      <w:r>
        <w:rPr>
          <w:sz w:val="28"/>
          <w:szCs w:val="28"/>
        </w:rPr>
        <w:t>ой</w:t>
      </w:r>
      <w:r w:rsidRPr="00D92B56">
        <w:rPr>
          <w:sz w:val="28"/>
          <w:szCs w:val="28"/>
        </w:rPr>
        <w:t>;</w:t>
      </w:r>
    </w:p>
    <w:p w:rsidR="00571312" w:rsidRPr="00D92B56" w:rsidRDefault="00571312" w:rsidP="001B7FAE">
      <w:pPr>
        <w:pStyle w:val="a9"/>
        <w:tabs>
          <w:tab w:val="left" w:pos="180"/>
        </w:tabs>
        <w:spacing w:line="360" w:lineRule="auto"/>
        <w:ind w:firstLine="180"/>
        <w:rPr>
          <w:sz w:val="28"/>
          <w:szCs w:val="28"/>
        </w:rPr>
      </w:pPr>
      <w:r w:rsidRPr="00D92B56">
        <w:rPr>
          <w:sz w:val="28"/>
          <w:szCs w:val="28"/>
        </w:rPr>
        <w:t>- организационн</w:t>
      </w:r>
      <w:r>
        <w:rPr>
          <w:sz w:val="28"/>
          <w:szCs w:val="28"/>
        </w:rPr>
        <w:t>ой</w:t>
      </w:r>
      <w:r w:rsidRPr="00D92B56">
        <w:rPr>
          <w:sz w:val="28"/>
          <w:szCs w:val="28"/>
        </w:rPr>
        <w:t xml:space="preserve">; </w:t>
      </w:r>
    </w:p>
    <w:p w:rsidR="00571312" w:rsidRPr="00D92B56" w:rsidRDefault="00571312" w:rsidP="001B7FAE">
      <w:pPr>
        <w:pStyle w:val="a9"/>
        <w:tabs>
          <w:tab w:val="left" w:pos="180"/>
        </w:tabs>
        <w:spacing w:line="360" w:lineRule="auto"/>
        <w:ind w:firstLine="180"/>
        <w:rPr>
          <w:sz w:val="28"/>
          <w:szCs w:val="28"/>
        </w:rPr>
      </w:pPr>
      <w:r w:rsidRPr="00D92B56">
        <w:rPr>
          <w:sz w:val="28"/>
          <w:szCs w:val="28"/>
        </w:rPr>
        <w:t>- проектировочн</w:t>
      </w:r>
      <w:r>
        <w:rPr>
          <w:sz w:val="28"/>
          <w:szCs w:val="28"/>
        </w:rPr>
        <w:t>ой</w:t>
      </w:r>
      <w:r w:rsidRPr="00D92B56">
        <w:rPr>
          <w:sz w:val="28"/>
          <w:szCs w:val="28"/>
        </w:rPr>
        <w:t>;</w:t>
      </w:r>
    </w:p>
    <w:p w:rsidR="00571312" w:rsidRPr="00D92B56" w:rsidRDefault="00571312" w:rsidP="001B7FAE">
      <w:pPr>
        <w:pStyle w:val="a9"/>
        <w:tabs>
          <w:tab w:val="left" w:pos="180"/>
        </w:tabs>
        <w:spacing w:line="360" w:lineRule="auto"/>
        <w:ind w:firstLine="180"/>
        <w:rPr>
          <w:sz w:val="28"/>
          <w:szCs w:val="28"/>
        </w:rPr>
      </w:pPr>
      <w:r w:rsidRPr="00D92B56">
        <w:rPr>
          <w:sz w:val="28"/>
          <w:szCs w:val="28"/>
        </w:rPr>
        <w:t>- рефлексивн</w:t>
      </w:r>
      <w:r>
        <w:rPr>
          <w:sz w:val="28"/>
          <w:szCs w:val="28"/>
        </w:rPr>
        <w:t>ой</w:t>
      </w:r>
      <w:r w:rsidRPr="00D92B56">
        <w:rPr>
          <w:sz w:val="28"/>
          <w:szCs w:val="28"/>
        </w:rPr>
        <w:t>,</w:t>
      </w:r>
    </w:p>
    <w:p w:rsidR="00571312" w:rsidRDefault="00571312" w:rsidP="001B7FAE">
      <w:pPr>
        <w:pStyle w:val="a9"/>
        <w:spacing w:line="360" w:lineRule="auto"/>
        <w:ind w:firstLine="720"/>
        <w:rPr>
          <w:sz w:val="28"/>
          <w:szCs w:val="28"/>
        </w:rPr>
      </w:pPr>
      <w:r w:rsidRPr="00D92B56">
        <w:rPr>
          <w:sz w:val="28"/>
          <w:szCs w:val="28"/>
        </w:rPr>
        <w:t>позволяющие обеспечить непрерывное повышение качества школьного образования.</w:t>
      </w:r>
    </w:p>
    <w:p w:rsidR="00571312" w:rsidRPr="00D92B56" w:rsidRDefault="00571312" w:rsidP="001B7FAE">
      <w:pPr>
        <w:pStyle w:val="a9"/>
        <w:spacing w:line="360" w:lineRule="auto"/>
        <w:ind w:firstLine="720"/>
        <w:rPr>
          <w:sz w:val="28"/>
          <w:szCs w:val="28"/>
        </w:rPr>
      </w:pPr>
      <w:r w:rsidRPr="00D92B56">
        <w:rPr>
          <w:b/>
          <w:bCs/>
          <w:sz w:val="28"/>
          <w:szCs w:val="28"/>
        </w:rPr>
        <w:t xml:space="preserve">Следующий аспект </w:t>
      </w:r>
      <w:r>
        <w:rPr>
          <w:sz w:val="28"/>
          <w:szCs w:val="28"/>
        </w:rPr>
        <w:t>данной системы –</w:t>
      </w:r>
      <w:r>
        <w:rPr>
          <w:b/>
          <w:bCs/>
          <w:sz w:val="28"/>
          <w:szCs w:val="28"/>
        </w:rPr>
        <w:t xml:space="preserve"> </w:t>
      </w:r>
      <w:r w:rsidRPr="00D92B56">
        <w:rPr>
          <w:b/>
          <w:bCs/>
          <w:sz w:val="28"/>
          <w:szCs w:val="28"/>
        </w:rPr>
        <w:t>ресурс</w:t>
      </w:r>
      <w:r>
        <w:rPr>
          <w:b/>
          <w:bCs/>
          <w:sz w:val="28"/>
          <w:szCs w:val="28"/>
        </w:rPr>
        <w:t>ы</w:t>
      </w:r>
      <w:r w:rsidRPr="00D92B56">
        <w:rPr>
          <w:b/>
          <w:bCs/>
          <w:sz w:val="28"/>
          <w:szCs w:val="28"/>
        </w:rPr>
        <w:t>,</w:t>
      </w:r>
      <w:r w:rsidRPr="00D92B56">
        <w:rPr>
          <w:sz w:val="28"/>
          <w:szCs w:val="28"/>
        </w:rPr>
        <w:t xml:space="preserve"> от которых напрямую зависит качество образования, а именно:</w:t>
      </w:r>
    </w:p>
    <w:p w:rsidR="00571312" w:rsidRPr="00D92B56" w:rsidRDefault="00571312" w:rsidP="001B7FAE">
      <w:pPr>
        <w:pStyle w:val="a9"/>
        <w:spacing w:line="360" w:lineRule="auto"/>
        <w:ind w:firstLine="180"/>
        <w:rPr>
          <w:sz w:val="28"/>
          <w:szCs w:val="28"/>
        </w:rPr>
      </w:pPr>
      <w:r w:rsidRPr="00D92B56">
        <w:rPr>
          <w:sz w:val="28"/>
          <w:szCs w:val="28"/>
        </w:rPr>
        <w:t>- нормативно-правовые ресурсы;</w:t>
      </w:r>
    </w:p>
    <w:p w:rsidR="00571312" w:rsidRPr="00D92B56" w:rsidRDefault="00571312" w:rsidP="001B7FAE">
      <w:pPr>
        <w:pStyle w:val="a9"/>
        <w:spacing w:line="360" w:lineRule="auto"/>
        <w:ind w:firstLine="180"/>
        <w:rPr>
          <w:sz w:val="28"/>
          <w:szCs w:val="28"/>
        </w:rPr>
      </w:pPr>
      <w:r w:rsidRPr="00D92B56">
        <w:rPr>
          <w:sz w:val="28"/>
          <w:szCs w:val="28"/>
        </w:rPr>
        <w:t>- административные ресурсы;</w:t>
      </w:r>
    </w:p>
    <w:p w:rsidR="00571312" w:rsidRPr="00D92B56" w:rsidRDefault="00571312" w:rsidP="001B7FAE">
      <w:pPr>
        <w:pStyle w:val="a9"/>
        <w:spacing w:line="360" w:lineRule="auto"/>
        <w:ind w:firstLine="180"/>
        <w:rPr>
          <w:sz w:val="28"/>
          <w:szCs w:val="28"/>
        </w:rPr>
      </w:pPr>
      <w:r w:rsidRPr="00D92B56">
        <w:rPr>
          <w:sz w:val="28"/>
          <w:szCs w:val="28"/>
        </w:rPr>
        <w:t>- кадровые ресурсы;</w:t>
      </w:r>
    </w:p>
    <w:p w:rsidR="00571312" w:rsidRPr="00D92B56" w:rsidRDefault="00571312" w:rsidP="001B7FAE">
      <w:pPr>
        <w:pStyle w:val="a9"/>
        <w:spacing w:line="360" w:lineRule="auto"/>
        <w:ind w:firstLine="180"/>
        <w:rPr>
          <w:sz w:val="28"/>
          <w:szCs w:val="28"/>
        </w:rPr>
      </w:pPr>
      <w:r w:rsidRPr="00D92B56">
        <w:rPr>
          <w:sz w:val="28"/>
          <w:szCs w:val="28"/>
        </w:rPr>
        <w:t>- материально-технические ресурсы;</w:t>
      </w:r>
    </w:p>
    <w:p w:rsidR="00571312" w:rsidRPr="00D92B56" w:rsidRDefault="00571312" w:rsidP="001B7FAE">
      <w:pPr>
        <w:pStyle w:val="a9"/>
        <w:spacing w:line="360" w:lineRule="auto"/>
        <w:ind w:firstLine="180"/>
        <w:rPr>
          <w:sz w:val="28"/>
          <w:szCs w:val="28"/>
        </w:rPr>
      </w:pPr>
      <w:r w:rsidRPr="00D92B56">
        <w:rPr>
          <w:sz w:val="28"/>
          <w:szCs w:val="28"/>
        </w:rPr>
        <w:t>- программно-дидактические ресурсы;</w:t>
      </w:r>
    </w:p>
    <w:p w:rsidR="00571312" w:rsidRPr="00D92B56" w:rsidRDefault="00571312" w:rsidP="001B7FAE">
      <w:pPr>
        <w:pStyle w:val="a9"/>
        <w:spacing w:line="360" w:lineRule="auto"/>
        <w:ind w:firstLine="180"/>
        <w:rPr>
          <w:sz w:val="28"/>
          <w:szCs w:val="28"/>
        </w:rPr>
      </w:pPr>
      <w:r w:rsidRPr="00D92B56">
        <w:rPr>
          <w:sz w:val="28"/>
          <w:szCs w:val="28"/>
        </w:rPr>
        <w:t>- информационные ресурсы.</w:t>
      </w:r>
    </w:p>
    <w:p w:rsidR="00571312" w:rsidRPr="00D92B56" w:rsidRDefault="00571312" w:rsidP="001B7FAE">
      <w:pPr>
        <w:pStyle w:val="a9"/>
        <w:spacing w:line="360" w:lineRule="auto"/>
        <w:ind w:firstLine="720"/>
        <w:rPr>
          <w:sz w:val="28"/>
          <w:szCs w:val="28"/>
        </w:rPr>
      </w:pPr>
      <w:r w:rsidRPr="00D92B56">
        <w:rPr>
          <w:sz w:val="28"/>
          <w:szCs w:val="28"/>
        </w:rPr>
        <w:t xml:space="preserve">Создавая </w:t>
      </w:r>
      <w:r>
        <w:rPr>
          <w:sz w:val="28"/>
          <w:szCs w:val="28"/>
        </w:rPr>
        <w:t xml:space="preserve">модель </w:t>
      </w:r>
      <w:r w:rsidRPr="00D92B56">
        <w:rPr>
          <w:sz w:val="28"/>
          <w:szCs w:val="28"/>
        </w:rPr>
        <w:t>внутришкольно</w:t>
      </w:r>
      <w:r>
        <w:rPr>
          <w:sz w:val="28"/>
          <w:szCs w:val="28"/>
        </w:rPr>
        <w:t>й с</w:t>
      </w:r>
      <w:r w:rsidRPr="00D92B56">
        <w:rPr>
          <w:sz w:val="28"/>
          <w:szCs w:val="28"/>
        </w:rPr>
        <w:t>истем</w:t>
      </w:r>
      <w:r>
        <w:rPr>
          <w:sz w:val="28"/>
          <w:szCs w:val="28"/>
        </w:rPr>
        <w:t>ы оценки</w:t>
      </w:r>
      <w:r w:rsidRPr="00D92B56">
        <w:rPr>
          <w:sz w:val="28"/>
          <w:szCs w:val="28"/>
        </w:rPr>
        <w:t xml:space="preserve"> качеств</w:t>
      </w:r>
      <w:r>
        <w:rPr>
          <w:sz w:val="28"/>
          <w:szCs w:val="28"/>
        </w:rPr>
        <w:t>а</w:t>
      </w:r>
      <w:r w:rsidRPr="00D92B56">
        <w:rPr>
          <w:sz w:val="28"/>
          <w:szCs w:val="28"/>
        </w:rPr>
        <w:t xml:space="preserve"> образования, необходимо учитывать </w:t>
      </w:r>
      <w:r w:rsidRPr="00D92B56">
        <w:rPr>
          <w:b/>
          <w:bCs/>
          <w:sz w:val="28"/>
          <w:szCs w:val="28"/>
        </w:rPr>
        <w:t>факторы,</w:t>
      </w:r>
      <w:r w:rsidRPr="00D92B56">
        <w:rPr>
          <w:sz w:val="28"/>
          <w:szCs w:val="28"/>
        </w:rPr>
        <w:t xml:space="preserve"> влияющие на качество образования:</w:t>
      </w:r>
    </w:p>
    <w:p w:rsidR="00571312" w:rsidRPr="00D92B56" w:rsidRDefault="00571312" w:rsidP="001B7FAE">
      <w:pPr>
        <w:pStyle w:val="a9"/>
        <w:spacing w:line="360" w:lineRule="auto"/>
        <w:ind w:firstLine="180"/>
        <w:rPr>
          <w:sz w:val="28"/>
          <w:szCs w:val="28"/>
        </w:rPr>
      </w:pPr>
      <w:r w:rsidRPr="00D92B56">
        <w:rPr>
          <w:sz w:val="28"/>
          <w:szCs w:val="28"/>
        </w:rPr>
        <w:t>- социальную среду;</w:t>
      </w:r>
    </w:p>
    <w:p w:rsidR="00571312" w:rsidRPr="00D92B56" w:rsidRDefault="00571312" w:rsidP="001B7FAE">
      <w:pPr>
        <w:pStyle w:val="a9"/>
        <w:spacing w:line="360" w:lineRule="auto"/>
        <w:ind w:firstLine="180"/>
        <w:rPr>
          <w:sz w:val="28"/>
          <w:szCs w:val="28"/>
        </w:rPr>
      </w:pPr>
      <w:r w:rsidRPr="00D92B56">
        <w:rPr>
          <w:sz w:val="28"/>
          <w:szCs w:val="28"/>
        </w:rPr>
        <w:t>- информационно-культурную среду;</w:t>
      </w:r>
    </w:p>
    <w:p w:rsidR="00571312" w:rsidRPr="00D92B56" w:rsidRDefault="00571312" w:rsidP="001B7FAE">
      <w:pPr>
        <w:pStyle w:val="a9"/>
        <w:spacing w:line="360" w:lineRule="auto"/>
        <w:ind w:firstLine="180"/>
        <w:rPr>
          <w:sz w:val="28"/>
          <w:szCs w:val="28"/>
        </w:rPr>
      </w:pPr>
      <w:r>
        <w:rPr>
          <w:sz w:val="28"/>
          <w:szCs w:val="28"/>
        </w:rPr>
        <w:t>- уровень состояния здоровья уча</w:t>
      </w:r>
      <w:r w:rsidRPr="00D92B56">
        <w:rPr>
          <w:sz w:val="28"/>
          <w:szCs w:val="28"/>
        </w:rPr>
        <w:t>щихся;</w:t>
      </w:r>
    </w:p>
    <w:p w:rsidR="00571312" w:rsidRPr="00D92B56" w:rsidRDefault="00571312" w:rsidP="001B7FAE">
      <w:pPr>
        <w:pStyle w:val="a9"/>
        <w:spacing w:line="360" w:lineRule="auto"/>
        <w:ind w:firstLine="180"/>
        <w:rPr>
          <w:sz w:val="28"/>
          <w:szCs w:val="28"/>
        </w:rPr>
      </w:pPr>
      <w:r w:rsidRPr="00D92B56">
        <w:rPr>
          <w:sz w:val="28"/>
          <w:szCs w:val="28"/>
        </w:rPr>
        <w:t>- взаимодействи</w:t>
      </w:r>
      <w:r>
        <w:rPr>
          <w:sz w:val="28"/>
          <w:szCs w:val="28"/>
        </w:rPr>
        <w:t xml:space="preserve">е педагогов школы и родителей </w:t>
      </w:r>
      <w:r w:rsidRPr="00D92B56">
        <w:rPr>
          <w:sz w:val="28"/>
          <w:szCs w:val="28"/>
        </w:rPr>
        <w:t>у</w:t>
      </w:r>
      <w:r>
        <w:rPr>
          <w:sz w:val="28"/>
          <w:szCs w:val="28"/>
        </w:rPr>
        <w:t>ча</w:t>
      </w:r>
      <w:r w:rsidRPr="00D92B56">
        <w:rPr>
          <w:sz w:val="28"/>
          <w:szCs w:val="28"/>
        </w:rPr>
        <w:t>щихся;</w:t>
      </w:r>
    </w:p>
    <w:p w:rsidR="00571312" w:rsidRPr="00D92B56" w:rsidRDefault="00571312" w:rsidP="001B7FAE">
      <w:pPr>
        <w:pStyle w:val="a9"/>
        <w:spacing w:line="360" w:lineRule="auto"/>
        <w:ind w:firstLine="180"/>
        <w:rPr>
          <w:sz w:val="28"/>
          <w:szCs w:val="28"/>
        </w:rPr>
      </w:pPr>
      <w:r w:rsidRPr="00D92B56">
        <w:rPr>
          <w:sz w:val="28"/>
          <w:szCs w:val="28"/>
        </w:rPr>
        <w:t>- социальное партнёрство.</w:t>
      </w:r>
    </w:p>
    <w:p w:rsidR="00571312" w:rsidRPr="00D92B56" w:rsidRDefault="00571312" w:rsidP="001B7FAE">
      <w:pPr>
        <w:pStyle w:val="aa"/>
        <w:spacing w:line="360" w:lineRule="auto"/>
        <w:ind w:left="0" w:firstLine="720"/>
        <w:jc w:val="both"/>
        <w:rPr>
          <w:sz w:val="28"/>
          <w:szCs w:val="28"/>
        </w:rPr>
      </w:pPr>
      <w:r w:rsidRPr="00D92B56">
        <w:rPr>
          <w:b/>
          <w:bCs/>
          <w:sz w:val="28"/>
          <w:szCs w:val="28"/>
        </w:rPr>
        <w:t xml:space="preserve">Следующий аспект системы </w:t>
      </w:r>
      <w:r>
        <w:rPr>
          <w:b/>
          <w:bCs/>
          <w:sz w:val="28"/>
          <w:szCs w:val="28"/>
        </w:rPr>
        <w:t>–</w:t>
      </w:r>
      <w:r w:rsidRPr="00D92B56">
        <w:rPr>
          <w:b/>
          <w:bCs/>
          <w:sz w:val="28"/>
          <w:szCs w:val="28"/>
        </w:rPr>
        <w:t xml:space="preserve"> педагогическое</w:t>
      </w:r>
      <w:r>
        <w:rPr>
          <w:b/>
          <w:bCs/>
          <w:sz w:val="28"/>
          <w:szCs w:val="28"/>
        </w:rPr>
        <w:t xml:space="preserve"> </w:t>
      </w:r>
      <w:r w:rsidRPr="00D92B56">
        <w:rPr>
          <w:b/>
          <w:bCs/>
          <w:sz w:val="28"/>
          <w:szCs w:val="28"/>
        </w:rPr>
        <w:t xml:space="preserve">проектирование </w:t>
      </w:r>
      <w:r w:rsidRPr="00D92B56">
        <w:rPr>
          <w:sz w:val="28"/>
          <w:szCs w:val="28"/>
        </w:rPr>
        <w:t xml:space="preserve">как основное средство реализации </w:t>
      </w:r>
      <w:r>
        <w:rPr>
          <w:sz w:val="28"/>
          <w:szCs w:val="28"/>
        </w:rPr>
        <w:t xml:space="preserve">модели </w:t>
      </w:r>
      <w:r w:rsidRPr="00D92B56">
        <w:rPr>
          <w:sz w:val="28"/>
          <w:szCs w:val="28"/>
        </w:rPr>
        <w:t>внутришкольно</w:t>
      </w:r>
      <w:r>
        <w:rPr>
          <w:sz w:val="28"/>
          <w:szCs w:val="28"/>
        </w:rPr>
        <w:t>й с</w:t>
      </w:r>
      <w:r w:rsidRPr="00D92B56">
        <w:rPr>
          <w:sz w:val="28"/>
          <w:szCs w:val="28"/>
        </w:rPr>
        <w:t>истем</w:t>
      </w:r>
      <w:r>
        <w:rPr>
          <w:sz w:val="28"/>
          <w:szCs w:val="28"/>
        </w:rPr>
        <w:t>ы оценки</w:t>
      </w:r>
      <w:r w:rsidRPr="00D92B56">
        <w:rPr>
          <w:sz w:val="28"/>
          <w:szCs w:val="28"/>
        </w:rPr>
        <w:t xml:space="preserve"> кач</w:t>
      </w:r>
      <w:r w:rsidRPr="00D92B56">
        <w:rPr>
          <w:sz w:val="28"/>
          <w:szCs w:val="28"/>
        </w:rPr>
        <w:t>е</w:t>
      </w:r>
      <w:r w:rsidRPr="00D92B56">
        <w:rPr>
          <w:sz w:val="28"/>
          <w:szCs w:val="28"/>
        </w:rPr>
        <w:t>ств</w:t>
      </w:r>
      <w:r>
        <w:rPr>
          <w:sz w:val="28"/>
          <w:szCs w:val="28"/>
        </w:rPr>
        <w:t>а</w:t>
      </w:r>
      <w:r w:rsidRPr="00D92B56">
        <w:rPr>
          <w:sz w:val="28"/>
          <w:szCs w:val="28"/>
        </w:rPr>
        <w:t xml:space="preserve"> образования. </w:t>
      </w:r>
    </w:p>
    <w:p w:rsidR="00571312" w:rsidRPr="00D92B56" w:rsidRDefault="00571312" w:rsidP="001B7FAE">
      <w:pPr>
        <w:pStyle w:val="aa"/>
        <w:spacing w:line="360" w:lineRule="auto"/>
        <w:ind w:left="0" w:firstLine="720"/>
        <w:jc w:val="both"/>
        <w:rPr>
          <w:sz w:val="28"/>
          <w:szCs w:val="28"/>
        </w:rPr>
      </w:pPr>
      <w:r w:rsidRPr="00D92B56">
        <w:rPr>
          <w:sz w:val="28"/>
          <w:szCs w:val="28"/>
        </w:rPr>
        <w:t>Необходимо осознать, что качество образования обладает проектной природой, т.е. может и должен быть предметом проектировочной работы люб</w:t>
      </w:r>
      <w:r w:rsidRPr="00D92B56">
        <w:rPr>
          <w:sz w:val="28"/>
          <w:szCs w:val="28"/>
        </w:rPr>
        <w:t>о</w:t>
      </w:r>
      <w:r w:rsidRPr="00D92B56">
        <w:rPr>
          <w:sz w:val="28"/>
          <w:szCs w:val="28"/>
        </w:rPr>
        <w:t xml:space="preserve">го субъекта  </w:t>
      </w:r>
      <w:r>
        <w:rPr>
          <w:sz w:val="28"/>
          <w:szCs w:val="28"/>
        </w:rPr>
        <w:t>образовательного процесса</w:t>
      </w:r>
      <w:r w:rsidRPr="00D92B56">
        <w:rPr>
          <w:sz w:val="28"/>
          <w:szCs w:val="28"/>
        </w:rPr>
        <w:t>.</w:t>
      </w:r>
    </w:p>
    <w:p w:rsidR="00571312" w:rsidRPr="00D92B56" w:rsidRDefault="00571312" w:rsidP="001B7FAE">
      <w:pPr>
        <w:pStyle w:val="aa"/>
        <w:spacing w:line="360" w:lineRule="auto"/>
        <w:ind w:left="0" w:firstLine="720"/>
        <w:jc w:val="both"/>
        <w:rPr>
          <w:sz w:val="28"/>
          <w:szCs w:val="28"/>
        </w:rPr>
      </w:pPr>
      <w:r w:rsidRPr="00D92B56">
        <w:rPr>
          <w:sz w:val="28"/>
          <w:szCs w:val="28"/>
        </w:rPr>
        <w:t>Педагогическое проектирование предполагает:</w:t>
      </w:r>
    </w:p>
    <w:p w:rsidR="00571312" w:rsidRPr="00D92B56" w:rsidRDefault="00571312" w:rsidP="001B7FAE">
      <w:pPr>
        <w:pStyle w:val="a9"/>
        <w:spacing w:line="360" w:lineRule="auto"/>
        <w:ind w:firstLine="180"/>
        <w:rPr>
          <w:sz w:val="28"/>
          <w:szCs w:val="28"/>
        </w:rPr>
      </w:pPr>
      <w:r w:rsidRPr="00D92B56">
        <w:rPr>
          <w:sz w:val="28"/>
          <w:szCs w:val="28"/>
        </w:rPr>
        <w:t>- разработку концепции инновационных преобразований (нормативная база для действий, реализующих проект);</w:t>
      </w:r>
    </w:p>
    <w:p w:rsidR="00571312" w:rsidRPr="00D92B56" w:rsidRDefault="00571312" w:rsidP="001B7FAE">
      <w:pPr>
        <w:pStyle w:val="a9"/>
        <w:spacing w:line="360" w:lineRule="auto"/>
        <w:ind w:firstLine="180"/>
        <w:rPr>
          <w:sz w:val="28"/>
          <w:szCs w:val="28"/>
        </w:rPr>
      </w:pPr>
      <w:r w:rsidRPr="00D92B56">
        <w:rPr>
          <w:sz w:val="28"/>
          <w:szCs w:val="28"/>
        </w:rPr>
        <w:t xml:space="preserve">- разработка и реализация школьной модели контрольно-оценочной системы как субъекта оценки качества образования, общий замысел которой состоит в </w:t>
      </w:r>
      <w:r w:rsidRPr="00D92B56">
        <w:rPr>
          <w:b/>
          <w:bCs/>
          <w:sz w:val="28"/>
          <w:szCs w:val="28"/>
        </w:rPr>
        <w:t>создании совокупности методик, процедур, измерителей, программно-педагогических средств контроля и оценки</w:t>
      </w:r>
      <w:r w:rsidRPr="00D92B56">
        <w:rPr>
          <w:sz w:val="28"/>
          <w:szCs w:val="28"/>
        </w:rPr>
        <w:t xml:space="preserve"> образовательных достижений учащихся на всех </w:t>
      </w:r>
      <w:r w:rsidR="007D6DD8" w:rsidRPr="007D6DD8">
        <w:rPr>
          <w:sz w:val="28"/>
          <w:szCs w:val="28"/>
        </w:rPr>
        <w:t>уровнях</w:t>
      </w:r>
      <w:r w:rsidRPr="005206A9">
        <w:rPr>
          <w:color w:val="FF0000"/>
          <w:sz w:val="28"/>
          <w:szCs w:val="28"/>
        </w:rPr>
        <w:t xml:space="preserve"> </w:t>
      </w:r>
      <w:r w:rsidRPr="00D92B56">
        <w:rPr>
          <w:sz w:val="28"/>
          <w:szCs w:val="28"/>
        </w:rPr>
        <w:t>школьного образования, а также в ее согласовании с внешней контрольно-оценочной системой;</w:t>
      </w:r>
    </w:p>
    <w:p w:rsidR="00571312" w:rsidRPr="00D92B56" w:rsidRDefault="00571312" w:rsidP="001B7FAE">
      <w:pPr>
        <w:pStyle w:val="a9"/>
        <w:tabs>
          <w:tab w:val="left" w:pos="180"/>
        </w:tabs>
        <w:spacing w:line="360" w:lineRule="auto"/>
        <w:ind w:firstLine="360"/>
        <w:rPr>
          <w:sz w:val="28"/>
          <w:szCs w:val="28"/>
        </w:rPr>
      </w:pPr>
      <w:r w:rsidRPr="00D92B56">
        <w:rPr>
          <w:sz w:val="28"/>
          <w:szCs w:val="28"/>
        </w:rPr>
        <w:t>- программирование совокупности видов деятельности в их логической и временной последовательности;</w:t>
      </w:r>
    </w:p>
    <w:p w:rsidR="00571312" w:rsidRDefault="00571312" w:rsidP="001B7FAE">
      <w:pPr>
        <w:pStyle w:val="a9"/>
        <w:tabs>
          <w:tab w:val="left" w:pos="180"/>
        </w:tabs>
        <w:spacing w:line="360" w:lineRule="auto"/>
        <w:ind w:firstLine="360"/>
        <w:rPr>
          <w:sz w:val="28"/>
          <w:szCs w:val="28"/>
        </w:rPr>
      </w:pPr>
      <w:r w:rsidRPr="00D92B56">
        <w:rPr>
          <w:sz w:val="28"/>
          <w:szCs w:val="28"/>
        </w:rPr>
        <w:t>- составление общего плана реализации проекта (конкретные действия, и</w:t>
      </w:r>
      <w:r w:rsidRPr="00D92B56">
        <w:rPr>
          <w:sz w:val="28"/>
          <w:szCs w:val="28"/>
        </w:rPr>
        <w:t>с</w:t>
      </w:r>
      <w:r w:rsidRPr="00D92B56">
        <w:rPr>
          <w:sz w:val="28"/>
          <w:szCs w:val="28"/>
        </w:rPr>
        <w:t>полнители поимённо, ресурсы, ожидаемые результаты).</w:t>
      </w:r>
    </w:p>
    <w:p w:rsidR="00571312" w:rsidRDefault="00571312" w:rsidP="001B7FAE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Педагогическое проектирование </w:t>
      </w:r>
      <w:r w:rsidRPr="00A8276A">
        <w:rPr>
          <w:rFonts w:ascii="Times New Roman" w:hAnsi="Times New Roman" w:cs="Times New Roman"/>
          <w:sz w:val="28"/>
          <w:szCs w:val="28"/>
        </w:rPr>
        <w:t>реализуется через систему монитори</w:t>
      </w:r>
      <w:r w:rsidRPr="00A8276A">
        <w:rPr>
          <w:rFonts w:ascii="Times New Roman" w:hAnsi="Times New Roman" w:cs="Times New Roman"/>
          <w:sz w:val="28"/>
          <w:szCs w:val="28"/>
        </w:rPr>
        <w:t>н</w:t>
      </w:r>
      <w:r w:rsidRPr="00A8276A">
        <w:rPr>
          <w:rFonts w:ascii="Times New Roman" w:hAnsi="Times New Roman" w:cs="Times New Roman"/>
          <w:sz w:val="28"/>
          <w:szCs w:val="28"/>
        </w:rPr>
        <w:t>га качества образования.</w:t>
      </w:r>
    </w:p>
    <w:p w:rsidR="00571312" w:rsidRPr="00A8276A" w:rsidRDefault="00571312" w:rsidP="001B7FAE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8276A">
        <w:rPr>
          <w:rFonts w:ascii="Times New Roman" w:hAnsi="Times New Roman" w:cs="Times New Roman"/>
          <w:sz w:val="28"/>
          <w:szCs w:val="28"/>
        </w:rPr>
        <w:t xml:space="preserve">Компонентами </w:t>
      </w:r>
      <w:r w:rsidRPr="00A8276A">
        <w:rPr>
          <w:rFonts w:ascii="Times New Roman" w:hAnsi="Times New Roman" w:cs="Times New Roman"/>
          <w:i/>
          <w:iCs/>
          <w:sz w:val="28"/>
          <w:szCs w:val="28"/>
        </w:rPr>
        <w:t>мониторинга качества образования являются</w:t>
      </w:r>
      <w:r w:rsidRPr="00A8276A">
        <w:rPr>
          <w:rFonts w:ascii="Times New Roman" w:hAnsi="Times New Roman" w:cs="Times New Roman"/>
          <w:sz w:val="28"/>
          <w:szCs w:val="28"/>
        </w:rPr>
        <w:t>:</w:t>
      </w:r>
    </w:p>
    <w:p w:rsidR="00571312" w:rsidRPr="00A8276A" w:rsidRDefault="00571312" w:rsidP="001B7F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276A">
        <w:rPr>
          <w:rFonts w:ascii="Times New Roman" w:hAnsi="Times New Roman" w:cs="Times New Roman"/>
          <w:sz w:val="28"/>
          <w:szCs w:val="28"/>
        </w:rPr>
        <w:t>- установление</w:t>
      </w:r>
      <w:r>
        <w:rPr>
          <w:rFonts w:ascii="Times New Roman" w:hAnsi="Times New Roman" w:cs="Times New Roman"/>
          <w:sz w:val="28"/>
          <w:szCs w:val="28"/>
        </w:rPr>
        <w:t xml:space="preserve"> стандарта и операционализация (</w:t>
      </w:r>
      <w:r w:rsidRPr="00A8276A">
        <w:rPr>
          <w:rFonts w:ascii="Times New Roman" w:hAnsi="Times New Roman" w:cs="Times New Roman"/>
          <w:sz w:val="28"/>
          <w:szCs w:val="28"/>
        </w:rPr>
        <w:t>определение стандартов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A8276A">
        <w:rPr>
          <w:rFonts w:ascii="Times New Roman" w:hAnsi="Times New Roman" w:cs="Times New Roman"/>
          <w:sz w:val="28"/>
          <w:szCs w:val="28"/>
        </w:rPr>
        <w:t>;</w:t>
      </w:r>
    </w:p>
    <w:p w:rsidR="00571312" w:rsidRPr="00A8276A" w:rsidRDefault="00571312" w:rsidP="001B7F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276A">
        <w:rPr>
          <w:rFonts w:ascii="Times New Roman" w:hAnsi="Times New Roman" w:cs="Times New Roman"/>
          <w:sz w:val="28"/>
          <w:szCs w:val="28"/>
        </w:rPr>
        <w:t>- операционализация стандартов в индикаторах (измеряемые величины);</w:t>
      </w:r>
    </w:p>
    <w:p w:rsidR="00571312" w:rsidRPr="00A8276A" w:rsidRDefault="00571312" w:rsidP="001B7F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276A">
        <w:rPr>
          <w:rFonts w:ascii="Times New Roman" w:hAnsi="Times New Roman" w:cs="Times New Roman"/>
          <w:sz w:val="28"/>
          <w:szCs w:val="28"/>
        </w:rPr>
        <w:t>- установления критерия, по которому возможно судить о достижении станда</w:t>
      </w:r>
      <w:r w:rsidRPr="00A8276A">
        <w:rPr>
          <w:rFonts w:ascii="Times New Roman" w:hAnsi="Times New Roman" w:cs="Times New Roman"/>
          <w:sz w:val="28"/>
          <w:szCs w:val="28"/>
        </w:rPr>
        <w:t>р</w:t>
      </w:r>
      <w:r w:rsidRPr="00A8276A">
        <w:rPr>
          <w:rFonts w:ascii="Times New Roman" w:hAnsi="Times New Roman" w:cs="Times New Roman"/>
          <w:sz w:val="28"/>
          <w:szCs w:val="28"/>
        </w:rPr>
        <w:t>тов;</w:t>
      </w:r>
    </w:p>
    <w:p w:rsidR="00571312" w:rsidRPr="00A8276A" w:rsidRDefault="00571312" w:rsidP="001B7F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276A">
        <w:rPr>
          <w:rFonts w:ascii="Times New Roman" w:hAnsi="Times New Roman" w:cs="Times New Roman"/>
          <w:sz w:val="28"/>
          <w:szCs w:val="28"/>
        </w:rPr>
        <w:t>- сбор и оценка данных;</w:t>
      </w:r>
    </w:p>
    <w:p w:rsidR="00571312" w:rsidRPr="00A8276A" w:rsidRDefault="00571312" w:rsidP="001B7F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276A">
        <w:rPr>
          <w:rFonts w:ascii="Times New Roman" w:hAnsi="Times New Roman" w:cs="Times New Roman"/>
          <w:sz w:val="28"/>
          <w:szCs w:val="28"/>
        </w:rPr>
        <w:t>- оценка результатов, исходя из соответствия результатов требованиям станда</w:t>
      </w:r>
      <w:r w:rsidRPr="00A8276A">
        <w:rPr>
          <w:rFonts w:ascii="Times New Roman" w:hAnsi="Times New Roman" w:cs="Times New Roman"/>
          <w:sz w:val="28"/>
          <w:szCs w:val="28"/>
        </w:rPr>
        <w:t>р</w:t>
      </w:r>
      <w:r w:rsidRPr="00A8276A">
        <w:rPr>
          <w:rFonts w:ascii="Times New Roman" w:hAnsi="Times New Roman" w:cs="Times New Roman"/>
          <w:sz w:val="28"/>
          <w:szCs w:val="28"/>
        </w:rPr>
        <w:t>тов;</w:t>
      </w:r>
    </w:p>
    <w:p w:rsidR="00571312" w:rsidRDefault="00571312" w:rsidP="001B7F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276A">
        <w:rPr>
          <w:rFonts w:ascii="Times New Roman" w:hAnsi="Times New Roman" w:cs="Times New Roman"/>
          <w:sz w:val="28"/>
          <w:szCs w:val="28"/>
        </w:rPr>
        <w:t>- принятие соответствующих мер.</w:t>
      </w:r>
    </w:p>
    <w:p w:rsidR="00571312" w:rsidRPr="008D5A04" w:rsidRDefault="00571312" w:rsidP="001B7FAE">
      <w:pPr>
        <w:pStyle w:val="a9"/>
        <w:spacing w:line="360" w:lineRule="auto"/>
        <w:ind w:firstLine="720"/>
        <w:rPr>
          <w:sz w:val="28"/>
          <w:szCs w:val="28"/>
        </w:rPr>
      </w:pPr>
      <w:r w:rsidRPr="008D5A04">
        <w:rPr>
          <w:sz w:val="28"/>
          <w:szCs w:val="28"/>
        </w:rPr>
        <w:t>Последний аспект системы –</w:t>
      </w:r>
      <w:r w:rsidRPr="008D5A04">
        <w:rPr>
          <w:b/>
          <w:bCs/>
          <w:sz w:val="28"/>
          <w:szCs w:val="28"/>
        </w:rPr>
        <w:t xml:space="preserve"> рефлексия и коррекция полученных р</w:t>
      </w:r>
      <w:r w:rsidRPr="008D5A04">
        <w:rPr>
          <w:b/>
          <w:bCs/>
          <w:sz w:val="28"/>
          <w:szCs w:val="28"/>
        </w:rPr>
        <w:t>е</w:t>
      </w:r>
      <w:r w:rsidRPr="008D5A04">
        <w:rPr>
          <w:b/>
          <w:bCs/>
          <w:sz w:val="28"/>
          <w:szCs w:val="28"/>
        </w:rPr>
        <w:t>зультатов</w:t>
      </w:r>
      <w:r w:rsidRPr="008D5A04">
        <w:rPr>
          <w:sz w:val="28"/>
          <w:szCs w:val="28"/>
        </w:rPr>
        <w:t>.</w:t>
      </w:r>
    </w:p>
    <w:p w:rsidR="00571312" w:rsidRPr="00A8276A" w:rsidRDefault="00571312" w:rsidP="001B7FAE">
      <w:pPr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Качество образования</w:t>
      </w:r>
      <w:r w:rsidRPr="00A8276A">
        <w:rPr>
          <w:rFonts w:ascii="Times New Roman" w:hAnsi="Times New Roman" w:cs="Times New Roman"/>
          <w:sz w:val="28"/>
          <w:szCs w:val="28"/>
        </w:rPr>
        <w:t xml:space="preserve"> предполагается оценивать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276A">
        <w:rPr>
          <w:rFonts w:ascii="Times New Roman" w:hAnsi="Times New Roman" w:cs="Times New Roman"/>
          <w:sz w:val="28"/>
          <w:szCs w:val="28"/>
        </w:rPr>
        <w:t>как результат и процесс деятельности каждого учебного заведения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276A">
        <w:rPr>
          <w:rFonts w:ascii="Times New Roman" w:hAnsi="Times New Roman" w:cs="Times New Roman"/>
          <w:sz w:val="28"/>
          <w:szCs w:val="28"/>
        </w:rPr>
        <w:t>а) со стороны контроля уровня зн</w:t>
      </w:r>
      <w:r w:rsidRPr="00A8276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ний и умений уча</w:t>
      </w:r>
      <w:r w:rsidRPr="00A8276A">
        <w:rPr>
          <w:rFonts w:ascii="Times New Roman" w:hAnsi="Times New Roman" w:cs="Times New Roman"/>
          <w:sz w:val="28"/>
          <w:szCs w:val="28"/>
        </w:rPr>
        <w:t>щихся, б) со стороны контроля, оценки деятельности преп</w:t>
      </w:r>
      <w:r w:rsidRPr="00A8276A">
        <w:rPr>
          <w:rFonts w:ascii="Times New Roman" w:hAnsi="Times New Roman" w:cs="Times New Roman"/>
          <w:sz w:val="28"/>
          <w:szCs w:val="28"/>
        </w:rPr>
        <w:t>о</w:t>
      </w:r>
      <w:r w:rsidRPr="00A8276A">
        <w:rPr>
          <w:rFonts w:ascii="Times New Roman" w:hAnsi="Times New Roman" w:cs="Times New Roman"/>
          <w:sz w:val="28"/>
          <w:szCs w:val="28"/>
        </w:rPr>
        <w:t>давателей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276A">
        <w:rPr>
          <w:rFonts w:ascii="Times New Roman" w:hAnsi="Times New Roman" w:cs="Times New Roman"/>
          <w:sz w:val="28"/>
          <w:szCs w:val="28"/>
        </w:rPr>
        <w:t>одновременно педагогическим коллективом и внешними (госуда</w:t>
      </w:r>
      <w:r w:rsidRPr="00A8276A">
        <w:rPr>
          <w:rFonts w:ascii="Times New Roman" w:hAnsi="Times New Roman" w:cs="Times New Roman"/>
          <w:sz w:val="28"/>
          <w:szCs w:val="28"/>
        </w:rPr>
        <w:t>р</w:t>
      </w:r>
      <w:r w:rsidRPr="00A8276A">
        <w:rPr>
          <w:rFonts w:ascii="Times New Roman" w:hAnsi="Times New Roman" w:cs="Times New Roman"/>
          <w:sz w:val="28"/>
          <w:szCs w:val="28"/>
        </w:rPr>
        <w:t>ственными) органами.</w:t>
      </w:r>
    </w:p>
    <w:p w:rsidR="00571312" w:rsidRPr="007D6DD8" w:rsidRDefault="00571312" w:rsidP="001B7FAE">
      <w:pPr>
        <w:pStyle w:val="a9"/>
        <w:spacing w:line="360" w:lineRule="auto"/>
        <w:ind w:firstLine="720"/>
        <w:rPr>
          <w:b/>
          <w:bCs/>
          <w:sz w:val="28"/>
          <w:szCs w:val="28"/>
        </w:rPr>
      </w:pPr>
      <w:r w:rsidRPr="00D92B56">
        <w:rPr>
          <w:b/>
          <w:bCs/>
          <w:sz w:val="28"/>
          <w:szCs w:val="28"/>
        </w:rPr>
        <w:t xml:space="preserve">Организационные компоненты </w:t>
      </w:r>
      <w:r>
        <w:rPr>
          <w:sz w:val="28"/>
          <w:szCs w:val="28"/>
        </w:rPr>
        <w:t xml:space="preserve">нашей модели внутришкольной </w:t>
      </w:r>
      <w:r w:rsidRPr="00D92B56">
        <w:rPr>
          <w:sz w:val="28"/>
          <w:szCs w:val="28"/>
        </w:rPr>
        <w:t>сист</w:t>
      </w:r>
      <w:r w:rsidRPr="00D92B56">
        <w:rPr>
          <w:sz w:val="28"/>
          <w:szCs w:val="28"/>
        </w:rPr>
        <w:t>е</w:t>
      </w:r>
      <w:r w:rsidRPr="00D92B56">
        <w:rPr>
          <w:sz w:val="28"/>
          <w:szCs w:val="28"/>
        </w:rPr>
        <w:t xml:space="preserve">мы </w:t>
      </w:r>
      <w:r>
        <w:rPr>
          <w:sz w:val="28"/>
          <w:szCs w:val="28"/>
        </w:rPr>
        <w:t xml:space="preserve">оценки </w:t>
      </w:r>
      <w:r w:rsidRPr="00E91692">
        <w:rPr>
          <w:sz w:val="28"/>
          <w:szCs w:val="28"/>
        </w:rPr>
        <w:t>качества образования</w:t>
      </w:r>
      <w:r>
        <w:rPr>
          <w:sz w:val="28"/>
          <w:szCs w:val="28"/>
        </w:rPr>
        <w:t xml:space="preserve"> </w:t>
      </w:r>
      <w:r w:rsidRPr="00D92B56">
        <w:rPr>
          <w:sz w:val="28"/>
          <w:szCs w:val="28"/>
        </w:rPr>
        <w:t xml:space="preserve">обладают функциональной специфичностью и функциональной интегративностью, активизируют образовательные  процессы и повышают общий мотивационный потенциал </w:t>
      </w:r>
      <w:r w:rsidR="007D6DD8" w:rsidRPr="007D6DD8">
        <w:rPr>
          <w:sz w:val="28"/>
          <w:szCs w:val="28"/>
        </w:rPr>
        <w:t>образовательной организации</w:t>
      </w:r>
      <w:r w:rsidRPr="007D6DD8">
        <w:rPr>
          <w:b/>
          <w:bCs/>
          <w:sz w:val="28"/>
          <w:szCs w:val="28"/>
        </w:rPr>
        <w:t>.</w:t>
      </w:r>
    </w:p>
    <w:p w:rsidR="00571312" w:rsidRDefault="00571312" w:rsidP="001B7FAE">
      <w:pPr>
        <w:pStyle w:val="a9"/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В своей работе мы сделали акцент на системе мониторинга качества 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разования как компоненте  внутришкольной системы управления качества 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разования именно потому, что данная система  может быть с</w:t>
      </w:r>
      <w:r w:rsidRPr="00F61E64">
        <w:rPr>
          <w:sz w:val="28"/>
          <w:szCs w:val="28"/>
        </w:rPr>
        <w:t>о</w:t>
      </w:r>
      <w:r>
        <w:rPr>
          <w:sz w:val="28"/>
          <w:szCs w:val="28"/>
        </w:rPr>
        <w:t>отнесена с</w:t>
      </w:r>
      <w:r w:rsidRPr="00F61E64">
        <w:rPr>
          <w:sz w:val="28"/>
          <w:szCs w:val="28"/>
        </w:rPr>
        <w:t xml:space="preserve"> реал</w:t>
      </w:r>
      <w:r w:rsidRPr="00F61E64">
        <w:rPr>
          <w:sz w:val="28"/>
          <w:szCs w:val="28"/>
        </w:rPr>
        <w:t>ь</w:t>
      </w:r>
      <w:r w:rsidRPr="00F61E64">
        <w:rPr>
          <w:sz w:val="28"/>
          <w:szCs w:val="28"/>
        </w:rPr>
        <w:t>н</w:t>
      </w:r>
      <w:r>
        <w:rPr>
          <w:sz w:val="28"/>
          <w:szCs w:val="28"/>
        </w:rPr>
        <w:t>ой</w:t>
      </w:r>
      <w:r w:rsidRPr="00F61E64">
        <w:rPr>
          <w:sz w:val="28"/>
          <w:szCs w:val="28"/>
        </w:rPr>
        <w:t xml:space="preserve"> деятель</w:t>
      </w:r>
      <w:r>
        <w:rPr>
          <w:sz w:val="28"/>
          <w:szCs w:val="28"/>
        </w:rPr>
        <w:t>н</w:t>
      </w:r>
      <w:r w:rsidRPr="00F61E64">
        <w:rPr>
          <w:sz w:val="28"/>
          <w:szCs w:val="28"/>
        </w:rPr>
        <w:t>ость</w:t>
      </w:r>
      <w:r>
        <w:rPr>
          <w:sz w:val="28"/>
          <w:szCs w:val="28"/>
        </w:rPr>
        <w:t xml:space="preserve">ю конкретного </w:t>
      </w:r>
      <w:r w:rsidRPr="007D6DD8">
        <w:rPr>
          <w:sz w:val="28"/>
          <w:szCs w:val="28"/>
        </w:rPr>
        <w:t>образовательной организации</w:t>
      </w:r>
      <w:r w:rsidRPr="00F61E64">
        <w:rPr>
          <w:sz w:val="28"/>
          <w:szCs w:val="28"/>
        </w:rPr>
        <w:t>,</w:t>
      </w:r>
      <w:r>
        <w:rPr>
          <w:sz w:val="28"/>
          <w:szCs w:val="28"/>
        </w:rPr>
        <w:t xml:space="preserve"> носит униве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сальный прикладной характер.</w:t>
      </w:r>
    </w:p>
    <w:p w:rsidR="00571312" w:rsidRPr="00D92B56" w:rsidRDefault="00571312" w:rsidP="001B7FAE">
      <w:pPr>
        <w:pStyle w:val="a9"/>
        <w:spacing w:line="360" w:lineRule="auto"/>
        <w:ind w:firstLine="720"/>
        <w:rPr>
          <w:sz w:val="28"/>
          <w:szCs w:val="28"/>
        </w:rPr>
      </w:pPr>
      <w:r w:rsidRPr="00D92B56">
        <w:rPr>
          <w:sz w:val="28"/>
          <w:szCs w:val="28"/>
        </w:rPr>
        <w:t xml:space="preserve">Для того чтобы определиться с целевыми установками мониторинга, необходимо более четко позиционировать </w:t>
      </w:r>
      <w:r w:rsidRPr="00D92B56">
        <w:rPr>
          <w:b/>
          <w:bCs/>
          <w:sz w:val="28"/>
          <w:szCs w:val="28"/>
        </w:rPr>
        <w:t>основных</w:t>
      </w:r>
      <w:r w:rsidRPr="00D92B56">
        <w:rPr>
          <w:sz w:val="28"/>
          <w:szCs w:val="28"/>
        </w:rPr>
        <w:t xml:space="preserve"> участников </w:t>
      </w:r>
      <w:r w:rsidRPr="007D6DD8">
        <w:rPr>
          <w:sz w:val="28"/>
          <w:szCs w:val="28"/>
        </w:rPr>
        <w:t>образовател</w:t>
      </w:r>
      <w:r w:rsidRPr="007D6DD8">
        <w:rPr>
          <w:sz w:val="28"/>
          <w:szCs w:val="28"/>
        </w:rPr>
        <w:t>ь</w:t>
      </w:r>
      <w:r w:rsidRPr="007D6DD8">
        <w:rPr>
          <w:sz w:val="28"/>
          <w:szCs w:val="28"/>
        </w:rPr>
        <w:t>ной деятельности</w:t>
      </w:r>
      <w:r w:rsidR="007D6DD8" w:rsidRPr="007D6DD8">
        <w:rPr>
          <w:sz w:val="28"/>
          <w:szCs w:val="28"/>
        </w:rPr>
        <w:t>.</w:t>
      </w:r>
      <w:r w:rsidR="007D6DD8">
        <w:rPr>
          <w:color w:val="FF0000"/>
          <w:sz w:val="28"/>
          <w:szCs w:val="28"/>
        </w:rPr>
        <w:t xml:space="preserve"> </w:t>
      </w:r>
      <w:r w:rsidRPr="00D92B56">
        <w:rPr>
          <w:sz w:val="28"/>
          <w:szCs w:val="28"/>
        </w:rPr>
        <w:t>Исходя из этого, определены следующие  компоненты вну</w:t>
      </w:r>
      <w:r w:rsidRPr="00D92B56">
        <w:rPr>
          <w:sz w:val="28"/>
          <w:szCs w:val="28"/>
        </w:rPr>
        <w:t>т</w:t>
      </w:r>
      <w:r w:rsidRPr="00D92B56">
        <w:rPr>
          <w:sz w:val="28"/>
          <w:szCs w:val="28"/>
        </w:rPr>
        <w:t xml:space="preserve">ришкольного мониторинга: </w:t>
      </w:r>
    </w:p>
    <w:p w:rsidR="00571312" w:rsidRPr="00D92B56" w:rsidRDefault="00571312" w:rsidP="001B7FAE">
      <w:pPr>
        <w:pStyle w:val="a9"/>
        <w:numPr>
          <w:ilvl w:val="0"/>
          <w:numId w:val="3"/>
        </w:numPr>
        <w:tabs>
          <w:tab w:val="left" w:pos="720"/>
          <w:tab w:val="left" w:pos="1620"/>
        </w:tabs>
        <w:spacing w:line="360" w:lineRule="auto"/>
        <w:ind w:hanging="180"/>
        <w:rPr>
          <w:sz w:val="28"/>
          <w:szCs w:val="28"/>
        </w:rPr>
      </w:pPr>
      <w:r w:rsidRPr="00D92B56">
        <w:rPr>
          <w:sz w:val="28"/>
          <w:szCs w:val="28"/>
        </w:rPr>
        <w:t>мониторинг профессиональной компетентности учителя;</w:t>
      </w:r>
    </w:p>
    <w:p w:rsidR="00571312" w:rsidRPr="00D92B56" w:rsidRDefault="00571312" w:rsidP="001B7FAE">
      <w:pPr>
        <w:pStyle w:val="a9"/>
        <w:numPr>
          <w:ilvl w:val="0"/>
          <w:numId w:val="3"/>
        </w:numPr>
        <w:tabs>
          <w:tab w:val="left" w:pos="720"/>
          <w:tab w:val="left" w:pos="1620"/>
        </w:tabs>
        <w:spacing w:line="360" w:lineRule="auto"/>
        <w:ind w:hanging="180"/>
        <w:rPr>
          <w:sz w:val="28"/>
          <w:szCs w:val="28"/>
        </w:rPr>
      </w:pPr>
      <w:r w:rsidRPr="00D92B56">
        <w:rPr>
          <w:sz w:val="28"/>
          <w:szCs w:val="28"/>
        </w:rPr>
        <w:t>мони</w:t>
      </w:r>
      <w:r>
        <w:rPr>
          <w:sz w:val="28"/>
          <w:szCs w:val="28"/>
        </w:rPr>
        <w:t>торинг предметных компетенций  уча</w:t>
      </w:r>
      <w:r w:rsidRPr="00D92B56">
        <w:rPr>
          <w:sz w:val="28"/>
          <w:szCs w:val="28"/>
        </w:rPr>
        <w:t>щихся;</w:t>
      </w:r>
    </w:p>
    <w:p w:rsidR="00571312" w:rsidRPr="00D92B56" w:rsidRDefault="00571312" w:rsidP="001B7FAE">
      <w:pPr>
        <w:pStyle w:val="a9"/>
        <w:numPr>
          <w:ilvl w:val="0"/>
          <w:numId w:val="3"/>
        </w:numPr>
        <w:tabs>
          <w:tab w:val="left" w:pos="720"/>
          <w:tab w:val="left" w:pos="1620"/>
        </w:tabs>
        <w:spacing w:line="360" w:lineRule="auto"/>
        <w:ind w:hanging="180"/>
        <w:rPr>
          <w:sz w:val="28"/>
          <w:szCs w:val="28"/>
        </w:rPr>
      </w:pPr>
      <w:r w:rsidRPr="00D92B56">
        <w:rPr>
          <w:sz w:val="28"/>
          <w:szCs w:val="28"/>
        </w:rPr>
        <w:t xml:space="preserve">мониторинг </w:t>
      </w:r>
      <w:r>
        <w:rPr>
          <w:sz w:val="28"/>
          <w:szCs w:val="28"/>
        </w:rPr>
        <w:t>мета</w:t>
      </w:r>
      <w:r w:rsidRPr="00D92B56">
        <w:rPr>
          <w:sz w:val="28"/>
          <w:szCs w:val="28"/>
        </w:rPr>
        <w:t>предметных компетенций учащихся;</w:t>
      </w:r>
    </w:p>
    <w:p w:rsidR="00571312" w:rsidRDefault="00571312" w:rsidP="001B7FAE">
      <w:pPr>
        <w:numPr>
          <w:ilvl w:val="0"/>
          <w:numId w:val="3"/>
        </w:numPr>
        <w:tabs>
          <w:tab w:val="left" w:pos="720"/>
          <w:tab w:val="left" w:pos="1620"/>
        </w:tabs>
        <w:spacing w:after="0" w:line="360" w:lineRule="auto"/>
        <w:ind w:hanging="180"/>
        <w:jc w:val="both"/>
        <w:rPr>
          <w:rFonts w:ascii="Times New Roman" w:hAnsi="Times New Roman" w:cs="Times New Roman"/>
          <w:sz w:val="28"/>
          <w:szCs w:val="28"/>
        </w:rPr>
      </w:pPr>
      <w:r w:rsidRPr="00D92B56">
        <w:rPr>
          <w:rFonts w:ascii="Times New Roman" w:hAnsi="Times New Roman" w:cs="Times New Roman"/>
          <w:sz w:val="28"/>
          <w:szCs w:val="28"/>
        </w:rPr>
        <w:t>мониторинг уровня воспитанности учащихся.</w:t>
      </w:r>
    </w:p>
    <w:p w:rsidR="00571312" w:rsidRPr="00D92B56" w:rsidRDefault="00571312" w:rsidP="001B7FAE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 о</w:t>
      </w:r>
      <w:r w:rsidRPr="00D92B56">
        <w:rPr>
          <w:rFonts w:ascii="Times New Roman" w:hAnsi="Times New Roman" w:cs="Times New Roman"/>
          <w:sz w:val="28"/>
          <w:szCs w:val="28"/>
        </w:rPr>
        <w:t>рганизационны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D92B56">
        <w:rPr>
          <w:rFonts w:ascii="Times New Roman" w:hAnsi="Times New Roman" w:cs="Times New Roman"/>
          <w:sz w:val="28"/>
          <w:szCs w:val="28"/>
        </w:rPr>
        <w:t xml:space="preserve"> компонент</w:t>
      </w:r>
      <w:r>
        <w:rPr>
          <w:rFonts w:ascii="Times New Roman" w:hAnsi="Times New Roman" w:cs="Times New Roman"/>
          <w:sz w:val="28"/>
          <w:szCs w:val="28"/>
        </w:rPr>
        <w:t xml:space="preserve">ом </w:t>
      </w:r>
      <w:r w:rsidRPr="00D92B56">
        <w:rPr>
          <w:rFonts w:ascii="Times New Roman" w:hAnsi="Times New Roman" w:cs="Times New Roman"/>
          <w:sz w:val="28"/>
          <w:szCs w:val="28"/>
        </w:rPr>
        <w:t xml:space="preserve"> системы</w:t>
      </w:r>
      <w:r>
        <w:rPr>
          <w:rFonts w:ascii="Times New Roman" w:hAnsi="Times New Roman" w:cs="Times New Roman"/>
          <w:sz w:val="28"/>
          <w:szCs w:val="28"/>
        </w:rPr>
        <w:t xml:space="preserve"> мониторинга </w:t>
      </w:r>
      <w:r w:rsidRPr="00D92B56">
        <w:rPr>
          <w:rFonts w:ascii="Times New Roman" w:hAnsi="Times New Roman" w:cs="Times New Roman"/>
          <w:sz w:val="28"/>
          <w:szCs w:val="28"/>
        </w:rPr>
        <w:t>являе</w:t>
      </w:r>
      <w:r w:rsidRPr="00D92B56">
        <w:rPr>
          <w:rFonts w:ascii="Times New Roman" w:hAnsi="Times New Roman" w:cs="Times New Roman"/>
          <w:sz w:val="28"/>
          <w:szCs w:val="28"/>
        </w:rPr>
        <w:t>т</w:t>
      </w:r>
      <w:r w:rsidRPr="00D92B56">
        <w:rPr>
          <w:rFonts w:ascii="Times New Roman" w:hAnsi="Times New Roman" w:cs="Times New Roman"/>
          <w:sz w:val="28"/>
          <w:szCs w:val="28"/>
        </w:rPr>
        <w:t xml:space="preserve">ся </w:t>
      </w:r>
      <w:r w:rsidRPr="00D92B56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административно-управленческий аппарат. </w:t>
      </w:r>
      <w:r w:rsidRPr="00D92B56">
        <w:rPr>
          <w:rFonts w:ascii="Times New Roman" w:hAnsi="Times New Roman" w:cs="Times New Roman"/>
          <w:sz w:val="28"/>
          <w:szCs w:val="28"/>
        </w:rPr>
        <w:t>Он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2B56">
        <w:rPr>
          <w:rFonts w:ascii="Times New Roman" w:hAnsi="Times New Roman" w:cs="Times New Roman"/>
          <w:sz w:val="28"/>
          <w:szCs w:val="28"/>
        </w:rPr>
        <w:t xml:space="preserve">организует  научно-исследовательскую, экспериментальную и методическую работу через </w:t>
      </w:r>
      <w:r>
        <w:rPr>
          <w:rFonts w:ascii="Times New Roman" w:hAnsi="Times New Roman" w:cs="Times New Roman"/>
          <w:b/>
          <w:bCs/>
          <w:sz w:val="28"/>
          <w:szCs w:val="28"/>
        </w:rPr>
        <w:t>научно-методический совет (НМС)</w:t>
      </w:r>
      <w:r w:rsidRPr="00D92B56">
        <w:rPr>
          <w:rFonts w:ascii="Times New Roman" w:hAnsi="Times New Roman" w:cs="Times New Roman"/>
          <w:sz w:val="28"/>
          <w:szCs w:val="28"/>
        </w:rPr>
        <w:t xml:space="preserve">, который, в свою очередь, реализует данные направления через работу </w:t>
      </w:r>
      <w:r>
        <w:rPr>
          <w:rFonts w:ascii="Times New Roman" w:hAnsi="Times New Roman" w:cs="Times New Roman"/>
          <w:sz w:val="28"/>
          <w:szCs w:val="28"/>
        </w:rPr>
        <w:t>четырех</w:t>
      </w:r>
      <w:r w:rsidRPr="00D92B56">
        <w:rPr>
          <w:rFonts w:ascii="Times New Roman" w:hAnsi="Times New Roman" w:cs="Times New Roman"/>
          <w:sz w:val="28"/>
          <w:szCs w:val="28"/>
        </w:rPr>
        <w:t xml:space="preserve"> предметных МО:</w:t>
      </w:r>
    </w:p>
    <w:p w:rsidR="00571312" w:rsidRPr="00D92B56" w:rsidRDefault="00571312" w:rsidP="001B7FAE">
      <w:pPr>
        <w:pStyle w:val="a9"/>
        <w:numPr>
          <w:ilvl w:val="0"/>
          <w:numId w:val="4"/>
        </w:numPr>
        <w:spacing w:line="360" w:lineRule="auto"/>
        <w:rPr>
          <w:sz w:val="28"/>
          <w:szCs w:val="28"/>
        </w:rPr>
      </w:pPr>
      <w:r w:rsidRPr="00D92B56">
        <w:rPr>
          <w:sz w:val="28"/>
          <w:szCs w:val="28"/>
        </w:rPr>
        <w:t xml:space="preserve">МО политехнического цикла  </w:t>
      </w:r>
    </w:p>
    <w:p w:rsidR="00571312" w:rsidRPr="00D92B56" w:rsidRDefault="00571312" w:rsidP="001B7FAE">
      <w:pPr>
        <w:pStyle w:val="a9"/>
        <w:numPr>
          <w:ilvl w:val="0"/>
          <w:numId w:val="4"/>
        </w:numPr>
        <w:spacing w:line="360" w:lineRule="auto"/>
        <w:rPr>
          <w:sz w:val="28"/>
          <w:szCs w:val="28"/>
        </w:rPr>
      </w:pPr>
      <w:r w:rsidRPr="00D92B56">
        <w:rPr>
          <w:sz w:val="28"/>
          <w:szCs w:val="28"/>
        </w:rPr>
        <w:t xml:space="preserve">МО </w:t>
      </w:r>
      <w:r>
        <w:rPr>
          <w:sz w:val="28"/>
          <w:szCs w:val="28"/>
        </w:rPr>
        <w:t>естественно</w:t>
      </w:r>
      <w:r w:rsidRPr="00D92B56">
        <w:rPr>
          <w:sz w:val="28"/>
          <w:szCs w:val="28"/>
        </w:rPr>
        <w:t>-</w:t>
      </w:r>
      <w:r>
        <w:rPr>
          <w:sz w:val="28"/>
          <w:szCs w:val="28"/>
        </w:rPr>
        <w:t>гуманитар</w:t>
      </w:r>
      <w:r w:rsidRPr="00D92B56">
        <w:rPr>
          <w:sz w:val="28"/>
          <w:szCs w:val="28"/>
        </w:rPr>
        <w:t>ного цикла</w:t>
      </w:r>
    </w:p>
    <w:p w:rsidR="00571312" w:rsidRPr="00D92B56" w:rsidRDefault="00571312" w:rsidP="001B7FAE">
      <w:pPr>
        <w:pStyle w:val="a9"/>
        <w:numPr>
          <w:ilvl w:val="0"/>
          <w:numId w:val="4"/>
        </w:numPr>
        <w:spacing w:line="360" w:lineRule="auto"/>
        <w:rPr>
          <w:sz w:val="28"/>
          <w:szCs w:val="28"/>
        </w:rPr>
      </w:pPr>
      <w:r w:rsidRPr="00D92B56">
        <w:rPr>
          <w:sz w:val="28"/>
          <w:szCs w:val="28"/>
        </w:rPr>
        <w:t>МО иностранного языка</w:t>
      </w:r>
    </w:p>
    <w:p w:rsidR="00571312" w:rsidRPr="002C6E3C" w:rsidRDefault="00571312" w:rsidP="001B7FAE">
      <w:pPr>
        <w:numPr>
          <w:ilvl w:val="0"/>
          <w:numId w:val="4"/>
        </w:numPr>
        <w:tabs>
          <w:tab w:val="left" w:pos="162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6E3C">
        <w:rPr>
          <w:rFonts w:ascii="Times New Roman" w:hAnsi="Times New Roman" w:cs="Times New Roman"/>
          <w:sz w:val="28"/>
          <w:szCs w:val="28"/>
        </w:rPr>
        <w:t>МО начальных классов</w:t>
      </w:r>
    </w:p>
    <w:p w:rsidR="00571312" w:rsidRDefault="00571312" w:rsidP="001B7FAE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92B56">
        <w:rPr>
          <w:rFonts w:ascii="Times New Roman" w:hAnsi="Times New Roman" w:cs="Times New Roman"/>
          <w:sz w:val="28"/>
          <w:szCs w:val="28"/>
        </w:rPr>
        <w:t>Разработка данных видов мониторинга  осуществля</w:t>
      </w:r>
      <w:r>
        <w:rPr>
          <w:rFonts w:ascii="Times New Roman" w:hAnsi="Times New Roman" w:cs="Times New Roman"/>
          <w:sz w:val="28"/>
          <w:szCs w:val="28"/>
        </w:rPr>
        <w:t xml:space="preserve">лась </w:t>
      </w:r>
      <w:r w:rsidRPr="00D92B56">
        <w:rPr>
          <w:rFonts w:ascii="Times New Roman" w:hAnsi="Times New Roman" w:cs="Times New Roman"/>
          <w:sz w:val="28"/>
          <w:szCs w:val="28"/>
        </w:rPr>
        <w:t>через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2B56">
        <w:rPr>
          <w:rFonts w:ascii="Times New Roman" w:hAnsi="Times New Roman" w:cs="Times New Roman"/>
          <w:sz w:val="28"/>
          <w:szCs w:val="28"/>
        </w:rPr>
        <w:t>создание проблемно-творческих групп, ориентированных на развитие творческой иниц</w:t>
      </w:r>
      <w:r w:rsidRPr="00D92B56">
        <w:rPr>
          <w:rFonts w:ascii="Times New Roman" w:hAnsi="Times New Roman" w:cs="Times New Roman"/>
          <w:sz w:val="28"/>
          <w:szCs w:val="28"/>
        </w:rPr>
        <w:t>и</w:t>
      </w:r>
      <w:r w:rsidRPr="00D92B56">
        <w:rPr>
          <w:rFonts w:ascii="Times New Roman" w:hAnsi="Times New Roman" w:cs="Times New Roman"/>
          <w:sz w:val="28"/>
          <w:szCs w:val="28"/>
        </w:rPr>
        <w:t>ативы, формирование личностного взгляда учителя, который проявляется в умении системно видеть педагогическую реальность и системно в ней действ</w:t>
      </w:r>
      <w:r w:rsidRPr="00D92B56">
        <w:rPr>
          <w:rFonts w:ascii="Times New Roman" w:hAnsi="Times New Roman" w:cs="Times New Roman"/>
          <w:sz w:val="28"/>
          <w:szCs w:val="28"/>
        </w:rPr>
        <w:t>о</w:t>
      </w:r>
      <w:r w:rsidRPr="00D92B56">
        <w:rPr>
          <w:rFonts w:ascii="Times New Roman" w:hAnsi="Times New Roman" w:cs="Times New Roman"/>
          <w:sz w:val="28"/>
          <w:szCs w:val="28"/>
        </w:rPr>
        <w:t>вать, готовность учителя к интеграции с другим педагогическим опытом.</w:t>
      </w:r>
    </w:p>
    <w:p w:rsidR="00571312" w:rsidRPr="00D92B56" w:rsidRDefault="00571312" w:rsidP="001B7FAE">
      <w:pPr>
        <w:pStyle w:val="a9"/>
        <w:spacing w:line="360" w:lineRule="auto"/>
        <w:ind w:firstLine="0"/>
        <w:rPr>
          <w:sz w:val="28"/>
          <w:szCs w:val="28"/>
        </w:rPr>
      </w:pPr>
      <w:r w:rsidRPr="00D92B56">
        <w:rPr>
          <w:sz w:val="28"/>
          <w:szCs w:val="28"/>
        </w:rPr>
        <w:t>Из учителей данных МО сформированы проблемно-творческие группы:</w:t>
      </w:r>
    </w:p>
    <w:p w:rsidR="00571312" w:rsidRPr="00D92B56" w:rsidRDefault="00571312" w:rsidP="001B7FAE">
      <w:pPr>
        <w:pStyle w:val="a9"/>
        <w:numPr>
          <w:ilvl w:val="0"/>
          <w:numId w:val="5"/>
        </w:numPr>
        <w:tabs>
          <w:tab w:val="clear" w:pos="790"/>
          <w:tab w:val="left" w:pos="0"/>
          <w:tab w:val="num" w:pos="360"/>
          <w:tab w:val="left" w:pos="720"/>
        </w:tabs>
        <w:spacing w:line="360" w:lineRule="auto"/>
        <w:ind w:left="0" w:firstLine="360"/>
        <w:rPr>
          <w:sz w:val="28"/>
          <w:szCs w:val="28"/>
        </w:rPr>
      </w:pPr>
      <w:r w:rsidRPr="00D92B56">
        <w:rPr>
          <w:sz w:val="28"/>
          <w:szCs w:val="28"/>
        </w:rPr>
        <w:t>проблемно-творческая группа № 1 по теме «Мониторинг профессионал</w:t>
      </w:r>
      <w:r w:rsidRPr="00D92B56">
        <w:rPr>
          <w:sz w:val="28"/>
          <w:szCs w:val="28"/>
        </w:rPr>
        <w:t>ь</w:t>
      </w:r>
      <w:r w:rsidRPr="00D92B56">
        <w:rPr>
          <w:sz w:val="28"/>
          <w:szCs w:val="28"/>
        </w:rPr>
        <w:t>ной компетентности учителя»;</w:t>
      </w:r>
    </w:p>
    <w:p w:rsidR="00571312" w:rsidRPr="00D92B56" w:rsidRDefault="00571312" w:rsidP="001B7FAE">
      <w:pPr>
        <w:pStyle w:val="ab"/>
        <w:numPr>
          <w:ilvl w:val="0"/>
          <w:numId w:val="5"/>
        </w:numPr>
        <w:tabs>
          <w:tab w:val="clear" w:pos="790"/>
          <w:tab w:val="left" w:pos="0"/>
          <w:tab w:val="num" w:pos="360"/>
          <w:tab w:val="left" w:pos="720"/>
        </w:tabs>
        <w:spacing w:line="360" w:lineRule="auto"/>
        <w:ind w:left="0" w:right="20" w:firstLine="360"/>
        <w:jc w:val="both"/>
        <w:rPr>
          <w:sz w:val="28"/>
          <w:szCs w:val="28"/>
        </w:rPr>
      </w:pPr>
      <w:r w:rsidRPr="00D92B56">
        <w:rPr>
          <w:sz w:val="28"/>
          <w:szCs w:val="28"/>
        </w:rPr>
        <w:t>проблемно-творческая группа № 2 по теме «Мониторинг предметных комп</w:t>
      </w:r>
      <w:r>
        <w:rPr>
          <w:sz w:val="28"/>
          <w:szCs w:val="28"/>
        </w:rPr>
        <w:t>етенций  уча</w:t>
      </w:r>
      <w:r w:rsidRPr="00D92B56">
        <w:rPr>
          <w:sz w:val="28"/>
          <w:szCs w:val="28"/>
        </w:rPr>
        <w:t>щихся»;</w:t>
      </w:r>
    </w:p>
    <w:p w:rsidR="00571312" w:rsidRPr="00D92B56" w:rsidRDefault="00571312" w:rsidP="001B7FAE">
      <w:pPr>
        <w:pStyle w:val="a9"/>
        <w:numPr>
          <w:ilvl w:val="0"/>
          <w:numId w:val="5"/>
        </w:numPr>
        <w:tabs>
          <w:tab w:val="clear" w:pos="790"/>
          <w:tab w:val="left" w:pos="0"/>
          <w:tab w:val="num" w:pos="360"/>
          <w:tab w:val="left" w:pos="720"/>
        </w:tabs>
        <w:spacing w:line="360" w:lineRule="auto"/>
        <w:ind w:left="0" w:firstLine="360"/>
        <w:rPr>
          <w:sz w:val="28"/>
          <w:szCs w:val="28"/>
        </w:rPr>
      </w:pPr>
      <w:r w:rsidRPr="00D92B56">
        <w:rPr>
          <w:sz w:val="28"/>
          <w:szCs w:val="28"/>
        </w:rPr>
        <w:t xml:space="preserve">проблемно-творческая группа № 3 по теме «Мониторинг </w:t>
      </w:r>
      <w:r>
        <w:rPr>
          <w:sz w:val="28"/>
          <w:szCs w:val="28"/>
        </w:rPr>
        <w:t>мета</w:t>
      </w:r>
      <w:r w:rsidRPr="00D92B56">
        <w:rPr>
          <w:sz w:val="28"/>
          <w:szCs w:val="28"/>
        </w:rPr>
        <w:t xml:space="preserve">предметных </w:t>
      </w:r>
      <w:r>
        <w:rPr>
          <w:sz w:val="28"/>
          <w:szCs w:val="28"/>
        </w:rPr>
        <w:t>компетенций  уча</w:t>
      </w:r>
      <w:r w:rsidRPr="00D92B56">
        <w:rPr>
          <w:sz w:val="28"/>
          <w:szCs w:val="28"/>
        </w:rPr>
        <w:t>щихся»;</w:t>
      </w:r>
    </w:p>
    <w:p w:rsidR="00571312" w:rsidRPr="00D92B56" w:rsidRDefault="00571312" w:rsidP="001B7FAE">
      <w:pPr>
        <w:pStyle w:val="a9"/>
        <w:numPr>
          <w:ilvl w:val="0"/>
          <w:numId w:val="5"/>
        </w:numPr>
        <w:tabs>
          <w:tab w:val="clear" w:pos="790"/>
          <w:tab w:val="left" w:pos="0"/>
          <w:tab w:val="num" w:pos="360"/>
          <w:tab w:val="left" w:pos="720"/>
        </w:tabs>
        <w:spacing w:line="360" w:lineRule="auto"/>
        <w:ind w:left="0" w:firstLine="360"/>
        <w:rPr>
          <w:sz w:val="28"/>
          <w:szCs w:val="28"/>
        </w:rPr>
      </w:pPr>
      <w:r w:rsidRPr="00D92B56">
        <w:rPr>
          <w:sz w:val="28"/>
          <w:szCs w:val="28"/>
        </w:rPr>
        <w:t>проблемно-творческая группа № 4 по теме «Мониторинг уровня восп</w:t>
      </w:r>
      <w:r w:rsidRPr="00D92B56">
        <w:rPr>
          <w:sz w:val="28"/>
          <w:szCs w:val="28"/>
        </w:rPr>
        <w:t>и</w:t>
      </w:r>
      <w:r>
        <w:rPr>
          <w:sz w:val="28"/>
          <w:szCs w:val="28"/>
        </w:rPr>
        <w:t>танности  уча</w:t>
      </w:r>
      <w:r w:rsidRPr="00D92B56">
        <w:rPr>
          <w:sz w:val="28"/>
          <w:szCs w:val="28"/>
        </w:rPr>
        <w:t xml:space="preserve">щихся». </w:t>
      </w:r>
    </w:p>
    <w:p w:rsidR="00571312" w:rsidRPr="00D92B56" w:rsidRDefault="00571312" w:rsidP="001B7FAE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napToGrid w:val="0"/>
          <w:color w:val="000000"/>
          <w:sz w:val="28"/>
          <w:szCs w:val="28"/>
        </w:rPr>
        <w:t>Р</w:t>
      </w:r>
      <w:r w:rsidRPr="00D92B56">
        <w:rPr>
          <w:rFonts w:ascii="Times New Roman" w:hAnsi="Times New Roman" w:cs="Times New Roman"/>
          <w:snapToGrid w:val="0"/>
          <w:color w:val="000000"/>
          <w:sz w:val="28"/>
          <w:szCs w:val="28"/>
        </w:rPr>
        <w:t>еализация</w:t>
      </w:r>
      <w:r w:rsidRPr="00D92B56">
        <w:rPr>
          <w:rFonts w:ascii="Times New Roman" w:hAnsi="Times New Roman" w:cs="Times New Roman"/>
          <w:sz w:val="28"/>
          <w:szCs w:val="28"/>
        </w:rPr>
        <w:t xml:space="preserve"> данных видов мониторинга может осуществляться посре</w:t>
      </w:r>
      <w:r w:rsidRPr="00D92B56">
        <w:rPr>
          <w:rFonts w:ascii="Times New Roman" w:hAnsi="Times New Roman" w:cs="Times New Roman"/>
          <w:sz w:val="28"/>
          <w:szCs w:val="28"/>
        </w:rPr>
        <w:t>д</w:t>
      </w:r>
      <w:r w:rsidRPr="00D92B56">
        <w:rPr>
          <w:rFonts w:ascii="Times New Roman" w:hAnsi="Times New Roman" w:cs="Times New Roman"/>
          <w:sz w:val="28"/>
          <w:szCs w:val="28"/>
        </w:rPr>
        <w:t>ством совокупности таких методик, как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2B56">
        <w:rPr>
          <w:rFonts w:ascii="Times New Roman" w:hAnsi="Times New Roman" w:cs="Times New Roman"/>
          <w:sz w:val="28"/>
          <w:szCs w:val="28"/>
        </w:rPr>
        <w:t>самоанализ учителя (изучение учит</w:t>
      </w:r>
      <w:r w:rsidRPr="00D92B56">
        <w:rPr>
          <w:rFonts w:ascii="Times New Roman" w:hAnsi="Times New Roman" w:cs="Times New Roman"/>
          <w:sz w:val="28"/>
          <w:szCs w:val="28"/>
        </w:rPr>
        <w:t>е</w:t>
      </w:r>
      <w:r w:rsidRPr="00D92B56">
        <w:rPr>
          <w:rFonts w:ascii="Times New Roman" w:hAnsi="Times New Roman" w:cs="Times New Roman"/>
          <w:sz w:val="28"/>
          <w:szCs w:val="28"/>
        </w:rPr>
        <w:t>лем состояния, результатов своей собственной учебно-воспитательной работы, установление причинно-следственных взаимосвязей между элементами педаг</w:t>
      </w:r>
      <w:r w:rsidRPr="00D92B56">
        <w:rPr>
          <w:rFonts w:ascii="Times New Roman" w:hAnsi="Times New Roman" w:cs="Times New Roman"/>
          <w:sz w:val="28"/>
          <w:szCs w:val="28"/>
        </w:rPr>
        <w:t>о</w:t>
      </w:r>
      <w:r w:rsidRPr="00D92B56">
        <w:rPr>
          <w:rFonts w:ascii="Times New Roman" w:hAnsi="Times New Roman" w:cs="Times New Roman"/>
          <w:sz w:val="28"/>
          <w:szCs w:val="28"/>
        </w:rPr>
        <w:t>гических явлений, определение путей дальнейшего совершенствования обуч</w:t>
      </w:r>
      <w:r w:rsidRPr="00D92B56">
        <w:rPr>
          <w:rFonts w:ascii="Times New Roman" w:hAnsi="Times New Roman" w:cs="Times New Roman"/>
          <w:sz w:val="28"/>
          <w:szCs w:val="28"/>
        </w:rPr>
        <w:t>е</w:t>
      </w:r>
      <w:r w:rsidRPr="00D92B56">
        <w:rPr>
          <w:rFonts w:ascii="Times New Roman" w:hAnsi="Times New Roman" w:cs="Times New Roman"/>
          <w:sz w:val="28"/>
          <w:szCs w:val="28"/>
        </w:rPr>
        <w:t>ния и воспитания учащихся); тестирование; анализ по результатам контрол</w:t>
      </w:r>
      <w:r w:rsidRPr="00D92B56">
        <w:rPr>
          <w:rFonts w:ascii="Times New Roman" w:hAnsi="Times New Roman" w:cs="Times New Roman"/>
          <w:sz w:val="28"/>
          <w:szCs w:val="28"/>
        </w:rPr>
        <w:t>ь</w:t>
      </w:r>
      <w:r w:rsidRPr="00D92B56">
        <w:rPr>
          <w:rFonts w:ascii="Times New Roman" w:hAnsi="Times New Roman" w:cs="Times New Roman"/>
          <w:sz w:val="28"/>
          <w:szCs w:val="28"/>
        </w:rPr>
        <w:t>ных работ, тестов, опросов учащихся по программному материалу; наблюд</w:t>
      </w:r>
      <w:r w:rsidRPr="00D92B56">
        <w:rPr>
          <w:rFonts w:ascii="Times New Roman" w:hAnsi="Times New Roman" w:cs="Times New Roman"/>
          <w:sz w:val="28"/>
          <w:szCs w:val="28"/>
        </w:rPr>
        <w:t>е</w:t>
      </w:r>
      <w:r w:rsidRPr="00D92B56">
        <w:rPr>
          <w:rFonts w:ascii="Times New Roman" w:hAnsi="Times New Roman" w:cs="Times New Roman"/>
          <w:sz w:val="28"/>
          <w:szCs w:val="28"/>
        </w:rPr>
        <w:t>ние; собеседование; творческие отчеты; микроисследование; анкетирование; сбор и преобразование информации.</w:t>
      </w:r>
    </w:p>
    <w:p w:rsidR="00571312" w:rsidRDefault="007D6DD8" w:rsidP="001B7FAE">
      <w:pPr>
        <w:pStyle w:val="a9"/>
        <w:spacing w:line="360" w:lineRule="auto"/>
        <w:ind w:firstLine="720"/>
        <w:rPr>
          <w:sz w:val="28"/>
          <w:szCs w:val="28"/>
        </w:rPr>
      </w:pPr>
      <w:r w:rsidRPr="007D6DD8">
        <w:rPr>
          <w:sz w:val="28"/>
          <w:szCs w:val="28"/>
        </w:rPr>
        <w:t>Обратимся</w:t>
      </w:r>
      <w:r w:rsidR="00571312">
        <w:rPr>
          <w:sz w:val="28"/>
          <w:szCs w:val="28"/>
        </w:rPr>
        <w:t xml:space="preserve"> к работам каждой проблемно-творческой группы,  из матер</w:t>
      </w:r>
      <w:r w:rsidR="00571312">
        <w:rPr>
          <w:sz w:val="28"/>
          <w:szCs w:val="28"/>
        </w:rPr>
        <w:t>и</w:t>
      </w:r>
      <w:r w:rsidR="00571312">
        <w:rPr>
          <w:sz w:val="28"/>
          <w:szCs w:val="28"/>
        </w:rPr>
        <w:t xml:space="preserve">алов  которых и была создана </w:t>
      </w:r>
      <w:r w:rsidR="00571312" w:rsidRPr="008D5A04">
        <w:rPr>
          <w:sz w:val="28"/>
          <w:szCs w:val="28"/>
        </w:rPr>
        <w:t>модель внутришкольн</w:t>
      </w:r>
      <w:r w:rsidR="00571312">
        <w:rPr>
          <w:sz w:val="28"/>
          <w:szCs w:val="28"/>
        </w:rPr>
        <w:t>ой</w:t>
      </w:r>
      <w:r w:rsidR="00571312" w:rsidRPr="008D5A04">
        <w:rPr>
          <w:sz w:val="28"/>
          <w:szCs w:val="28"/>
        </w:rPr>
        <w:t xml:space="preserve"> системы </w:t>
      </w:r>
      <w:r w:rsidR="00571312">
        <w:rPr>
          <w:sz w:val="28"/>
          <w:szCs w:val="28"/>
        </w:rPr>
        <w:t>оценки</w:t>
      </w:r>
      <w:r w:rsidR="00571312" w:rsidRPr="008D5A04">
        <w:rPr>
          <w:sz w:val="28"/>
          <w:szCs w:val="28"/>
        </w:rPr>
        <w:t xml:space="preserve"> кач</w:t>
      </w:r>
      <w:r w:rsidR="00571312" w:rsidRPr="008D5A04">
        <w:rPr>
          <w:sz w:val="28"/>
          <w:szCs w:val="28"/>
        </w:rPr>
        <w:t>е</w:t>
      </w:r>
      <w:r w:rsidR="00571312" w:rsidRPr="008D5A04">
        <w:rPr>
          <w:sz w:val="28"/>
          <w:szCs w:val="28"/>
        </w:rPr>
        <w:t>ств</w:t>
      </w:r>
      <w:r w:rsidR="00571312">
        <w:rPr>
          <w:sz w:val="28"/>
          <w:szCs w:val="28"/>
        </w:rPr>
        <w:t>а</w:t>
      </w:r>
      <w:r w:rsidR="00571312" w:rsidRPr="008D5A04">
        <w:rPr>
          <w:sz w:val="28"/>
          <w:szCs w:val="28"/>
        </w:rPr>
        <w:t xml:space="preserve"> образования</w:t>
      </w:r>
      <w:r w:rsidR="00571312">
        <w:rPr>
          <w:sz w:val="28"/>
          <w:szCs w:val="28"/>
        </w:rPr>
        <w:t>.</w:t>
      </w:r>
    </w:p>
    <w:p w:rsidR="00571312" w:rsidRPr="00ED45E1" w:rsidRDefault="00571312" w:rsidP="001B7FAE">
      <w:pPr>
        <w:pStyle w:val="a9"/>
        <w:spacing w:line="360" w:lineRule="auto"/>
        <w:ind w:firstLine="720"/>
        <w:rPr>
          <w:sz w:val="28"/>
          <w:szCs w:val="28"/>
        </w:rPr>
      </w:pPr>
      <w:r w:rsidRPr="00816668">
        <w:rPr>
          <w:sz w:val="28"/>
          <w:szCs w:val="28"/>
        </w:rPr>
        <w:t>Под</w:t>
      </w:r>
      <w:r>
        <w:rPr>
          <w:b/>
          <w:bCs/>
          <w:sz w:val="28"/>
          <w:szCs w:val="28"/>
        </w:rPr>
        <w:t xml:space="preserve"> п</w:t>
      </w:r>
      <w:r w:rsidRPr="00E91D6D">
        <w:rPr>
          <w:b/>
          <w:bCs/>
          <w:sz w:val="28"/>
          <w:szCs w:val="28"/>
        </w:rPr>
        <w:t>рофессиональн</w:t>
      </w:r>
      <w:r>
        <w:rPr>
          <w:b/>
          <w:bCs/>
          <w:sz w:val="28"/>
          <w:szCs w:val="28"/>
        </w:rPr>
        <w:t>ой</w:t>
      </w:r>
      <w:r w:rsidRPr="00E91D6D">
        <w:rPr>
          <w:b/>
          <w:bCs/>
          <w:sz w:val="28"/>
          <w:szCs w:val="28"/>
        </w:rPr>
        <w:t xml:space="preserve"> компетентность</w:t>
      </w:r>
      <w:r>
        <w:rPr>
          <w:b/>
          <w:bCs/>
          <w:sz w:val="28"/>
          <w:szCs w:val="28"/>
        </w:rPr>
        <w:t>ю</w:t>
      </w:r>
      <w:r w:rsidRPr="00E91D6D">
        <w:rPr>
          <w:b/>
          <w:bCs/>
          <w:sz w:val="28"/>
          <w:szCs w:val="28"/>
        </w:rPr>
        <w:t xml:space="preserve"> учителя </w:t>
      </w:r>
      <w:r>
        <w:rPr>
          <w:sz w:val="28"/>
          <w:szCs w:val="28"/>
        </w:rPr>
        <w:t xml:space="preserve">мы понимаем </w:t>
      </w:r>
      <w:r w:rsidRPr="00ED45E1">
        <w:rPr>
          <w:sz w:val="28"/>
          <w:szCs w:val="28"/>
        </w:rPr>
        <w:t>еди</w:t>
      </w:r>
      <w:r w:rsidRPr="00ED45E1">
        <w:rPr>
          <w:sz w:val="28"/>
          <w:szCs w:val="28"/>
        </w:rPr>
        <w:t>н</w:t>
      </w:r>
      <w:r w:rsidRPr="00ED45E1">
        <w:rPr>
          <w:sz w:val="28"/>
          <w:szCs w:val="28"/>
        </w:rPr>
        <w:t xml:space="preserve">ство его </w:t>
      </w:r>
      <w:r w:rsidRPr="00ED45E1">
        <w:rPr>
          <w:i/>
          <w:iCs/>
          <w:sz w:val="28"/>
          <w:szCs w:val="28"/>
        </w:rPr>
        <w:t xml:space="preserve">теоретической </w:t>
      </w:r>
      <w:r w:rsidRPr="00ED45E1">
        <w:rPr>
          <w:sz w:val="28"/>
          <w:szCs w:val="28"/>
        </w:rPr>
        <w:t xml:space="preserve">и </w:t>
      </w:r>
      <w:r w:rsidRPr="00ED45E1">
        <w:rPr>
          <w:i/>
          <w:iCs/>
          <w:sz w:val="28"/>
          <w:szCs w:val="28"/>
        </w:rPr>
        <w:t>практической</w:t>
      </w:r>
      <w:r w:rsidRPr="00ED45E1">
        <w:rPr>
          <w:sz w:val="28"/>
          <w:szCs w:val="28"/>
        </w:rPr>
        <w:t xml:space="preserve"> готовности к осуществлению педаг</w:t>
      </w:r>
      <w:r w:rsidRPr="00ED45E1">
        <w:rPr>
          <w:sz w:val="28"/>
          <w:szCs w:val="28"/>
        </w:rPr>
        <w:t>о</w:t>
      </w:r>
      <w:r w:rsidRPr="00ED45E1">
        <w:rPr>
          <w:sz w:val="28"/>
          <w:szCs w:val="28"/>
        </w:rPr>
        <w:t>гической деятельности, его личные способности осуществлять на качественно новом уровне педагогическую деятельность, педагогическое общение, спосо</w:t>
      </w:r>
      <w:r w:rsidRPr="00ED45E1">
        <w:rPr>
          <w:sz w:val="28"/>
          <w:szCs w:val="28"/>
        </w:rPr>
        <w:t>б</w:t>
      </w:r>
      <w:r w:rsidRPr="00ED45E1">
        <w:rPr>
          <w:sz w:val="28"/>
          <w:szCs w:val="28"/>
        </w:rPr>
        <w:t xml:space="preserve">ность эффективно решать педагогические задачи, формулируемые им самим или администрацией </w:t>
      </w:r>
      <w:r w:rsidRPr="007D6DD8">
        <w:rPr>
          <w:sz w:val="28"/>
          <w:szCs w:val="28"/>
        </w:rPr>
        <w:t>образовательной организации</w:t>
      </w:r>
      <w:r w:rsidRPr="00ED45E1">
        <w:rPr>
          <w:sz w:val="28"/>
          <w:szCs w:val="28"/>
        </w:rPr>
        <w:t>, посредством которых д</w:t>
      </w:r>
      <w:r w:rsidRPr="00ED45E1">
        <w:rPr>
          <w:sz w:val="28"/>
          <w:szCs w:val="28"/>
        </w:rPr>
        <w:t>о</w:t>
      </w:r>
      <w:r w:rsidRPr="00ED45E1">
        <w:rPr>
          <w:sz w:val="28"/>
          <w:szCs w:val="28"/>
        </w:rPr>
        <w:t>стигаются высокие результаты в обучении и воспитании школьников</w:t>
      </w:r>
      <w:r>
        <w:rPr>
          <w:sz w:val="28"/>
          <w:szCs w:val="28"/>
        </w:rPr>
        <w:t>.</w:t>
      </w:r>
    </w:p>
    <w:p w:rsidR="00571312" w:rsidRPr="00ED45E1" w:rsidRDefault="00571312" w:rsidP="003D3ED8">
      <w:pPr>
        <w:tabs>
          <w:tab w:val="left" w:pos="284"/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ED45E1">
        <w:rPr>
          <w:rFonts w:ascii="Times New Roman" w:hAnsi="Times New Roman" w:cs="Times New Roman"/>
          <w:b/>
          <w:bCs/>
          <w:sz w:val="28"/>
          <w:szCs w:val="28"/>
        </w:rPr>
        <w:t>Теоретическая готовность учителя, педагога</w:t>
      </w:r>
      <w:r w:rsidRPr="00ED45E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– </w:t>
      </w:r>
      <w:r w:rsidRPr="00ED45E1">
        <w:rPr>
          <w:rFonts w:ascii="Times New Roman" w:hAnsi="Times New Roman" w:cs="Times New Roman"/>
          <w:sz w:val="28"/>
          <w:szCs w:val="28"/>
        </w:rPr>
        <w:t xml:space="preserve">это наличие </w:t>
      </w:r>
      <w:r w:rsidRPr="00ED45E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аналитических, прогностических </w:t>
      </w:r>
      <w:r w:rsidRPr="00ED45E1"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Pr="00ED45E1">
        <w:rPr>
          <w:rFonts w:ascii="Times New Roman" w:hAnsi="Times New Roman" w:cs="Times New Roman"/>
          <w:i/>
          <w:iCs/>
          <w:sz w:val="28"/>
          <w:szCs w:val="28"/>
        </w:rPr>
        <w:t>прогностические умения</w:t>
      </w:r>
      <w:r w:rsidRPr="00ED45E1">
        <w:rPr>
          <w:rFonts w:ascii="Times New Roman" w:hAnsi="Times New Roman" w:cs="Times New Roman"/>
          <w:sz w:val="28"/>
          <w:szCs w:val="28"/>
        </w:rPr>
        <w:t xml:space="preserve"> связаны с четким представлением в сознании учителя (который является субъектом управления) цели своей де</w:t>
      </w:r>
      <w:r w:rsidRPr="00ED45E1">
        <w:rPr>
          <w:rFonts w:ascii="Times New Roman" w:hAnsi="Times New Roman" w:cs="Times New Roman"/>
          <w:sz w:val="28"/>
          <w:szCs w:val="28"/>
        </w:rPr>
        <w:t>я</w:t>
      </w:r>
      <w:r w:rsidRPr="00ED45E1">
        <w:rPr>
          <w:rFonts w:ascii="Times New Roman" w:hAnsi="Times New Roman" w:cs="Times New Roman"/>
          <w:sz w:val="28"/>
          <w:szCs w:val="28"/>
        </w:rPr>
        <w:t>тельности в виде предвидимого им результата)</w:t>
      </w:r>
      <w:r w:rsidRPr="00ED45E1">
        <w:rPr>
          <w:rFonts w:ascii="Times New Roman" w:hAnsi="Times New Roman" w:cs="Times New Roman"/>
          <w:b/>
          <w:bCs/>
          <w:i/>
          <w:iCs/>
          <w:sz w:val="28"/>
          <w:szCs w:val="28"/>
        </w:rPr>
        <w:t>, проективных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45E1">
        <w:rPr>
          <w:rFonts w:ascii="Times New Roman" w:hAnsi="Times New Roman" w:cs="Times New Roman"/>
          <w:sz w:val="28"/>
          <w:szCs w:val="28"/>
        </w:rPr>
        <w:t>(</w:t>
      </w:r>
      <w:r w:rsidRPr="00ED45E1">
        <w:rPr>
          <w:rFonts w:ascii="Times New Roman" w:hAnsi="Times New Roman" w:cs="Times New Roman"/>
          <w:i/>
          <w:iCs/>
          <w:sz w:val="28"/>
          <w:szCs w:val="28"/>
        </w:rPr>
        <w:t>проективные умения</w:t>
      </w:r>
      <w:r w:rsidRPr="00ED45E1">
        <w:rPr>
          <w:rFonts w:ascii="Times New Roman" w:hAnsi="Times New Roman" w:cs="Times New Roman"/>
          <w:sz w:val="28"/>
          <w:szCs w:val="28"/>
        </w:rPr>
        <w:t xml:space="preserve"> могут реализовываться при разработке проекта </w:t>
      </w:r>
      <w:r w:rsidRPr="007D6DD8">
        <w:rPr>
          <w:rFonts w:ascii="Times New Roman" w:hAnsi="Times New Roman" w:cs="Times New Roman"/>
          <w:sz w:val="28"/>
          <w:szCs w:val="28"/>
        </w:rPr>
        <w:t>образовательной де</w:t>
      </w:r>
      <w:r w:rsidRPr="007D6DD8">
        <w:rPr>
          <w:rFonts w:ascii="Times New Roman" w:hAnsi="Times New Roman" w:cs="Times New Roman"/>
          <w:sz w:val="28"/>
          <w:szCs w:val="28"/>
        </w:rPr>
        <w:t>я</w:t>
      </w:r>
      <w:r w:rsidRPr="007D6DD8">
        <w:rPr>
          <w:rFonts w:ascii="Times New Roman" w:hAnsi="Times New Roman" w:cs="Times New Roman"/>
          <w:sz w:val="28"/>
          <w:szCs w:val="28"/>
        </w:rPr>
        <w:t xml:space="preserve">тельности </w:t>
      </w:r>
      <w:r w:rsidRPr="00ED45E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и рефлексивных умений </w:t>
      </w:r>
      <w:r w:rsidRPr="00ED45E1">
        <w:rPr>
          <w:rFonts w:ascii="Times New Roman" w:hAnsi="Times New Roman" w:cs="Times New Roman"/>
          <w:sz w:val="28"/>
          <w:szCs w:val="28"/>
        </w:rPr>
        <w:t>(</w:t>
      </w:r>
      <w:r w:rsidRPr="00ED45E1">
        <w:rPr>
          <w:rFonts w:ascii="Times New Roman" w:hAnsi="Times New Roman" w:cs="Times New Roman"/>
          <w:i/>
          <w:iCs/>
          <w:sz w:val="28"/>
          <w:szCs w:val="28"/>
        </w:rPr>
        <w:t>рефлексивные умения</w:t>
      </w:r>
      <w:r w:rsidRPr="00ED45E1">
        <w:rPr>
          <w:rFonts w:ascii="Times New Roman" w:hAnsi="Times New Roman" w:cs="Times New Roman"/>
          <w:sz w:val="28"/>
          <w:szCs w:val="28"/>
        </w:rPr>
        <w:t xml:space="preserve"> связаны с контрол</w:t>
      </w:r>
      <w:r w:rsidRPr="00ED45E1">
        <w:rPr>
          <w:rFonts w:ascii="Times New Roman" w:hAnsi="Times New Roman" w:cs="Times New Roman"/>
          <w:sz w:val="28"/>
          <w:szCs w:val="28"/>
        </w:rPr>
        <w:t>ь</w:t>
      </w:r>
      <w:r w:rsidRPr="00ED45E1">
        <w:rPr>
          <w:rFonts w:ascii="Times New Roman" w:hAnsi="Times New Roman" w:cs="Times New Roman"/>
          <w:sz w:val="28"/>
          <w:szCs w:val="28"/>
        </w:rPr>
        <w:t>но-оценочной деятельностью педагога, направленной на себя).</w:t>
      </w:r>
    </w:p>
    <w:p w:rsidR="00571312" w:rsidRPr="00ED45E1" w:rsidRDefault="00571312" w:rsidP="003D3ED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45E1">
        <w:rPr>
          <w:rFonts w:ascii="Times New Roman" w:hAnsi="Times New Roman" w:cs="Times New Roman"/>
          <w:b/>
          <w:bCs/>
          <w:sz w:val="28"/>
          <w:szCs w:val="28"/>
        </w:rPr>
        <w:t xml:space="preserve">Практическая готовность учителя, педагога </w:t>
      </w:r>
      <w:r w:rsidRPr="00ED45E1">
        <w:rPr>
          <w:rFonts w:ascii="Times New Roman" w:hAnsi="Times New Roman" w:cs="Times New Roman"/>
          <w:sz w:val="28"/>
          <w:szCs w:val="28"/>
        </w:rPr>
        <w:t>наблюда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D45E1">
        <w:rPr>
          <w:rFonts w:ascii="Times New Roman" w:hAnsi="Times New Roman" w:cs="Times New Roman"/>
          <w:sz w:val="28"/>
          <w:szCs w:val="28"/>
        </w:rPr>
        <w:t>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45E1">
        <w:rPr>
          <w:rFonts w:ascii="Times New Roman" w:hAnsi="Times New Roman" w:cs="Times New Roman"/>
          <w:sz w:val="28"/>
          <w:szCs w:val="28"/>
        </w:rPr>
        <w:t>(определя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D45E1">
        <w:rPr>
          <w:rFonts w:ascii="Times New Roman" w:hAnsi="Times New Roman" w:cs="Times New Roman"/>
          <w:sz w:val="28"/>
          <w:szCs w:val="28"/>
        </w:rPr>
        <w:t xml:space="preserve">тся) в наблюдаемых (внешних, предметных) действиях, которые проявляются через две группы умений — </w:t>
      </w:r>
      <w:r w:rsidRPr="00ED45E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организаторские и коммуникативные</w:t>
      </w:r>
      <w:r w:rsidRPr="00ED45E1">
        <w:rPr>
          <w:rFonts w:ascii="Times New Roman" w:hAnsi="Times New Roman" w:cs="Times New Roman"/>
          <w:sz w:val="28"/>
          <w:szCs w:val="28"/>
        </w:rPr>
        <w:t>.</w:t>
      </w:r>
    </w:p>
    <w:p w:rsidR="00571312" w:rsidRPr="00ED45E1" w:rsidRDefault="00571312" w:rsidP="00ED45E1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D45E1">
        <w:rPr>
          <w:rFonts w:ascii="Times New Roman" w:hAnsi="Times New Roman" w:cs="Times New Roman"/>
          <w:sz w:val="28"/>
          <w:szCs w:val="28"/>
        </w:rPr>
        <w:t>Оценка профессиональн</w:t>
      </w:r>
      <w:r>
        <w:rPr>
          <w:rFonts w:ascii="Times New Roman" w:hAnsi="Times New Roman" w:cs="Times New Roman"/>
          <w:sz w:val="28"/>
          <w:szCs w:val="28"/>
        </w:rPr>
        <w:t>ой деятельности</w:t>
      </w:r>
      <w:r w:rsidRPr="00ED45E1">
        <w:rPr>
          <w:rFonts w:ascii="Times New Roman" w:hAnsi="Times New Roman" w:cs="Times New Roman"/>
          <w:sz w:val="28"/>
          <w:szCs w:val="28"/>
        </w:rPr>
        <w:t xml:space="preserve"> учителя складывается из оценки его деятельности в различных сферах: урочной деятельности, внеурочной де</w:t>
      </w:r>
      <w:r w:rsidRPr="00ED45E1">
        <w:rPr>
          <w:rFonts w:ascii="Times New Roman" w:hAnsi="Times New Roman" w:cs="Times New Roman"/>
          <w:sz w:val="28"/>
          <w:szCs w:val="28"/>
        </w:rPr>
        <w:t>я</w:t>
      </w:r>
      <w:r w:rsidRPr="00ED45E1">
        <w:rPr>
          <w:rFonts w:ascii="Times New Roman" w:hAnsi="Times New Roman" w:cs="Times New Roman"/>
          <w:sz w:val="28"/>
          <w:szCs w:val="28"/>
        </w:rPr>
        <w:t>тельности и личностного развития (</w:t>
      </w:r>
      <w:r w:rsidRPr="00ED45E1">
        <w:rPr>
          <w:rFonts w:ascii="Times New Roman" w:hAnsi="Times New Roman" w:cs="Times New Roman"/>
          <w:i/>
          <w:iCs/>
          <w:sz w:val="28"/>
          <w:szCs w:val="28"/>
        </w:rPr>
        <w:t>см. схему</w:t>
      </w:r>
      <w:r w:rsidRPr="00ED45E1">
        <w:rPr>
          <w:rFonts w:ascii="Times New Roman" w:hAnsi="Times New Roman" w:cs="Times New Roman"/>
          <w:sz w:val="28"/>
          <w:szCs w:val="28"/>
        </w:rPr>
        <w:t>). Каждая сфера педагогической  деятельности предполагает наличие определённых компетенций, которые по</w:t>
      </w:r>
      <w:r w:rsidRPr="00ED45E1">
        <w:rPr>
          <w:rFonts w:ascii="Times New Roman" w:hAnsi="Times New Roman" w:cs="Times New Roman"/>
          <w:sz w:val="28"/>
          <w:szCs w:val="28"/>
        </w:rPr>
        <w:t>з</w:t>
      </w:r>
      <w:r w:rsidRPr="00ED45E1">
        <w:rPr>
          <w:rFonts w:ascii="Times New Roman" w:hAnsi="Times New Roman" w:cs="Times New Roman"/>
          <w:sz w:val="28"/>
          <w:szCs w:val="28"/>
        </w:rPr>
        <w:t>воляют педагогу быть успешным.</w:t>
      </w:r>
    </w:p>
    <w:p w:rsidR="00571312" w:rsidRPr="00ED45E1" w:rsidRDefault="000B6723" w:rsidP="00ED45E1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pict>
          <v:rect id="Прямоугольник 35" o:spid="_x0000_s1037" style="position:absolute;left:0;text-align:left;margin-left:108.25pt;margin-top:16.35pt;width:225pt;height:39.35pt;z-index:251653632;visibility:visible" fillcolor="#eeece1" stroked="f">
            <v:textbox>
              <w:txbxContent>
                <w:p w:rsidR="005F6CE1" w:rsidRPr="00ED45E1" w:rsidRDefault="005F6CE1" w:rsidP="00ED45E1">
                  <w:pPr>
                    <w:spacing w:after="0" w:line="240" w:lineRule="auto"/>
                    <w:jc w:val="center"/>
                    <w:rPr>
                      <w:b/>
                      <w:bCs/>
                      <w:color w:val="800080"/>
                      <w:sz w:val="24"/>
                      <w:szCs w:val="24"/>
                    </w:rPr>
                  </w:pPr>
                  <w:r w:rsidRPr="00ED45E1">
                    <w:rPr>
                      <w:b/>
                      <w:bCs/>
                      <w:color w:val="800080"/>
                      <w:sz w:val="24"/>
                      <w:szCs w:val="24"/>
                    </w:rPr>
                    <w:t xml:space="preserve">Профессиональная </w:t>
                  </w:r>
                </w:p>
                <w:p w:rsidR="005F6CE1" w:rsidRPr="00ED45E1" w:rsidRDefault="005F6CE1" w:rsidP="00ED45E1">
                  <w:pPr>
                    <w:spacing w:after="0" w:line="240" w:lineRule="auto"/>
                    <w:jc w:val="center"/>
                    <w:rPr>
                      <w:b/>
                      <w:bCs/>
                      <w:color w:val="800080"/>
                      <w:sz w:val="24"/>
                      <w:szCs w:val="24"/>
                    </w:rPr>
                  </w:pPr>
                  <w:r w:rsidRPr="00ED45E1">
                    <w:rPr>
                      <w:b/>
                      <w:bCs/>
                      <w:color w:val="800080"/>
                      <w:sz w:val="24"/>
                      <w:szCs w:val="24"/>
                    </w:rPr>
                    <w:t>педагогическая деятельность</w:t>
                  </w:r>
                </w:p>
              </w:txbxContent>
            </v:textbox>
          </v:rect>
        </w:pict>
      </w:r>
    </w:p>
    <w:p w:rsidR="00571312" w:rsidRPr="00ED45E1" w:rsidRDefault="00571312" w:rsidP="00ED45E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71312" w:rsidRPr="00ED45E1" w:rsidRDefault="00571312" w:rsidP="00ED45E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71312" w:rsidRPr="00ED45E1" w:rsidRDefault="000B6723" w:rsidP="00ED45E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pict>
          <v:shape id="Стрелка вправо 32" o:spid="_x0000_s1038" type="#_x0000_t13" style="position:absolute;margin-left:198.35pt;margin-top:6.45pt;width:36pt;height:9pt;rotation:90;z-index:251657728;visibility:visible" adj="17054,5741" fillcolor="teal" strokecolor="#938953">
            <v:fill color2="#fc9" rotate="t" focus="100%" type="gradientRadial">
              <o:fill v:ext="view" type="gradientCenter"/>
            </v:fill>
          </v:shape>
        </w:pict>
      </w:r>
      <w:r>
        <w:rPr>
          <w:noProof/>
          <w:lang w:eastAsia="ru-RU"/>
        </w:rPr>
        <w:pict>
          <v:shape id="Стрелка вправо 33" o:spid="_x0000_s1039" type="#_x0000_t13" style="position:absolute;margin-left:89.15pt;margin-top:2.5pt;width:38.5pt;height:9.3pt;rotation:9229903fd;z-index:251654656;visibility:visible" adj="17054,5741" fillcolor="teal" strokecolor="#938953">
            <v:fill color2="#fc9" rotate="t" focus="100%" type="gradientRadial">
              <o:fill v:ext="view" type="gradientCenter"/>
            </v:fill>
          </v:shape>
        </w:pict>
      </w:r>
      <w:r>
        <w:rPr>
          <w:noProof/>
          <w:lang w:eastAsia="ru-RU"/>
        </w:rPr>
        <w:pict>
          <v:shape id="Стрелка вправо 36" o:spid="_x0000_s1040" type="#_x0000_t13" style="position:absolute;margin-left:281.05pt;margin-top:5.8pt;width:38.5pt;height:9.3pt;rotation:3401656fd;z-index:251665920;visibility:visible" adj="17054,5741" fillcolor="teal" strokecolor="#938953">
            <v:fill color2="#fc9" rotate="t" focus="100%" type="gradientRadial">
              <o:fill v:ext="view" type="gradientCenter"/>
            </v:fill>
          </v:shape>
        </w:pict>
      </w:r>
      <w:r>
        <w:rPr>
          <w:noProof/>
          <w:lang w:eastAsia="ru-RU"/>
        </w:rPr>
        <w:pict>
          <v:oval id="Овал 30" o:spid="_x0000_s1041" style="position:absolute;margin-left:.25pt;margin-top:23.4pt;width:135pt;height:54.4pt;z-index:251655680;visibility:visible" fillcolor="#eeece1">
            <v:shadow on="t" opacity=".5" offset="-6pt,-6pt"/>
            <v:textbox>
              <w:txbxContent>
                <w:p w:rsidR="005F6CE1" w:rsidRPr="00F2180E" w:rsidRDefault="005F6CE1" w:rsidP="00ED45E1">
                  <w:pPr>
                    <w:spacing w:after="0" w:line="240" w:lineRule="auto"/>
                    <w:jc w:val="center"/>
                    <w:rPr>
                      <w:b/>
                      <w:bCs/>
                      <w:color w:val="800000"/>
                      <w:sz w:val="24"/>
                      <w:szCs w:val="24"/>
                    </w:rPr>
                  </w:pPr>
                  <w:r w:rsidRPr="00F2180E">
                    <w:rPr>
                      <w:b/>
                      <w:bCs/>
                      <w:color w:val="800000"/>
                      <w:sz w:val="24"/>
                      <w:szCs w:val="24"/>
                    </w:rPr>
                    <w:t>Сфера урочной деятельности</w:t>
                  </w:r>
                </w:p>
              </w:txbxContent>
            </v:textbox>
          </v:oval>
        </w:pict>
      </w:r>
    </w:p>
    <w:p w:rsidR="00571312" w:rsidRPr="00ED45E1" w:rsidRDefault="000B6723" w:rsidP="00ED45E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pict>
          <v:oval id="Овал 29" o:spid="_x0000_s1042" style="position:absolute;margin-left:153.45pt;margin-top:11.85pt;width:126pt;height:71.8pt;z-index:251656704;visibility:visible" fillcolor="#eeece1">
            <v:shadow on="t" opacity=".5" offset="-6pt,-6pt"/>
            <v:textbox>
              <w:txbxContent>
                <w:p w:rsidR="005F6CE1" w:rsidRDefault="005F6CE1" w:rsidP="00ED45E1">
                  <w:pPr>
                    <w:spacing w:after="0" w:line="240" w:lineRule="auto"/>
                    <w:jc w:val="center"/>
                    <w:rPr>
                      <w:b/>
                      <w:bCs/>
                      <w:color w:val="800000"/>
                      <w:sz w:val="24"/>
                      <w:szCs w:val="24"/>
                    </w:rPr>
                  </w:pPr>
                  <w:r w:rsidRPr="00F2180E">
                    <w:rPr>
                      <w:b/>
                      <w:bCs/>
                      <w:color w:val="800000"/>
                      <w:sz w:val="24"/>
                      <w:szCs w:val="24"/>
                    </w:rPr>
                    <w:t xml:space="preserve">Сфера </w:t>
                  </w:r>
                </w:p>
                <w:p w:rsidR="005F6CE1" w:rsidRPr="00F2180E" w:rsidRDefault="005F6CE1" w:rsidP="00ED45E1">
                  <w:pPr>
                    <w:spacing w:after="0" w:line="240" w:lineRule="auto"/>
                    <w:jc w:val="center"/>
                    <w:rPr>
                      <w:b/>
                      <w:bCs/>
                      <w:color w:val="800000"/>
                      <w:sz w:val="24"/>
                      <w:szCs w:val="24"/>
                    </w:rPr>
                  </w:pPr>
                  <w:r w:rsidRPr="00F2180E">
                    <w:rPr>
                      <w:b/>
                      <w:bCs/>
                      <w:color w:val="800000"/>
                      <w:sz w:val="24"/>
                      <w:szCs w:val="24"/>
                    </w:rPr>
                    <w:t>внеурочной деятельности</w:t>
                  </w:r>
                </w:p>
              </w:txbxContent>
            </v:textbox>
          </v:oval>
        </w:pict>
      </w:r>
      <w:r>
        <w:rPr>
          <w:noProof/>
          <w:lang w:eastAsia="ru-RU"/>
        </w:rPr>
        <w:pict>
          <v:oval id="Овал 31" o:spid="_x0000_s1043" style="position:absolute;margin-left:289.45pt;margin-top:2.9pt;width:126pt;height:81pt;z-index:251658752;visibility:visible" fillcolor="#eeece1">
            <v:shadow on="t" opacity=".5" offset="-6pt,-6pt"/>
            <v:textbox>
              <w:txbxContent>
                <w:p w:rsidR="005F6CE1" w:rsidRDefault="005F6CE1" w:rsidP="00ED45E1">
                  <w:pPr>
                    <w:spacing w:after="0" w:line="240" w:lineRule="auto"/>
                    <w:jc w:val="center"/>
                    <w:rPr>
                      <w:b/>
                      <w:bCs/>
                      <w:color w:val="800000"/>
                      <w:sz w:val="24"/>
                      <w:szCs w:val="24"/>
                    </w:rPr>
                  </w:pPr>
                  <w:r w:rsidRPr="00F2180E">
                    <w:rPr>
                      <w:b/>
                      <w:bCs/>
                      <w:color w:val="800000"/>
                      <w:sz w:val="24"/>
                      <w:szCs w:val="24"/>
                    </w:rPr>
                    <w:t>Сфера</w:t>
                  </w:r>
                </w:p>
                <w:p w:rsidR="005F6CE1" w:rsidRDefault="005F6CE1" w:rsidP="00ED45E1">
                  <w:pPr>
                    <w:spacing w:after="0" w:line="240" w:lineRule="auto"/>
                    <w:jc w:val="center"/>
                    <w:rPr>
                      <w:b/>
                      <w:bCs/>
                      <w:color w:val="800000"/>
                      <w:sz w:val="24"/>
                      <w:szCs w:val="24"/>
                    </w:rPr>
                  </w:pPr>
                  <w:r w:rsidRPr="00F2180E">
                    <w:rPr>
                      <w:b/>
                      <w:bCs/>
                      <w:color w:val="800000"/>
                      <w:sz w:val="24"/>
                      <w:szCs w:val="24"/>
                    </w:rPr>
                    <w:t xml:space="preserve"> личностно</w:t>
                  </w:r>
                  <w:r>
                    <w:rPr>
                      <w:b/>
                      <w:bCs/>
                      <w:color w:val="800000"/>
                      <w:sz w:val="24"/>
                      <w:szCs w:val="24"/>
                    </w:rPr>
                    <w:t>го</w:t>
                  </w:r>
                </w:p>
                <w:p w:rsidR="005F6CE1" w:rsidRPr="00F2180E" w:rsidRDefault="005F6CE1" w:rsidP="00ED45E1">
                  <w:pPr>
                    <w:jc w:val="center"/>
                    <w:rPr>
                      <w:b/>
                      <w:bCs/>
                      <w:color w:val="8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800000"/>
                      <w:sz w:val="24"/>
                      <w:szCs w:val="24"/>
                    </w:rPr>
                    <w:t>развития</w:t>
                  </w:r>
                </w:p>
              </w:txbxContent>
            </v:textbox>
          </v:oval>
        </w:pict>
      </w:r>
    </w:p>
    <w:p w:rsidR="00571312" w:rsidRPr="00ED45E1" w:rsidRDefault="00571312" w:rsidP="00ED45E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71312" w:rsidRPr="00ED45E1" w:rsidRDefault="000B6723" w:rsidP="00ED45E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pict>
          <v:line id="Прямая соединительная линия 27" o:spid="_x0000_s1044" style="position:absolute;z-index:251662848;visibility:visible" from="65.5pt,11.2pt" to="65.5pt,29.2pt" strokecolor="purple">
            <v:stroke endarrow="block"/>
            <v:shadow on="t" opacity=".5" offset="-6pt,-6pt"/>
          </v:line>
        </w:pict>
      </w:r>
    </w:p>
    <w:p w:rsidR="00571312" w:rsidRPr="00ED45E1" w:rsidRDefault="000B6723" w:rsidP="00ED45E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pict>
          <v:line id="Прямая соединительная линия 28" o:spid="_x0000_s1045" style="position:absolute;z-index:251664896;visibility:visible" from="368.15pt,16.15pt" to="368.15pt,34.15pt" strokecolor="purple">
            <v:stroke endarrow="block"/>
            <v:shadow on="t" opacity=".5" offset="-6pt,-6pt"/>
          </v:line>
        </w:pict>
      </w:r>
      <w:r>
        <w:rPr>
          <w:noProof/>
          <w:lang w:eastAsia="ru-RU"/>
        </w:rPr>
        <w:pict>
          <v:line id="Прямая соединительная линия 24" o:spid="_x0000_s1046" style="position:absolute;z-index:251663872;visibility:visible" from="220.9pt,16.25pt" to="220.9pt,34.25pt" strokecolor="purple">
            <v:stroke endarrow="block"/>
            <v:shadow on="t" opacity=".5" offset="-6pt,-6pt"/>
          </v:line>
        </w:pict>
      </w:r>
      <w:r>
        <w:rPr>
          <w:noProof/>
          <w:lang w:eastAsia="ru-RU"/>
        </w:rPr>
        <w:pict>
          <v:rect id="Прямоугольник 26" o:spid="_x0000_s1047" style="position:absolute;margin-left:-.6pt;margin-top:4.75pt;width:126pt;height:68.65pt;z-index:251659776;visibility:visible" fillcolor="#d8d8d8" strokecolor="#938953">
            <v:shadow on="t" opacity=".5" offset="-6pt,-6pt"/>
            <v:textbox>
              <w:txbxContent>
                <w:p w:rsidR="005F6CE1" w:rsidRPr="00F2180E" w:rsidRDefault="005F6CE1" w:rsidP="00ED45E1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984807"/>
                    </w:rPr>
                  </w:pPr>
                  <w:r w:rsidRPr="00F2180E">
                    <w:rPr>
                      <w:b/>
                      <w:bCs/>
                      <w:color w:val="984807"/>
                    </w:rPr>
                    <w:t>Компетенции, отн</w:t>
                  </w:r>
                  <w:r w:rsidRPr="00F2180E">
                    <w:rPr>
                      <w:b/>
                      <w:bCs/>
                      <w:color w:val="984807"/>
                    </w:rPr>
                    <w:t>о</w:t>
                  </w:r>
                  <w:r w:rsidRPr="00F2180E">
                    <w:rPr>
                      <w:b/>
                      <w:bCs/>
                      <w:color w:val="984807"/>
                    </w:rPr>
                    <w:t>сящиеся к самому ч</w:t>
                  </w:r>
                  <w:r w:rsidRPr="00F2180E">
                    <w:rPr>
                      <w:b/>
                      <w:bCs/>
                      <w:color w:val="984807"/>
                    </w:rPr>
                    <w:t>е</w:t>
                  </w:r>
                  <w:r w:rsidRPr="00F2180E">
                    <w:rPr>
                      <w:b/>
                      <w:bCs/>
                      <w:color w:val="984807"/>
                    </w:rPr>
                    <w:t>ловеку как личности, субъектудеятельности</w:t>
                  </w:r>
                </w:p>
                <w:p w:rsidR="005F6CE1" w:rsidRDefault="005F6CE1" w:rsidP="00ED45E1"/>
              </w:txbxContent>
            </v:textbox>
          </v:rect>
        </w:pict>
      </w:r>
    </w:p>
    <w:p w:rsidR="00571312" w:rsidRPr="00ED45E1" w:rsidRDefault="000B6723" w:rsidP="00ED45E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pict>
          <v:rect id="Прямоугольник 23" o:spid="_x0000_s1048" style="position:absolute;margin-left:137.5pt;margin-top:10.75pt;width:162pt;height:74.5pt;z-index:251660800;visibility:visible" fillcolor="#d8d8d8" strokecolor="#938953">
            <v:shadow on="t" opacity=".5" offset="-6pt,-6pt"/>
            <v:textbox>
              <w:txbxContent>
                <w:p w:rsidR="005F6CE1" w:rsidRPr="00F2180E" w:rsidRDefault="005F6CE1" w:rsidP="00ED45E1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984807"/>
                    </w:rPr>
                  </w:pPr>
                  <w:r w:rsidRPr="00F2180E">
                    <w:rPr>
                      <w:b/>
                      <w:bCs/>
                      <w:color w:val="984807"/>
                    </w:rPr>
                    <w:t xml:space="preserve">Компетенции, относящиеся к </w:t>
                  </w:r>
                  <w:r>
                    <w:rPr>
                      <w:b/>
                      <w:bCs/>
                      <w:color w:val="984807"/>
                    </w:rPr>
                    <w:t>социальному взаимоде</w:t>
                  </w:r>
                  <w:r>
                    <w:rPr>
                      <w:b/>
                      <w:bCs/>
                      <w:color w:val="984807"/>
                    </w:rPr>
                    <w:t>й</w:t>
                  </w:r>
                  <w:r>
                    <w:rPr>
                      <w:b/>
                      <w:bCs/>
                      <w:color w:val="984807"/>
                    </w:rPr>
                    <w:t xml:space="preserve">ствию человека и социальной сферы </w:t>
                  </w:r>
                  <w:r w:rsidRPr="00F2180E">
                    <w:rPr>
                      <w:b/>
                      <w:bCs/>
                      <w:color w:val="984807"/>
                    </w:rPr>
                    <w:t>деятельности</w:t>
                  </w:r>
                </w:p>
                <w:p w:rsidR="005F6CE1" w:rsidRDefault="005F6CE1" w:rsidP="00ED45E1"/>
              </w:txbxContent>
            </v:textbox>
          </v:rect>
        </w:pict>
      </w:r>
      <w:r>
        <w:rPr>
          <w:noProof/>
          <w:lang w:eastAsia="ru-RU"/>
        </w:rPr>
        <w:pict>
          <v:rect id="Прямоугольник 25" o:spid="_x0000_s1049" style="position:absolute;margin-left:320pt;margin-top:10.75pt;width:170.75pt;height:63.6pt;z-index:251661824;visibility:visible" fillcolor="#d8d8d8" strokecolor="#938953">
            <v:shadow on="t" opacity=".5" offset="-6pt,-6pt"/>
            <v:textbox>
              <w:txbxContent>
                <w:p w:rsidR="005F6CE1" w:rsidRPr="00F2180E" w:rsidRDefault="005F6CE1" w:rsidP="00ED45E1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984807"/>
                    </w:rPr>
                  </w:pPr>
                  <w:r w:rsidRPr="00F2180E">
                    <w:rPr>
                      <w:b/>
                      <w:bCs/>
                      <w:color w:val="984807"/>
                    </w:rPr>
                    <w:t xml:space="preserve">Компетенции, относящиеся к </w:t>
                  </w:r>
                  <w:r>
                    <w:rPr>
                      <w:b/>
                      <w:bCs/>
                      <w:color w:val="984807"/>
                    </w:rPr>
                    <w:t>деятельности</w:t>
                  </w:r>
                  <w:r w:rsidRPr="00F2180E">
                    <w:rPr>
                      <w:b/>
                      <w:bCs/>
                      <w:color w:val="984807"/>
                    </w:rPr>
                    <w:t xml:space="preserve"> человеку </w:t>
                  </w:r>
                </w:p>
                <w:p w:rsidR="005F6CE1" w:rsidRDefault="005F6CE1" w:rsidP="00ED45E1"/>
              </w:txbxContent>
            </v:textbox>
          </v:rect>
        </w:pict>
      </w:r>
    </w:p>
    <w:p w:rsidR="00571312" w:rsidRPr="00ED45E1" w:rsidRDefault="00571312" w:rsidP="00ED45E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71312" w:rsidRPr="00ED45E1" w:rsidRDefault="00571312" w:rsidP="00ED45E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71312" w:rsidRPr="00ED45E1" w:rsidRDefault="00571312" w:rsidP="00ED45E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71312" w:rsidRPr="00ED45E1" w:rsidRDefault="00571312" w:rsidP="00ED45E1">
      <w:pPr>
        <w:pStyle w:val="aa"/>
        <w:tabs>
          <w:tab w:val="left" w:pos="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ED45E1">
        <w:rPr>
          <w:sz w:val="28"/>
          <w:szCs w:val="28"/>
        </w:rPr>
        <w:t>Таким образом</w:t>
      </w:r>
      <w:r>
        <w:rPr>
          <w:sz w:val="28"/>
          <w:szCs w:val="28"/>
        </w:rPr>
        <w:t>,</w:t>
      </w:r>
      <w:r w:rsidRPr="00ED45E1">
        <w:rPr>
          <w:sz w:val="28"/>
          <w:szCs w:val="28"/>
        </w:rPr>
        <w:t xml:space="preserve"> мы выделили три типа компетенций</w:t>
      </w:r>
      <w:r>
        <w:rPr>
          <w:sz w:val="28"/>
          <w:szCs w:val="28"/>
        </w:rPr>
        <w:t>:</w:t>
      </w:r>
      <w:r>
        <w:rPr>
          <w:i/>
          <w:iCs/>
          <w:sz w:val="28"/>
          <w:szCs w:val="28"/>
        </w:rPr>
        <w:t xml:space="preserve"> </w:t>
      </w:r>
      <w:r w:rsidRPr="00ED45E1">
        <w:rPr>
          <w:i/>
          <w:iCs/>
          <w:sz w:val="28"/>
          <w:szCs w:val="28"/>
        </w:rPr>
        <w:t>компетенции</w:t>
      </w:r>
      <w:r w:rsidRPr="00ED45E1">
        <w:rPr>
          <w:sz w:val="28"/>
          <w:szCs w:val="28"/>
        </w:rPr>
        <w:t>, отн</w:t>
      </w:r>
      <w:r w:rsidRPr="00ED45E1">
        <w:rPr>
          <w:sz w:val="28"/>
          <w:szCs w:val="28"/>
        </w:rPr>
        <w:t>о</w:t>
      </w:r>
      <w:r w:rsidRPr="00ED45E1">
        <w:rPr>
          <w:sz w:val="28"/>
          <w:szCs w:val="28"/>
        </w:rPr>
        <w:t>сящиеся к самому человеку как личности, субъекту деятельно</w:t>
      </w:r>
      <w:r>
        <w:rPr>
          <w:sz w:val="28"/>
          <w:szCs w:val="28"/>
        </w:rPr>
        <w:t>сти;</w:t>
      </w:r>
      <w:r>
        <w:rPr>
          <w:i/>
          <w:iCs/>
          <w:sz w:val="28"/>
          <w:szCs w:val="28"/>
        </w:rPr>
        <w:t xml:space="preserve"> </w:t>
      </w:r>
      <w:r w:rsidRPr="00ED45E1">
        <w:rPr>
          <w:i/>
          <w:iCs/>
          <w:sz w:val="28"/>
          <w:szCs w:val="28"/>
        </w:rPr>
        <w:t>компете</w:t>
      </w:r>
      <w:r w:rsidRPr="00ED45E1">
        <w:rPr>
          <w:i/>
          <w:iCs/>
          <w:sz w:val="28"/>
          <w:szCs w:val="28"/>
        </w:rPr>
        <w:t>н</w:t>
      </w:r>
      <w:r w:rsidRPr="00ED45E1">
        <w:rPr>
          <w:i/>
          <w:iCs/>
          <w:sz w:val="28"/>
          <w:szCs w:val="28"/>
        </w:rPr>
        <w:t>ции</w:t>
      </w:r>
      <w:r w:rsidRPr="00ED45E1">
        <w:rPr>
          <w:sz w:val="28"/>
          <w:szCs w:val="28"/>
        </w:rPr>
        <w:t>, относящиеся к социальному взаимодействию человека и социальной сф</w:t>
      </w:r>
      <w:r w:rsidRPr="00ED45E1">
        <w:rPr>
          <w:sz w:val="28"/>
          <w:szCs w:val="28"/>
        </w:rPr>
        <w:t>е</w:t>
      </w:r>
      <w:r w:rsidRPr="00ED45E1">
        <w:rPr>
          <w:sz w:val="28"/>
          <w:szCs w:val="28"/>
        </w:rPr>
        <w:t>ры</w:t>
      </w:r>
      <w:r>
        <w:rPr>
          <w:sz w:val="28"/>
          <w:szCs w:val="28"/>
        </w:rPr>
        <w:t>;</w:t>
      </w:r>
      <w:r>
        <w:rPr>
          <w:i/>
          <w:iCs/>
          <w:sz w:val="28"/>
          <w:szCs w:val="28"/>
        </w:rPr>
        <w:t xml:space="preserve"> </w:t>
      </w:r>
      <w:r w:rsidRPr="00ED45E1">
        <w:rPr>
          <w:i/>
          <w:iCs/>
          <w:sz w:val="28"/>
          <w:szCs w:val="28"/>
        </w:rPr>
        <w:t>компетенции</w:t>
      </w:r>
      <w:r w:rsidRPr="00ED45E1">
        <w:rPr>
          <w:sz w:val="28"/>
          <w:szCs w:val="28"/>
        </w:rPr>
        <w:t>, относящиеся к деятельн</w:t>
      </w:r>
      <w:r>
        <w:rPr>
          <w:sz w:val="28"/>
          <w:szCs w:val="28"/>
        </w:rPr>
        <w:t xml:space="preserve">ости человека, которые </w:t>
      </w:r>
      <w:r w:rsidRPr="00ED45E1">
        <w:rPr>
          <w:sz w:val="28"/>
          <w:szCs w:val="28"/>
        </w:rPr>
        <w:t xml:space="preserve"> делятся на такие виды</w:t>
      </w:r>
      <w:r>
        <w:rPr>
          <w:sz w:val="28"/>
          <w:szCs w:val="28"/>
        </w:rPr>
        <w:t>,  как</w:t>
      </w:r>
      <w:r w:rsidRPr="00ED45E1">
        <w:rPr>
          <w:sz w:val="28"/>
          <w:szCs w:val="28"/>
        </w:rPr>
        <w:t xml:space="preserve"> компетенции интеграции, компетенции самосовершенствов</w:t>
      </w:r>
      <w:r w:rsidRPr="00ED45E1">
        <w:rPr>
          <w:sz w:val="28"/>
          <w:szCs w:val="28"/>
        </w:rPr>
        <w:t>а</w:t>
      </w:r>
      <w:r w:rsidRPr="00ED45E1">
        <w:rPr>
          <w:sz w:val="28"/>
          <w:szCs w:val="28"/>
        </w:rPr>
        <w:t>ния, компетенции социального взаимодействия, компетенция познавательной деятельности, компетенции деятельности, компетенции информационных те</w:t>
      </w:r>
      <w:r w:rsidRPr="00ED45E1">
        <w:rPr>
          <w:sz w:val="28"/>
          <w:szCs w:val="28"/>
        </w:rPr>
        <w:t>х</w:t>
      </w:r>
      <w:r w:rsidRPr="00ED45E1">
        <w:rPr>
          <w:sz w:val="28"/>
          <w:szCs w:val="28"/>
        </w:rPr>
        <w:t>нологий.</w:t>
      </w:r>
    </w:p>
    <w:p w:rsidR="00571312" w:rsidRDefault="00571312" w:rsidP="00ED45E1">
      <w:pPr>
        <w:pStyle w:val="a9"/>
        <w:spacing w:line="360" w:lineRule="auto"/>
        <w:ind w:firstLine="720"/>
        <w:rPr>
          <w:sz w:val="28"/>
          <w:szCs w:val="28"/>
        </w:rPr>
      </w:pPr>
      <w:r w:rsidRPr="003121CC">
        <w:rPr>
          <w:sz w:val="28"/>
          <w:szCs w:val="28"/>
        </w:rPr>
        <w:t xml:space="preserve">На основе этого мы разработали </w:t>
      </w:r>
      <w:r w:rsidRPr="003121CC">
        <w:rPr>
          <w:b/>
          <w:bCs/>
          <w:sz w:val="28"/>
          <w:szCs w:val="28"/>
        </w:rPr>
        <w:t>кластеры компетенций</w:t>
      </w:r>
      <w:r w:rsidRPr="003121CC">
        <w:rPr>
          <w:sz w:val="28"/>
          <w:szCs w:val="28"/>
        </w:rPr>
        <w:t xml:space="preserve"> для первой, высшей квалификационных к</w:t>
      </w:r>
      <w:r>
        <w:rPr>
          <w:sz w:val="28"/>
          <w:szCs w:val="28"/>
        </w:rPr>
        <w:t>атегорий по уровням: нормативному</w:t>
      </w:r>
      <w:r w:rsidRPr="003121CC">
        <w:rPr>
          <w:sz w:val="28"/>
          <w:szCs w:val="28"/>
        </w:rPr>
        <w:t xml:space="preserve"> и преобр</w:t>
      </w:r>
      <w:r w:rsidRPr="003121CC">
        <w:rPr>
          <w:sz w:val="28"/>
          <w:szCs w:val="28"/>
        </w:rPr>
        <w:t>а</w:t>
      </w:r>
      <w:r w:rsidRPr="003121CC">
        <w:rPr>
          <w:sz w:val="28"/>
          <w:szCs w:val="28"/>
        </w:rPr>
        <w:t>зую</w:t>
      </w:r>
      <w:r>
        <w:rPr>
          <w:sz w:val="28"/>
          <w:szCs w:val="28"/>
        </w:rPr>
        <w:t>щему. Например:</w:t>
      </w:r>
    </w:p>
    <w:tbl>
      <w:tblPr>
        <w:tblW w:w="10031" w:type="dxa"/>
        <w:tblInd w:w="-106" w:type="dxa"/>
        <w:tblBorders>
          <w:top w:val="double" w:sz="4" w:space="0" w:color="948A54"/>
          <w:left w:val="double" w:sz="4" w:space="0" w:color="948A54"/>
          <w:bottom w:val="double" w:sz="4" w:space="0" w:color="948A54"/>
          <w:right w:val="double" w:sz="4" w:space="0" w:color="948A54"/>
          <w:insideH w:val="double" w:sz="4" w:space="0" w:color="948A54"/>
          <w:insideV w:val="double" w:sz="4" w:space="0" w:color="948A54"/>
        </w:tblBorders>
        <w:tblLayout w:type="fixed"/>
        <w:tblLook w:val="01E0" w:firstRow="1" w:lastRow="1" w:firstColumn="1" w:lastColumn="1" w:noHBand="0" w:noVBand="0"/>
      </w:tblPr>
      <w:tblGrid>
        <w:gridCol w:w="1723"/>
        <w:gridCol w:w="1781"/>
        <w:gridCol w:w="196"/>
        <w:gridCol w:w="1855"/>
        <w:gridCol w:w="44"/>
        <w:gridCol w:w="32"/>
        <w:gridCol w:w="1707"/>
        <w:gridCol w:w="1559"/>
        <w:gridCol w:w="1134"/>
      </w:tblGrid>
      <w:tr w:rsidR="00571312" w:rsidRPr="008F0074" w:rsidTr="007D6DD8">
        <w:trPr>
          <w:trHeight w:val="540"/>
        </w:trPr>
        <w:tc>
          <w:tcPr>
            <w:tcW w:w="1724" w:type="dxa"/>
            <w:vMerge w:val="restart"/>
          </w:tcPr>
          <w:p w:rsidR="00571312" w:rsidRPr="008F0074" w:rsidRDefault="00571312" w:rsidP="009C3D23">
            <w:pPr>
              <w:ind w:firstLine="54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00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Уровни </w:t>
            </w:r>
          </w:p>
          <w:p w:rsidR="00571312" w:rsidRPr="008F0074" w:rsidRDefault="00571312" w:rsidP="009C3D2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71312" w:rsidRPr="008F0074" w:rsidRDefault="00571312" w:rsidP="009C3D2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00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Компе-тенции</w:t>
            </w:r>
          </w:p>
        </w:tc>
        <w:tc>
          <w:tcPr>
            <w:tcW w:w="3875" w:type="dxa"/>
            <w:gridSpan w:val="4"/>
          </w:tcPr>
          <w:p w:rsidR="00571312" w:rsidRPr="008F0074" w:rsidRDefault="00571312" w:rsidP="00F152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074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0074">
              <w:rPr>
                <w:rFonts w:ascii="Times New Roman" w:hAnsi="Times New Roman" w:cs="Times New Roman"/>
                <w:sz w:val="24"/>
                <w:szCs w:val="24"/>
              </w:rPr>
              <w:t xml:space="preserve">квалификационная </w:t>
            </w:r>
          </w:p>
          <w:p w:rsidR="00571312" w:rsidRPr="008F0074" w:rsidRDefault="00571312" w:rsidP="00F152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0074">
              <w:rPr>
                <w:rFonts w:ascii="Times New Roman" w:hAnsi="Times New Roman" w:cs="Times New Roman"/>
                <w:sz w:val="24"/>
                <w:szCs w:val="24"/>
              </w:rPr>
              <w:t>категория</w:t>
            </w:r>
          </w:p>
          <w:p w:rsidR="00571312" w:rsidRPr="008F0074" w:rsidRDefault="00571312" w:rsidP="00F152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98" w:type="dxa"/>
            <w:gridSpan w:val="3"/>
          </w:tcPr>
          <w:p w:rsidR="00571312" w:rsidRPr="008F0074" w:rsidRDefault="00571312" w:rsidP="00F152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0074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0074">
              <w:rPr>
                <w:rFonts w:ascii="Times New Roman" w:hAnsi="Times New Roman" w:cs="Times New Roman"/>
                <w:sz w:val="24"/>
                <w:szCs w:val="24"/>
              </w:rPr>
              <w:t>квалификационная категория</w:t>
            </w:r>
          </w:p>
          <w:p w:rsidR="00571312" w:rsidRPr="008F0074" w:rsidRDefault="00571312" w:rsidP="00F152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571312" w:rsidRPr="008F0074" w:rsidRDefault="00571312" w:rsidP="009C3D2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71312" w:rsidRPr="008F0074" w:rsidRDefault="00571312" w:rsidP="009C3D2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00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Мет</w:t>
            </w:r>
            <w:r w:rsidRPr="008F00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Pr="008F00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дика</w:t>
            </w:r>
          </w:p>
        </w:tc>
      </w:tr>
      <w:tr w:rsidR="00571312" w:rsidRPr="008F0074" w:rsidTr="007D6DD8">
        <w:trPr>
          <w:trHeight w:val="580"/>
        </w:trPr>
        <w:tc>
          <w:tcPr>
            <w:tcW w:w="1724" w:type="dxa"/>
            <w:vMerge/>
          </w:tcPr>
          <w:p w:rsidR="00571312" w:rsidRPr="008F0074" w:rsidRDefault="00571312" w:rsidP="009C3D23">
            <w:pPr>
              <w:ind w:firstLine="108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78" w:type="dxa"/>
            <w:gridSpan w:val="2"/>
          </w:tcPr>
          <w:p w:rsidR="00571312" w:rsidRPr="008F0074" w:rsidRDefault="00571312" w:rsidP="009C3D2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00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нормативный</w:t>
            </w:r>
          </w:p>
        </w:tc>
        <w:tc>
          <w:tcPr>
            <w:tcW w:w="1897" w:type="dxa"/>
            <w:gridSpan w:val="2"/>
          </w:tcPr>
          <w:p w:rsidR="00571312" w:rsidRPr="008F0074" w:rsidRDefault="00571312" w:rsidP="009C3D2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00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преобразу</w:t>
            </w:r>
            <w:r w:rsidRPr="008F00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ю</w:t>
            </w:r>
            <w:r w:rsidRPr="008F00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щий</w:t>
            </w:r>
          </w:p>
        </w:tc>
        <w:tc>
          <w:tcPr>
            <w:tcW w:w="1739" w:type="dxa"/>
            <w:gridSpan w:val="2"/>
          </w:tcPr>
          <w:p w:rsidR="00571312" w:rsidRPr="008F0074" w:rsidRDefault="00571312" w:rsidP="009C3D2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00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Нормати</w:t>
            </w:r>
            <w:r w:rsidRPr="008F00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</w:t>
            </w:r>
            <w:r w:rsidRPr="008F00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ный</w:t>
            </w:r>
          </w:p>
        </w:tc>
        <w:tc>
          <w:tcPr>
            <w:tcW w:w="1559" w:type="dxa"/>
          </w:tcPr>
          <w:p w:rsidR="00571312" w:rsidRPr="008F0074" w:rsidRDefault="00571312" w:rsidP="009C3D2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00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преобраз</w:t>
            </w:r>
            <w:r w:rsidRPr="008F00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</w:t>
            </w:r>
            <w:r w:rsidRPr="008F00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ющий</w:t>
            </w:r>
          </w:p>
        </w:tc>
        <w:tc>
          <w:tcPr>
            <w:tcW w:w="1134" w:type="dxa"/>
            <w:vMerge/>
          </w:tcPr>
          <w:p w:rsidR="00571312" w:rsidRPr="008F0074" w:rsidRDefault="00571312" w:rsidP="009C3D2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71312" w:rsidRPr="008F0074" w:rsidTr="007D6DD8">
        <w:trPr>
          <w:trHeight w:val="168"/>
        </w:trPr>
        <w:tc>
          <w:tcPr>
            <w:tcW w:w="1724" w:type="dxa"/>
          </w:tcPr>
          <w:p w:rsidR="00571312" w:rsidRPr="008F0074" w:rsidRDefault="00571312" w:rsidP="009C3D2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07" w:type="dxa"/>
            <w:gridSpan w:val="8"/>
          </w:tcPr>
          <w:p w:rsidR="00571312" w:rsidRPr="008F0074" w:rsidRDefault="00571312" w:rsidP="009C3D2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00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 Человек как личность, субъект деятельности</w:t>
            </w:r>
          </w:p>
        </w:tc>
      </w:tr>
      <w:tr w:rsidR="00571312" w:rsidRPr="008F0074" w:rsidTr="007D6DD8">
        <w:tc>
          <w:tcPr>
            <w:tcW w:w="1724" w:type="dxa"/>
          </w:tcPr>
          <w:p w:rsidR="00571312" w:rsidRDefault="00571312" w:rsidP="007D6D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F0074">
              <w:rPr>
                <w:rFonts w:ascii="Times New Roman" w:hAnsi="Times New Roman" w:cs="Times New Roman"/>
                <w:sz w:val="24"/>
                <w:szCs w:val="24"/>
              </w:rPr>
              <w:t>1а</w:t>
            </w:r>
            <w:r w:rsidRPr="008F007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 Интегр</w:t>
            </w:r>
            <w:r w:rsidRPr="008F007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а</w:t>
            </w:r>
            <w:r w:rsidRPr="008F007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ция</w:t>
            </w:r>
          </w:p>
          <w:p w:rsidR="007D6DD8" w:rsidRDefault="007D6DD8" w:rsidP="007D6D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7D6DD8" w:rsidRDefault="007D6DD8" w:rsidP="007D6D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7D6DD8" w:rsidRDefault="007D6DD8" w:rsidP="007D6D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7D6DD8" w:rsidRDefault="007D6DD8" w:rsidP="007D6D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7D6DD8" w:rsidRDefault="007D6DD8" w:rsidP="007D6D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7D6DD8" w:rsidRDefault="007D6DD8" w:rsidP="007D6D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7D6DD8" w:rsidRDefault="007D6DD8" w:rsidP="007D6D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7D6DD8" w:rsidRDefault="007D6DD8" w:rsidP="007D6D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7D6DD8" w:rsidRDefault="007D6DD8" w:rsidP="007D6D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7D6DD8" w:rsidRDefault="007D6DD8" w:rsidP="007D6D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7D6DD8" w:rsidRDefault="007D6DD8" w:rsidP="007D6D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7D6DD8" w:rsidRDefault="007D6DD8" w:rsidP="007D6D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7D6DD8" w:rsidRDefault="007D6DD8" w:rsidP="007D6D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7D6DD8" w:rsidRPr="008F0074" w:rsidRDefault="007D6DD8" w:rsidP="007D6D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782" w:type="dxa"/>
          </w:tcPr>
          <w:p w:rsidR="00571312" w:rsidRPr="007D6DD8" w:rsidRDefault="00571312" w:rsidP="009C3D23">
            <w:pPr>
              <w:numPr>
                <w:ilvl w:val="0"/>
                <w:numId w:val="9"/>
              </w:numPr>
              <w:tabs>
                <w:tab w:val="clear" w:pos="360"/>
                <w:tab w:val="left" w:pos="1"/>
                <w:tab w:val="num" w:pos="72"/>
                <w:tab w:val="left" w:pos="181"/>
              </w:tabs>
              <w:spacing w:after="0" w:line="240" w:lineRule="auto"/>
              <w:ind w:left="72" w:hanging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DD8">
              <w:rPr>
                <w:rFonts w:ascii="Times New Roman" w:hAnsi="Times New Roman" w:cs="Times New Roman"/>
                <w:sz w:val="24"/>
                <w:szCs w:val="24"/>
              </w:rPr>
              <w:t>Умеет фо</w:t>
            </w:r>
            <w:r w:rsidRPr="007D6DD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D6DD8">
              <w:rPr>
                <w:rFonts w:ascii="Times New Roman" w:hAnsi="Times New Roman" w:cs="Times New Roman"/>
                <w:sz w:val="24"/>
                <w:szCs w:val="24"/>
              </w:rPr>
              <w:t>мулировать диагностир</w:t>
            </w:r>
            <w:r w:rsidRPr="007D6DD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D6DD8">
              <w:rPr>
                <w:rFonts w:ascii="Times New Roman" w:hAnsi="Times New Roman" w:cs="Times New Roman"/>
                <w:sz w:val="24"/>
                <w:szCs w:val="24"/>
              </w:rPr>
              <w:t>емые образ</w:t>
            </w:r>
            <w:r w:rsidRPr="007D6DD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D6DD8">
              <w:rPr>
                <w:rFonts w:ascii="Times New Roman" w:hAnsi="Times New Roman" w:cs="Times New Roman"/>
                <w:sz w:val="24"/>
                <w:szCs w:val="24"/>
              </w:rPr>
              <w:t>вательные ц</w:t>
            </w:r>
            <w:r w:rsidRPr="007D6DD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D6DD8">
              <w:rPr>
                <w:rFonts w:ascii="Times New Roman" w:hAnsi="Times New Roman" w:cs="Times New Roman"/>
                <w:sz w:val="24"/>
                <w:szCs w:val="24"/>
              </w:rPr>
              <w:t xml:space="preserve">ли и задачи; </w:t>
            </w:r>
          </w:p>
          <w:p w:rsidR="00571312" w:rsidRPr="007D6DD8" w:rsidRDefault="00571312" w:rsidP="009C3D23">
            <w:pPr>
              <w:numPr>
                <w:ilvl w:val="0"/>
                <w:numId w:val="9"/>
              </w:numPr>
              <w:tabs>
                <w:tab w:val="num" w:pos="72"/>
                <w:tab w:val="left" w:pos="252"/>
              </w:tabs>
              <w:spacing w:after="0" w:line="240" w:lineRule="auto"/>
              <w:ind w:left="72" w:hanging="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DD8">
              <w:rPr>
                <w:rFonts w:ascii="Times New Roman" w:hAnsi="Times New Roman" w:cs="Times New Roman"/>
                <w:sz w:val="24"/>
                <w:szCs w:val="24"/>
              </w:rPr>
              <w:t>Умеет отб</w:t>
            </w:r>
            <w:r w:rsidRPr="007D6DD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D6DD8">
              <w:rPr>
                <w:rFonts w:ascii="Times New Roman" w:hAnsi="Times New Roman" w:cs="Times New Roman"/>
                <w:sz w:val="24"/>
                <w:szCs w:val="24"/>
              </w:rPr>
              <w:t>рать методы их достиж</w:t>
            </w:r>
            <w:r w:rsidRPr="007D6DD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D6DD8">
              <w:rPr>
                <w:rFonts w:ascii="Times New Roman" w:hAnsi="Times New Roman" w:cs="Times New Roman"/>
                <w:sz w:val="24"/>
                <w:szCs w:val="24"/>
              </w:rPr>
              <w:t>ния  и т.д.</w:t>
            </w:r>
          </w:p>
          <w:p w:rsidR="00571312" w:rsidRDefault="00571312" w:rsidP="009C3D23">
            <w:pPr>
              <w:tabs>
                <w:tab w:val="left" w:pos="72"/>
                <w:tab w:val="left" w:pos="252"/>
              </w:tabs>
              <w:spacing w:after="0" w:line="240" w:lineRule="auto"/>
              <w:ind w:left="-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DD8" w:rsidRDefault="007D6DD8" w:rsidP="009C3D23">
            <w:pPr>
              <w:tabs>
                <w:tab w:val="left" w:pos="72"/>
                <w:tab w:val="left" w:pos="252"/>
              </w:tabs>
              <w:spacing w:after="0" w:line="240" w:lineRule="auto"/>
              <w:ind w:left="-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DD8" w:rsidRDefault="007D6DD8" w:rsidP="009C3D23">
            <w:pPr>
              <w:tabs>
                <w:tab w:val="left" w:pos="72"/>
                <w:tab w:val="left" w:pos="252"/>
              </w:tabs>
              <w:spacing w:after="0" w:line="240" w:lineRule="auto"/>
              <w:ind w:left="-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DD8" w:rsidRDefault="007D6DD8" w:rsidP="009C3D23">
            <w:pPr>
              <w:tabs>
                <w:tab w:val="left" w:pos="72"/>
                <w:tab w:val="left" w:pos="252"/>
              </w:tabs>
              <w:spacing w:after="0" w:line="240" w:lineRule="auto"/>
              <w:ind w:left="-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DD8" w:rsidRDefault="007D6DD8" w:rsidP="009C3D23">
            <w:pPr>
              <w:tabs>
                <w:tab w:val="left" w:pos="72"/>
                <w:tab w:val="left" w:pos="252"/>
              </w:tabs>
              <w:spacing w:after="0" w:line="240" w:lineRule="auto"/>
              <w:ind w:left="-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DD8" w:rsidRPr="007D6DD8" w:rsidRDefault="007D6DD8" w:rsidP="009C3D23">
            <w:pPr>
              <w:tabs>
                <w:tab w:val="left" w:pos="72"/>
                <w:tab w:val="left" w:pos="252"/>
              </w:tabs>
              <w:spacing w:after="0" w:line="240" w:lineRule="auto"/>
              <w:ind w:left="-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051" w:type="dxa"/>
            <w:gridSpan w:val="2"/>
          </w:tcPr>
          <w:p w:rsidR="00571312" w:rsidRPr="007D6DD8" w:rsidRDefault="00571312" w:rsidP="009C3D23">
            <w:pPr>
              <w:numPr>
                <w:ilvl w:val="0"/>
                <w:numId w:val="12"/>
              </w:numPr>
              <w:tabs>
                <w:tab w:val="clear" w:pos="540"/>
                <w:tab w:val="left" w:pos="110"/>
                <w:tab w:val="left" w:pos="290"/>
              </w:tabs>
              <w:spacing w:after="0" w:line="240" w:lineRule="auto"/>
              <w:ind w:left="110" w:hanging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7D6DD8">
              <w:rPr>
                <w:rFonts w:ascii="Times New Roman" w:hAnsi="Times New Roman" w:cs="Times New Roman"/>
                <w:sz w:val="24"/>
                <w:szCs w:val="24"/>
              </w:rPr>
              <w:t>Умеет мысл</w:t>
            </w:r>
            <w:r w:rsidRPr="007D6DD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D6DD8">
              <w:rPr>
                <w:rFonts w:ascii="Times New Roman" w:hAnsi="Times New Roman" w:cs="Times New Roman"/>
                <w:sz w:val="24"/>
                <w:szCs w:val="24"/>
              </w:rPr>
              <w:t>тельно прораб</w:t>
            </w:r>
            <w:r w:rsidRPr="007D6DD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D6DD8">
              <w:rPr>
                <w:rFonts w:ascii="Times New Roman" w:hAnsi="Times New Roman" w:cs="Times New Roman"/>
                <w:sz w:val="24"/>
                <w:szCs w:val="24"/>
              </w:rPr>
              <w:t>тывать структ</w:t>
            </w:r>
            <w:r w:rsidRPr="007D6DD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D6DD8">
              <w:rPr>
                <w:rFonts w:ascii="Times New Roman" w:hAnsi="Times New Roman" w:cs="Times New Roman"/>
                <w:sz w:val="24"/>
                <w:szCs w:val="24"/>
              </w:rPr>
              <w:t>ру и отдельные компоненты о</w:t>
            </w:r>
            <w:r w:rsidRPr="007D6DD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7D6DD8">
              <w:rPr>
                <w:rFonts w:ascii="Times New Roman" w:hAnsi="Times New Roman" w:cs="Times New Roman"/>
                <w:sz w:val="24"/>
                <w:szCs w:val="24"/>
              </w:rPr>
              <w:t>разовательной деятельности</w:t>
            </w:r>
            <w:r w:rsidR="007D6DD8" w:rsidRPr="007D6DD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71312" w:rsidRDefault="00571312" w:rsidP="009C3D23">
            <w:pPr>
              <w:numPr>
                <w:ilvl w:val="0"/>
                <w:numId w:val="12"/>
              </w:numPr>
              <w:tabs>
                <w:tab w:val="clear" w:pos="540"/>
                <w:tab w:val="left" w:pos="110"/>
                <w:tab w:val="left" w:pos="290"/>
              </w:tabs>
              <w:spacing w:after="0" w:line="240" w:lineRule="auto"/>
              <w:ind w:left="110" w:hanging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7D6DD8">
              <w:rPr>
                <w:rFonts w:ascii="Times New Roman" w:hAnsi="Times New Roman" w:cs="Times New Roman"/>
                <w:sz w:val="24"/>
                <w:szCs w:val="24"/>
              </w:rPr>
              <w:t>Умеет давать предварител</w:t>
            </w:r>
            <w:r w:rsidRPr="007D6DD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D6DD8">
              <w:rPr>
                <w:rFonts w:ascii="Times New Roman" w:hAnsi="Times New Roman" w:cs="Times New Roman"/>
                <w:sz w:val="24"/>
                <w:szCs w:val="24"/>
              </w:rPr>
              <w:t>ную оценку з</w:t>
            </w:r>
            <w:r w:rsidRPr="007D6DD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D6DD8">
              <w:rPr>
                <w:rFonts w:ascii="Times New Roman" w:hAnsi="Times New Roman" w:cs="Times New Roman"/>
                <w:sz w:val="24"/>
                <w:szCs w:val="24"/>
              </w:rPr>
              <w:t>трат средств, труда и времени участников о</w:t>
            </w:r>
            <w:r w:rsidRPr="007D6DD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7D6DD8">
              <w:rPr>
                <w:rFonts w:ascii="Times New Roman" w:hAnsi="Times New Roman" w:cs="Times New Roman"/>
                <w:sz w:val="24"/>
                <w:szCs w:val="24"/>
              </w:rPr>
              <w:t>разовательного процесса.</w:t>
            </w:r>
          </w:p>
          <w:p w:rsidR="007D6DD8" w:rsidRPr="007D6DD8" w:rsidRDefault="007D6DD8" w:rsidP="007D6DD8">
            <w:pPr>
              <w:tabs>
                <w:tab w:val="left" w:pos="110"/>
                <w:tab w:val="left" w:pos="290"/>
              </w:tabs>
              <w:spacing w:after="0" w:line="240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781" w:type="dxa"/>
            <w:gridSpan w:val="3"/>
          </w:tcPr>
          <w:p w:rsidR="00571312" w:rsidRPr="007D6DD8" w:rsidRDefault="00571312" w:rsidP="009C3D23">
            <w:pPr>
              <w:numPr>
                <w:ilvl w:val="0"/>
                <w:numId w:val="10"/>
              </w:numPr>
              <w:tabs>
                <w:tab w:val="clear" w:pos="540"/>
                <w:tab w:val="left" w:pos="1"/>
                <w:tab w:val="left" w:pos="181"/>
                <w:tab w:val="num" w:pos="219"/>
              </w:tabs>
              <w:spacing w:after="0" w:line="240" w:lineRule="auto"/>
              <w:ind w:left="39" w:hanging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DD8">
              <w:rPr>
                <w:rFonts w:ascii="Times New Roman" w:hAnsi="Times New Roman" w:cs="Times New Roman"/>
                <w:sz w:val="24"/>
                <w:szCs w:val="24"/>
              </w:rPr>
              <w:t>Умеет фо</w:t>
            </w:r>
            <w:r w:rsidRPr="007D6DD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D6DD8">
              <w:rPr>
                <w:rFonts w:ascii="Times New Roman" w:hAnsi="Times New Roman" w:cs="Times New Roman"/>
                <w:sz w:val="24"/>
                <w:szCs w:val="24"/>
              </w:rPr>
              <w:t>мулировать диагностир</w:t>
            </w:r>
            <w:r w:rsidRPr="007D6DD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D6DD8">
              <w:rPr>
                <w:rFonts w:ascii="Times New Roman" w:hAnsi="Times New Roman" w:cs="Times New Roman"/>
                <w:sz w:val="24"/>
                <w:szCs w:val="24"/>
              </w:rPr>
              <w:t>емые образ</w:t>
            </w:r>
            <w:r w:rsidRPr="007D6DD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D6DD8">
              <w:rPr>
                <w:rFonts w:ascii="Times New Roman" w:hAnsi="Times New Roman" w:cs="Times New Roman"/>
                <w:sz w:val="24"/>
                <w:szCs w:val="24"/>
              </w:rPr>
              <w:t>вательные ц</w:t>
            </w:r>
            <w:r w:rsidRPr="007D6DD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D6DD8">
              <w:rPr>
                <w:rFonts w:ascii="Times New Roman" w:hAnsi="Times New Roman" w:cs="Times New Roman"/>
                <w:sz w:val="24"/>
                <w:szCs w:val="24"/>
              </w:rPr>
              <w:t xml:space="preserve">ли и задачи; </w:t>
            </w:r>
          </w:p>
          <w:p w:rsidR="00571312" w:rsidRPr="007D6DD8" w:rsidRDefault="00571312" w:rsidP="009C3D23">
            <w:pPr>
              <w:numPr>
                <w:ilvl w:val="0"/>
                <w:numId w:val="10"/>
              </w:numPr>
              <w:tabs>
                <w:tab w:val="clear" w:pos="540"/>
                <w:tab w:val="num" w:pos="219"/>
                <w:tab w:val="left" w:pos="252"/>
              </w:tabs>
              <w:spacing w:after="0" w:line="240" w:lineRule="auto"/>
              <w:ind w:left="39" w:hanging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DD8">
              <w:rPr>
                <w:rFonts w:ascii="Times New Roman" w:hAnsi="Times New Roman" w:cs="Times New Roman"/>
                <w:sz w:val="24"/>
                <w:szCs w:val="24"/>
              </w:rPr>
              <w:t>Умеет отб</w:t>
            </w:r>
            <w:r w:rsidRPr="007D6DD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D6DD8">
              <w:rPr>
                <w:rFonts w:ascii="Times New Roman" w:hAnsi="Times New Roman" w:cs="Times New Roman"/>
                <w:sz w:val="24"/>
                <w:szCs w:val="24"/>
              </w:rPr>
              <w:t>рать методы их достиж</w:t>
            </w:r>
            <w:r w:rsidRPr="007D6DD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D6DD8">
              <w:rPr>
                <w:rFonts w:ascii="Times New Roman" w:hAnsi="Times New Roman" w:cs="Times New Roman"/>
                <w:sz w:val="24"/>
                <w:szCs w:val="24"/>
              </w:rPr>
              <w:t>ния;</w:t>
            </w:r>
          </w:p>
          <w:p w:rsidR="007D6DD8" w:rsidRDefault="00571312" w:rsidP="009C3D23">
            <w:pPr>
              <w:numPr>
                <w:ilvl w:val="0"/>
                <w:numId w:val="10"/>
              </w:numPr>
              <w:tabs>
                <w:tab w:val="clear" w:pos="540"/>
                <w:tab w:val="num" w:pos="219"/>
                <w:tab w:val="num" w:pos="290"/>
              </w:tabs>
              <w:spacing w:after="0" w:line="240" w:lineRule="auto"/>
              <w:ind w:left="39" w:hanging="39"/>
              <w:rPr>
                <w:rFonts w:ascii="Times New Roman" w:hAnsi="Times New Roman" w:cs="Times New Roman"/>
                <w:sz w:val="24"/>
                <w:szCs w:val="24"/>
              </w:rPr>
            </w:pPr>
            <w:r w:rsidRPr="007D6DD8">
              <w:rPr>
                <w:rFonts w:ascii="Times New Roman" w:hAnsi="Times New Roman" w:cs="Times New Roman"/>
                <w:sz w:val="24"/>
                <w:szCs w:val="24"/>
              </w:rPr>
              <w:t>и т.д</w:t>
            </w:r>
            <w:r w:rsidR="007D6D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71312" w:rsidRDefault="00571312" w:rsidP="007D6DD8">
            <w:pPr>
              <w:tabs>
                <w:tab w:val="num" w:pos="540"/>
              </w:tabs>
              <w:spacing w:after="0" w:line="240" w:lineRule="auto"/>
              <w:ind w:left="3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DD8" w:rsidRDefault="007D6DD8" w:rsidP="007D6DD8">
            <w:pPr>
              <w:tabs>
                <w:tab w:val="num" w:pos="540"/>
              </w:tabs>
              <w:spacing w:after="0" w:line="240" w:lineRule="auto"/>
              <w:ind w:left="3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DD8" w:rsidRDefault="007D6DD8" w:rsidP="007D6DD8">
            <w:pPr>
              <w:tabs>
                <w:tab w:val="num" w:pos="540"/>
              </w:tabs>
              <w:spacing w:after="0" w:line="240" w:lineRule="auto"/>
              <w:ind w:left="3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DD8" w:rsidRDefault="007D6DD8" w:rsidP="007D6DD8">
            <w:pPr>
              <w:tabs>
                <w:tab w:val="num" w:pos="540"/>
              </w:tabs>
              <w:spacing w:after="0" w:line="240" w:lineRule="auto"/>
              <w:ind w:left="3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DD8" w:rsidRPr="007D6DD8" w:rsidRDefault="007D6DD8" w:rsidP="007D6DD8">
            <w:pPr>
              <w:tabs>
                <w:tab w:val="num" w:pos="540"/>
              </w:tabs>
              <w:spacing w:after="0" w:line="240" w:lineRule="auto"/>
              <w:ind w:left="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559" w:type="dxa"/>
          </w:tcPr>
          <w:p w:rsidR="00571312" w:rsidRDefault="00571312" w:rsidP="007D6DD8">
            <w:pPr>
              <w:numPr>
                <w:ilvl w:val="0"/>
                <w:numId w:val="11"/>
              </w:numPr>
              <w:tabs>
                <w:tab w:val="clear" w:pos="540"/>
                <w:tab w:val="num" w:pos="0"/>
                <w:tab w:val="left" w:pos="281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6DD8">
              <w:rPr>
                <w:rFonts w:ascii="Times New Roman" w:hAnsi="Times New Roman" w:cs="Times New Roman"/>
                <w:sz w:val="24"/>
                <w:szCs w:val="24"/>
              </w:rPr>
              <w:t>Умеет конструир</w:t>
            </w:r>
            <w:r w:rsidRPr="007D6DD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D6DD8">
              <w:rPr>
                <w:rFonts w:ascii="Times New Roman" w:hAnsi="Times New Roman" w:cs="Times New Roman"/>
                <w:sz w:val="24"/>
                <w:szCs w:val="24"/>
              </w:rPr>
              <w:t>вать соде</w:t>
            </w:r>
            <w:r w:rsidRPr="007D6DD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D6DD8">
              <w:rPr>
                <w:rFonts w:ascii="Times New Roman" w:hAnsi="Times New Roman" w:cs="Times New Roman"/>
                <w:sz w:val="24"/>
                <w:szCs w:val="24"/>
              </w:rPr>
              <w:t>жание вза</w:t>
            </w:r>
            <w:r w:rsidRPr="007D6DD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D6DD8">
              <w:rPr>
                <w:rFonts w:ascii="Times New Roman" w:hAnsi="Times New Roman" w:cs="Times New Roman"/>
                <w:sz w:val="24"/>
                <w:szCs w:val="24"/>
              </w:rPr>
              <w:t>модействия участников образов</w:t>
            </w:r>
            <w:r w:rsidRPr="007D6DD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D6DD8">
              <w:rPr>
                <w:rFonts w:ascii="Times New Roman" w:hAnsi="Times New Roman" w:cs="Times New Roman"/>
                <w:sz w:val="24"/>
                <w:szCs w:val="24"/>
              </w:rPr>
              <w:t>тельной де</w:t>
            </w:r>
            <w:r w:rsidRPr="007D6DD8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7D6DD8">
              <w:rPr>
                <w:rFonts w:ascii="Times New Roman" w:hAnsi="Times New Roman" w:cs="Times New Roman"/>
                <w:sz w:val="24"/>
                <w:szCs w:val="24"/>
              </w:rPr>
              <w:t>тельности</w:t>
            </w:r>
          </w:p>
          <w:p w:rsidR="007D6DD8" w:rsidRDefault="007D6DD8" w:rsidP="007D6DD8">
            <w:pPr>
              <w:tabs>
                <w:tab w:val="left" w:pos="28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DD8" w:rsidRDefault="007D6DD8" w:rsidP="007D6DD8">
            <w:pPr>
              <w:tabs>
                <w:tab w:val="left" w:pos="28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DD8" w:rsidRDefault="007D6DD8" w:rsidP="007D6DD8">
            <w:pPr>
              <w:tabs>
                <w:tab w:val="left" w:pos="28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DD8" w:rsidRDefault="007D6DD8" w:rsidP="007D6DD8">
            <w:pPr>
              <w:tabs>
                <w:tab w:val="left" w:pos="28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DD8" w:rsidRDefault="007D6DD8" w:rsidP="007D6DD8">
            <w:pPr>
              <w:tabs>
                <w:tab w:val="left" w:pos="28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DD8" w:rsidRDefault="007D6DD8" w:rsidP="007D6DD8">
            <w:pPr>
              <w:tabs>
                <w:tab w:val="left" w:pos="28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DD8" w:rsidRPr="007D6DD8" w:rsidRDefault="007D6DD8" w:rsidP="007D6DD8">
            <w:pPr>
              <w:tabs>
                <w:tab w:val="left" w:pos="28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134" w:type="dxa"/>
          </w:tcPr>
          <w:p w:rsidR="00571312" w:rsidRPr="007D6DD8" w:rsidRDefault="00571312" w:rsidP="009C3D23">
            <w:pPr>
              <w:tabs>
                <w:tab w:val="left" w:pos="257"/>
              </w:tabs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DD8">
              <w:rPr>
                <w:rFonts w:ascii="Times New Roman" w:hAnsi="Times New Roman" w:cs="Times New Roman"/>
                <w:sz w:val="24"/>
                <w:szCs w:val="24"/>
              </w:rPr>
              <w:t>1.Самоанализ</w:t>
            </w:r>
          </w:p>
          <w:p w:rsidR="00571312" w:rsidRPr="007D6DD8" w:rsidRDefault="00571312" w:rsidP="009C3D23">
            <w:pPr>
              <w:numPr>
                <w:ilvl w:val="0"/>
                <w:numId w:val="11"/>
              </w:numPr>
              <w:tabs>
                <w:tab w:val="clear" w:pos="540"/>
                <w:tab w:val="num" w:pos="257"/>
              </w:tabs>
              <w:spacing w:after="0" w:line="240" w:lineRule="auto"/>
              <w:ind w:left="-108" w:right="-108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DD8">
              <w:rPr>
                <w:rFonts w:ascii="Times New Roman" w:hAnsi="Times New Roman" w:cs="Times New Roman"/>
                <w:sz w:val="24"/>
                <w:szCs w:val="24"/>
              </w:rPr>
              <w:t>Анк</w:t>
            </w:r>
            <w:r w:rsidRPr="007D6DD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D6DD8">
              <w:rPr>
                <w:rFonts w:ascii="Times New Roman" w:hAnsi="Times New Roman" w:cs="Times New Roman"/>
                <w:sz w:val="24"/>
                <w:szCs w:val="24"/>
              </w:rPr>
              <w:t>тирование</w:t>
            </w:r>
          </w:p>
          <w:p w:rsidR="00571312" w:rsidRPr="007D6DD8" w:rsidRDefault="00571312" w:rsidP="009C3D23">
            <w:pPr>
              <w:numPr>
                <w:ilvl w:val="0"/>
                <w:numId w:val="11"/>
              </w:numPr>
              <w:tabs>
                <w:tab w:val="clear" w:pos="540"/>
                <w:tab w:val="left" w:pos="175"/>
              </w:tabs>
              <w:spacing w:after="0" w:line="240" w:lineRule="auto"/>
              <w:ind w:left="-108" w:right="-108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DD8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  <w:r w:rsidRPr="007D6DD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D6DD8">
              <w:rPr>
                <w:rFonts w:ascii="Times New Roman" w:hAnsi="Times New Roman" w:cs="Times New Roman"/>
                <w:sz w:val="24"/>
                <w:szCs w:val="24"/>
              </w:rPr>
              <w:t>рование</w:t>
            </w:r>
          </w:p>
          <w:p w:rsidR="00571312" w:rsidRPr="007D6DD8" w:rsidRDefault="00571312" w:rsidP="009C3D23">
            <w:pPr>
              <w:numPr>
                <w:ilvl w:val="0"/>
                <w:numId w:val="11"/>
              </w:numPr>
              <w:tabs>
                <w:tab w:val="clear" w:pos="540"/>
                <w:tab w:val="num" w:pos="34"/>
                <w:tab w:val="left" w:pos="175"/>
              </w:tabs>
              <w:spacing w:after="0" w:line="240" w:lineRule="auto"/>
              <w:ind w:left="-108" w:right="-108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DD8">
              <w:rPr>
                <w:rFonts w:ascii="Times New Roman" w:hAnsi="Times New Roman" w:cs="Times New Roman"/>
                <w:sz w:val="24"/>
                <w:szCs w:val="24"/>
              </w:rPr>
              <w:t>Кейс-анализ</w:t>
            </w:r>
          </w:p>
          <w:p w:rsidR="00571312" w:rsidRPr="007D6DD8" w:rsidRDefault="00571312" w:rsidP="009C3D23">
            <w:pPr>
              <w:numPr>
                <w:ilvl w:val="0"/>
                <w:numId w:val="11"/>
              </w:numPr>
              <w:tabs>
                <w:tab w:val="clear" w:pos="540"/>
                <w:tab w:val="num" w:pos="0"/>
                <w:tab w:val="left" w:pos="175"/>
              </w:tabs>
              <w:spacing w:after="0" w:line="240" w:lineRule="auto"/>
              <w:ind w:left="-108" w:right="-108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DD8">
              <w:rPr>
                <w:rFonts w:ascii="Times New Roman" w:hAnsi="Times New Roman" w:cs="Times New Roman"/>
                <w:sz w:val="24"/>
                <w:szCs w:val="24"/>
              </w:rPr>
              <w:t>Набл</w:t>
            </w:r>
            <w:r w:rsidRPr="007D6DD8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7D6DD8">
              <w:rPr>
                <w:rFonts w:ascii="Times New Roman" w:hAnsi="Times New Roman" w:cs="Times New Roman"/>
                <w:sz w:val="24"/>
                <w:szCs w:val="24"/>
              </w:rPr>
              <w:t>дение (рук.МО, коллеги)</w:t>
            </w:r>
          </w:p>
          <w:p w:rsidR="00571312" w:rsidRDefault="00571312" w:rsidP="009C3D23">
            <w:pPr>
              <w:numPr>
                <w:ilvl w:val="0"/>
                <w:numId w:val="11"/>
              </w:numPr>
              <w:tabs>
                <w:tab w:val="clear" w:pos="540"/>
                <w:tab w:val="num" w:pos="148"/>
              </w:tabs>
              <w:spacing w:after="0" w:line="240" w:lineRule="auto"/>
              <w:ind w:left="-108" w:right="-108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DD8">
              <w:rPr>
                <w:rFonts w:ascii="Times New Roman" w:hAnsi="Times New Roman" w:cs="Times New Roman"/>
                <w:sz w:val="24"/>
                <w:szCs w:val="24"/>
              </w:rPr>
              <w:t>Инспе</w:t>
            </w:r>
            <w:r w:rsidRPr="007D6DD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D6DD8">
              <w:rPr>
                <w:rFonts w:ascii="Times New Roman" w:hAnsi="Times New Roman" w:cs="Times New Roman"/>
                <w:sz w:val="24"/>
                <w:szCs w:val="24"/>
              </w:rPr>
              <w:t>тирование (завуч)</w:t>
            </w:r>
          </w:p>
          <w:p w:rsidR="007D6DD8" w:rsidRPr="007D6DD8" w:rsidRDefault="007D6DD8" w:rsidP="007D6DD8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</w:tr>
      <w:tr w:rsidR="00571312" w:rsidRPr="008F0074" w:rsidTr="007D6DD8">
        <w:trPr>
          <w:trHeight w:val="163"/>
        </w:trPr>
        <w:tc>
          <w:tcPr>
            <w:tcW w:w="1724" w:type="dxa"/>
          </w:tcPr>
          <w:p w:rsidR="00571312" w:rsidRPr="008F0074" w:rsidRDefault="00571312" w:rsidP="009C3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7" w:type="dxa"/>
            <w:gridSpan w:val="8"/>
          </w:tcPr>
          <w:p w:rsidR="00571312" w:rsidRPr="008F0074" w:rsidRDefault="00571312" w:rsidP="009C3D23">
            <w:pPr>
              <w:tabs>
                <w:tab w:val="left" w:pos="257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0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 Социальное взаимодействие человека и социальной сферы.</w:t>
            </w:r>
          </w:p>
        </w:tc>
      </w:tr>
      <w:tr w:rsidR="00571312" w:rsidRPr="008F0074" w:rsidTr="007D6DD8">
        <w:trPr>
          <w:trHeight w:val="163"/>
        </w:trPr>
        <w:tc>
          <w:tcPr>
            <w:tcW w:w="1724" w:type="dxa"/>
          </w:tcPr>
          <w:p w:rsidR="00571312" w:rsidRPr="008F0074" w:rsidRDefault="00571312" w:rsidP="00255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074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8F007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Взаимоде</w:t>
            </w:r>
            <w:r w:rsidRPr="008F007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й</w:t>
            </w:r>
            <w:r w:rsidRPr="008F007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ствие</w:t>
            </w:r>
          </w:p>
        </w:tc>
        <w:tc>
          <w:tcPr>
            <w:tcW w:w="1782" w:type="dxa"/>
          </w:tcPr>
          <w:p w:rsidR="00571312" w:rsidRPr="008F0074" w:rsidRDefault="00571312" w:rsidP="00255317">
            <w:pPr>
              <w:numPr>
                <w:ilvl w:val="0"/>
                <w:numId w:val="13"/>
              </w:numPr>
              <w:tabs>
                <w:tab w:val="clear" w:pos="540"/>
                <w:tab w:val="left" w:pos="181"/>
              </w:tabs>
              <w:spacing w:after="0" w:line="240" w:lineRule="auto"/>
              <w:ind w:left="-25" w:hanging="25"/>
              <w:rPr>
                <w:rFonts w:ascii="Times New Roman" w:hAnsi="Times New Roman" w:cs="Times New Roman"/>
                <w:sz w:val="24"/>
                <w:szCs w:val="24"/>
              </w:rPr>
            </w:pPr>
            <w:r w:rsidRPr="008F0074">
              <w:rPr>
                <w:rFonts w:ascii="Times New Roman" w:hAnsi="Times New Roman" w:cs="Times New Roman"/>
                <w:sz w:val="24"/>
                <w:szCs w:val="24"/>
              </w:rPr>
              <w:t>Соотносит личный стиль поведения к развитию о</w:t>
            </w:r>
            <w:r w:rsidRPr="008F007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F0074">
              <w:rPr>
                <w:rFonts w:ascii="Times New Roman" w:hAnsi="Times New Roman" w:cs="Times New Roman"/>
                <w:sz w:val="24"/>
                <w:szCs w:val="24"/>
              </w:rPr>
              <w:t>ношений с учениками и коллегами.</w:t>
            </w:r>
          </w:p>
          <w:p w:rsidR="00571312" w:rsidRPr="008F0074" w:rsidRDefault="00571312" w:rsidP="00255317">
            <w:pPr>
              <w:tabs>
                <w:tab w:val="left" w:pos="257"/>
              </w:tabs>
              <w:spacing w:after="0" w:line="240" w:lineRule="auto"/>
              <w:ind w:left="-25" w:right="-10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  <w:gridSpan w:val="4"/>
          </w:tcPr>
          <w:p w:rsidR="00571312" w:rsidRPr="008F0074" w:rsidRDefault="00571312" w:rsidP="00255317">
            <w:pPr>
              <w:spacing w:after="0" w:line="240" w:lineRule="auto"/>
              <w:ind w:left="-2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0074">
              <w:rPr>
                <w:rFonts w:ascii="Times New Roman" w:hAnsi="Times New Roman" w:cs="Times New Roman"/>
                <w:sz w:val="24"/>
                <w:szCs w:val="24"/>
              </w:rPr>
              <w:t>1.Организует уб</w:t>
            </w:r>
            <w:r w:rsidRPr="008F007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F0074">
              <w:rPr>
                <w:rFonts w:ascii="Times New Roman" w:hAnsi="Times New Roman" w:cs="Times New Roman"/>
                <w:sz w:val="24"/>
                <w:szCs w:val="24"/>
              </w:rPr>
              <w:t>дительную и обоснованную аргументацию п</w:t>
            </w:r>
            <w:r w:rsidRPr="008F007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F0074">
              <w:rPr>
                <w:rFonts w:ascii="Times New Roman" w:hAnsi="Times New Roman" w:cs="Times New Roman"/>
                <w:sz w:val="24"/>
                <w:szCs w:val="24"/>
              </w:rPr>
              <w:t>дагогических де</w:t>
            </w:r>
            <w:r w:rsidRPr="008F0074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8F0074">
              <w:rPr>
                <w:rFonts w:ascii="Times New Roman" w:hAnsi="Times New Roman" w:cs="Times New Roman"/>
                <w:sz w:val="24"/>
                <w:szCs w:val="24"/>
              </w:rPr>
              <w:t>ствий.</w:t>
            </w:r>
          </w:p>
        </w:tc>
        <w:tc>
          <w:tcPr>
            <w:tcW w:w="1705" w:type="dxa"/>
          </w:tcPr>
          <w:p w:rsidR="00571312" w:rsidRPr="008F0074" w:rsidRDefault="00571312" w:rsidP="00255317">
            <w:pPr>
              <w:numPr>
                <w:ilvl w:val="1"/>
                <w:numId w:val="14"/>
              </w:numPr>
              <w:tabs>
                <w:tab w:val="clear" w:pos="1440"/>
                <w:tab w:val="left" w:pos="290"/>
              </w:tabs>
              <w:spacing w:after="0" w:line="240" w:lineRule="auto"/>
              <w:ind w:left="3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0074">
              <w:rPr>
                <w:rFonts w:ascii="Times New Roman" w:hAnsi="Times New Roman" w:cs="Times New Roman"/>
                <w:sz w:val="24"/>
                <w:szCs w:val="24"/>
              </w:rPr>
              <w:t>Соотносит личный стиль поведения к развитию о</w:t>
            </w:r>
            <w:r w:rsidRPr="008F007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F0074">
              <w:rPr>
                <w:rFonts w:ascii="Times New Roman" w:hAnsi="Times New Roman" w:cs="Times New Roman"/>
                <w:sz w:val="24"/>
                <w:szCs w:val="24"/>
              </w:rPr>
              <w:t>ношений с учениками и коллегами.</w:t>
            </w:r>
          </w:p>
          <w:p w:rsidR="00571312" w:rsidRPr="008F0074" w:rsidRDefault="00571312" w:rsidP="009C3D23">
            <w:pPr>
              <w:tabs>
                <w:tab w:val="left" w:pos="257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571312" w:rsidRPr="008F0074" w:rsidRDefault="00571312" w:rsidP="00255317">
            <w:pPr>
              <w:tabs>
                <w:tab w:val="left" w:pos="219"/>
                <w:tab w:val="left" w:pos="399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0074">
              <w:rPr>
                <w:rFonts w:ascii="Times New Roman" w:hAnsi="Times New Roman" w:cs="Times New Roman"/>
                <w:sz w:val="24"/>
                <w:szCs w:val="24"/>
              </w:rPr>
              <w:t>1.Управляет поиском и построением отношений с новыми партнерами образов</w:t>
            </w:r>
            <w:r w:rsidRPr="008F007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F0074">
              <w:rPr>
                <w:rFonts w:ascii="Times New Roman" w:hAnsi="Times New Roman" w:cs="Times New Roman"/>
                <w:sz w:val="24"/>
                <w:szCs w:val="24"/>
              </w:rPr>
              <w:t>тельных с</w:t>
            </w:r>
            <w:r w:rsidRPr="008F007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F0074">
              <w:rPr>
                <w:rFonts w:ascii="Times New Roman" w:hAnsi="Times New Roman" w:cs="Times New Roman"/>
                <w:sz w:val="24"/>
                <w:szCs w:val="24"/>
              </w:rPr>
              <w:t>стем.</w:t>
            </w:r>
          </w:p>
        </w:tc>
        <w:tc>
          <w:tcPr>
            <w:tcW w:w="1134" w:type="dxa"/>
          </w:tcPr>
          <w:p w:rsidR="00571312" w:rsidRPr="008F0074" w:rsidRDefault="00571312" w:rsidP="009C3D23">
            <w:pPr>
              <w:tabs>
                <w:tab w:val="left" w:pos="257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71312" w:rsidRPr="008F0074" w:rsidTr="007D6DD8">
        <w:trPr>
          <w:trHeight w:val="2258"/>
        </w:trPr>
        <w:tc>
          <w:tcPr>
            <w:tcW w:w="1724" w:type="dxa"/>
          </w:tcPr>
          <w:p w:rsidR="00571312" w:rsidRPr="008F0074" w:rsidRDefault="00571312" w:rsidP="00090C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2" w:type="dxa"/>
          </w:tcPr>
          <w:p w:rsidR="00571312" w:rsidRPr="008F0074" w:rsidRDefault="00571312" w:rsidP="00090C5F">
            <w:pPr>
              <w:numPr>
                <w:ilvl w:val="0"/>
                <w:numId w:val="13"/>
              </w:numPr>
              <w:tabs>
                <w:tab w:val="clear" w:pos="540"/>
                <w:tab w:val="left" w:pos="181"/>
              </w:tabs>
              <w:spacing w:after="0" w:line="240" w:lineRule="auto"/>
              <w:ind w:left="0" w:hanging="25"/>
              <w:rPr>
                <w:rFonts w:ascii="Times New Roman" w:hAnsi="Times New Roman" w:cs="Times New Roman"/>
                <w:sz w:val="24"/>
                <w:szCs w:val="24"/>
              </w:rPr>
            </w:pPr>
            <w:r w:rsidRPr="008F0074">
              <w:rPr>
                <w:rFonts w:ascii="Times New Roman" w:hAnsi="Times New Roman" w:cs="Times New Roman"/>
                <w:sz w:val="24"/>
                <w:szCs w:val="24"/>
              </w:rPr>
              <w:t>Учитывает возрастные особенности учащихся при определении уровня и</w:t>
            </w:r>
            <w:r w:rsidRPr="008F007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F0074">
              <w:rPr>
                <w:rFonts w:ascii="Times New Roman" w:hAnsi="Times New Roman" w:cs="Times New Roman"/>
                <w:sz w:val="24"/>
                <w:szCs w:val="24"/>
              </w:rPr>
              <w:t>формации.</w:t>
            </w:r>
          </w:p>
          <w:p w:rsidR="00571312" w:rsidRPr="008F0074" w:rsidRDefault="00571312" w:rsidP="00090C5F">
            <w:pPr>
              <w:numPr>
                <w:ilvl w:val="0"/>
                <w:numId w:val="13"/>
              </w:numPr>
              <w:tabs>
                <w:tab w:val="clear" w:pos="540"/>
                <w:tab w:val="left" w:pos="252"/>
              </w:tabs>
              <w:spacing w:after="0" w:line="240" w:lineRule="auto"/>
              <w:ind w:hanging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8F0074">
              <w:rPr>
                <w:rFonts w:ascii="Times New Roman" w:hAnsi="Times New Roman" w:cs="Times New Roman"/>
                <w:sz w:val="24"/>
                <w:szCs w:val="24"/>
              </w:rPr>
              <w:t>и т.д.</w:t>
            </w:r>
          </w:p>
        </w:tc>
        <w:tc>
          <w:tcPr>
            <w:tcW w:w="2095" w:type="dxa"/>
            <w:gridSpan w:val="3"/>
          </w:tcPr>
          <w:p w:rsidR="00571312" w:rsidRPr="008F0074" w:rsidRDefault="00571312" w:rsidP="00090C5F">
            <w:pPr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8F0074">
              <w:rPr>
                <w:rFonts w:ascii="Times New Roman" w:hAnsi="Times New Roman" w:cs="Times New Roman"/>
                <w:sz w:val="24"/>
                <w:szCs w:val="24"/>
              </w:rPr>
              <w:t>2.Определяет мотивацию пед</w:t>
            </w:r>
            <w:r w:rsidRPr="008F007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F0074">
              <w:rPr>
                <w:rFonts w:ascii="Times New Roman" w:hAnsi="Times New Roman" w:cs="Times New Roman"/>
                <w:sz w:val="24"/>
                <w:szCs w:val="24"/>
              </w:rPr>
              <w:t>гогических тр</w:t>
            </w:r>
            <w:r w:rsidRPr="008F007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F0074">
              <w:rPr>
                <w:rFonts w:ascii="Times New Roman" w:hAnsi="Times New Roman" w:cs="Times New Roman"/>
                <w:sz w:val="24"/>
                <w:szCs w:val="24"/>
              </w:rPr>
              <w:t>бований.</w:t>
            </w:r>
          </w:p>
          <w:p w:rsidR="00571312" w:rsidRPr="008F0074" w:rsidRDefault="00571312" w:rsidP="00090C5F">
            <w:pPr>
              <w:tabs>
                <w:tab w:val="left" w:pos="34"/>
              </w:tabs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  <w:gridSpan w:val="2"/>
          </w:tcPr>
          <w:p w:rsidR="00571312" w:rsidRPr="008F0074" w:rsidRDefault="00571312" w:rsidP="00090C5F">
            <w:pPr>
              <w:numPr>
                <w:ilvl w:val="1"/>
                <w:numId w:val="14"/>
              </w:numPr>
              <w:tabs>
                <w:tab w:val="clear" w:pos="1440"/>
                <w:tab w:val="num" w:pos="110"/>
                <w:tab w:val="left" w:pos="290"/>
              </w:tabs>
              <w:spacing w:after="0" w:line="240" w:lineRule="auto"/>
              <w:ind w:left="110" w:hanging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8F0074">
              <w:rPr>
                <w:rFonts w:ascii="Times New Roman" w:hAnsi="Times New Roman" w:cs="Times New Roman"/>
                <w:sz w:val="24"/>
                <w:szCs w:val="24"/>
              </w:rPr>
              <w:t>Учитывает возрастные особенности учащихся при опред</w:t>
            </w:r>
            <w:r w:rsidRPr="008F007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F0074">
              <w:rPr>
                <w:rFonts w:ascii="Times New Roman" w:hAnsi="Times New Roman" w:cs="Times New Roman"/>
                <w:sz w:val="24"/>
                <w:szCs w:val="24"/>
              </w:rPr>
              <w:t>лении уровня информации.</w:t>
            </w:r>
          </w:p>
          <w:p w:rsidR="00571312" w:rsidRPr="008F0074" w:rsidRDefault="00571312" w:rsidP="00090C5F">
            <w:pPr>
              <w:tabs>
                <w:tab w:val="left" w:pos="181"/>
              </w:tabs>
              <w:spacing w:after="0" w:line="240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8F0074">
              <w:rPr>
                <w:rFonts w:ascii="Times New Roman" w:hAnsi="Times New Roman" w:cs="Times New Roman"/>
                <w:sz w:val="24"/>
                <w:szCs w:val="24"/>
              </w:rPr>
              <w:t>3. и т.д.</w:t>
            </w:r>
          </w:p>
        </w:tc>
        <w:tc>
          <w:tcPr>
            <w:tcW w:w="1559" w:type="dxa"/>
          </w:tcPr>
          <w:p w:rsidR="00571312" w:rsidRPr="008F0074" w:rsidRDefault="00571312" w:rsidP="00090C5F">
            <w:pPr>
              <w:tabs>
                <w:tab w:val="left" w:pos="219"/>
                <w:tab w:val="left" w:pos="39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074">
              <w:rPr>
                <w:rFonts w:ascii="Times New Roman" w:hAnsi="Times New Roman" w:cs="Times New Roman"/>
                <w:sz w:val="24"/>
                <w:szCs w:val="24"/>
              </w:rPr>
              <w:t>2.Строит  систему о</w:t>
            </w:r>
            <w:r w:rsidRPr="008F007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F0074">
              <w:rPr>
                <w:rFonts w:ascii="Times New Roman" w:hAnsi="Times New Roman" w:cs="Times New Roman"/>
                <w:sz w:val="24"/>
                <w:szCs w:val="24"/>
              </w:rPr>
              <w:t>щественного участия в управлении системами образования.</w:t>
            </w:r>
          </w:p>
        </w:tc>
        <w:tc>
          <w:tcPr>
            <w:tcW w:w="1134" w:type="dxa"/>
          </w:tcPr>
          <w:p w:rsidR="00571312" w:rsidRPr="008F0074" w:rsidRDefault="00571312" w:rsidP="00090C5F">
            <w:pPr>
              <w:tabs>
                <w:tab w:val="left" w:pos="257"/>
              </w:tabs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71312" w:rsidRDefault="00571312" w:rsidP="00255317">
      <w:pPr>
        <w:pStyle w:val="1"/>
        <w:spacing w:after="0" w:line="360" w:lineRule="auto"/>
        <w:jc w:val="left"/>
        <w:rPr>
          <w:b w:val="0"/>
          <w:bCs w:val="0"/>
          <w:sz w:val="28"/>
          <w:szCs w:val="28"/>
        </w:rPr>
      </w:pPr>
    </w:p>
    <w:p w:rsidR="00571312" w:rsidRDefault="00571312" w:rsidP="00255317">
      <w:pPr>
        <w:pStyle w:val="1"/>
        <w:spacing w:after="0" w:line="360" w:lineRule="auto"/>
        <w:jc w:val="left"/>
        <w:rPr>
          <w:b w:val="0"/>
          <w:bCs w:val="0"/>
          <w:sz w:val="28"/>
          <w:szCs w:val="28"/>
        </w:rPr>
      </w:pPr>
      <w:r w:rsidRPr="00090C5F">
        <w:rPr>
          <w:b w:val="0"/>
          <w:bCs w:val="0"/>
          <w:sz w:val="28"/>
          <w:szCs w:val="28"/>
        </w:rPr>
        <w:t>Диагностика данных видов компет</w:t>
      </w:r>
      <w:r>
        <w:rPr>
          <w:b w:val="0"/>
          <w:bCs w:val="0"/>
          <w:sz w:val="28"/>
          <w:szCs w:val="28"/>
        </w:rPr>
        <w:t xml:space="preserve">енций </w:t>
      </w:r>
      <w:r w:rsidRPr="00090C5F">
        <w:rPr>
          <w:b w:val="0"/>
          <w:bCs w:val="0"/>
          <w:sz w:val="28"/>
          <w:szCs w:val="28"/>
        </w:rPr>
        <w:t>осуществляется при помощи рекоме</w:t>
      </w:r>
      <w:r w:rsidRPr="00090C5F">
        <w:rPr>
          <w:b w:val="0"/>
          <w:bCs w:val="0"/>
          <w:sz w:val="28"/>
          <w:szCs w:val="28"/>
        </w:rPr>
        <w:t>н</w:t>
      </w:r>
      <w:r w:rsidRPr="00090C5F">
        <w:rPr>
          <w:b w:val="0"/>
          <w:bCs w:val="0"/>
          <w:sz w:val="28"/>
          <w:szCs w:val="28"/>
        </w:rPr>
        <w:t xml:space="preserve">дуемых нами тестов и методик: </w:t>
      </w:r>
    </w:p>
    <w:p w:rsidR="00571312" w:rsidRDefault="00571312" w:rsidP="00090C5F">
      <w:pPr>
        <w:pStyle w:val="1"/>
        <w:numPr>
          <w:ilvl w:val="0"/>
          <w:numId w:val="15"/>
        </w:numPr>
        <w:spacing w:line="360" w:lineRule="auto"/>
        <w:jc w:val="left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и</w:t>
      </w:r>
      <w:r w:rsidRPr="00090C5F">
        <w:rPr>
          <w:b w:val="0"/>
          <w:bCs w:val="0"/>
          <w:sz w:val="28"/>
          <w:szCs w:val="28"/>
        </w:rPr>
        <w:t>сследование уровня эмпатийных тенденций</w:t>
      </w:r>
      <w:r>
        <w:rPr>
          <w:b w:val="0"/>
          <w:bCs w:val="0"/>
          <w:sz w:val="28"/>
          <w:szCs w:val="28"/>
        </w:rPr>
        <w:t xml:space="preserve"> (</w:t>
      </w:r>
      <w:r w:rsidRPr="00090C5F">
        <w:rPr>
          <w:b w:val="0"/>
          <w:bCs w:val="0"/>
          <w:sz w:val="28"/>
          <w:szCs w:val="28"/>
        </w:rPr>
        <w:t>И. М. Юсупов</w:t>
      </w:r>
      <w:r>
        <w:rPr>
          <w:b w:val="0"/>
          <w:bCs w:val="0"/>
          <w:sz w:val="28"/>
          <w:szCs w:val="28"/>
        </w:rPr>
        <w:t>)</w:t>
      </w:r>
    </w:p>
    <w:p w:rsidR="00571312" w:rsidRPr="008F0D1F" w:rsidRDefault="00571312" w:rsidP="008F0D1F">
      <w:pPr>
        <w:pStyle w:val="aa"/>
        <w:numPr>
          <w:ilvl w:val="0"/>
          <w:numId w:val="15"/>
        </w:numPr>
        <w:spacing w:line="360" w:lineRule="auto"/>
        <w:ind w:left="782" w:hanging="357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м</w:t>
      </w:r>
      <w:r w:rsidRPr="008F0D1F">
        <w:rPr>
          <w:color w:val="333333"/>
          <w:sz w:val="28"/>
          <w:szCs w:val="28"/>
        </w:rPr>
        <w:t>отив</w:t>
      </w:r>
      <w:r>
        <w:rPr>
          <w:color w:val="333333"/>
          <w:sz w:val="28"/>
          <w:szCs w:val="28"/>
        </w:rPr>
        <w:t>ы</w:t>
      </w:r>
      <w:r w:rsidRPr="008F0D1F">
        <w:rPr>
          <w:color w:val="333333"/>
          <w:sz w:val="28"/>
          <w:szCs w:val="28"/>
        </w:rPr>
        <w:t xml:space="preserve"> трудового поведения педагогов М</w:t>
      </w:r>
      <w:r>
        <w:rPr>
          <w:color w:val="333333"/>
          <w:sz w:val="28"/>
          <w:szCs w:val="28"/>
        </w:rPr>
        <w:t>Б</w:t>
      </w:r>
      <w:r w:rsidRPr="008F0D1F">
        <w:rPr>
          <w:color w:val="333333"/>
          <w:sz w:val="28"/>
          <w:szCs w:val="28"/>
        </w:rPr>
        <w:t>ОУ «СОШ № 97»</w:t>
      </w:r>
    </w:p>
    <w:p w:rsidR="00571312" w:rsidRPr="00737824" w:rsidRDefault="00571312" w:rsidP="008F0D1F">
      <w:pPr>
        <w:pStyle w:val="aa"/>
        <w:numPr>
          <w:ilvl w:val="0"/>
          <w:numId w:val="15"/>
        </w:numPr>
        <w:spacing w:line="360" w:lineRule="auto"/>
        <w:ind w:left="782" w:hanging="357"/>
        <w:rPr>
          <w:sz w:val="28"/>
          <w:szCs w:val="28"/>
        </w:rPr>
      </w:pPr>
      <w:r>
        <w:rPr>
          <w:sz w:val="28"/>
          <w:szCs w:val="28"/>
        </w:rPr>
        <w:t>о</w:t>
      </w:r>
      <w:r w:rsidRPr="00737824">
        <w:rPr>
          <w:sz w:val="28"/>
          <w:szCs w:val="28"/>
        </w:rPr>
        <w:t xml:space="preserve">ценка потребностей педагогов в развитии и саморазвитии </w:t>
      </w:r>
    </w:p>
    <w:p w:rsidR="00571312" w:rsidRPr="008F0D1F" w:rsidRDefault="00571312" w:rsidP="008F0D1F">
      <w:pPr>
        <w:pStyle w:val="aa"/>
        <w:numPr>
          <w:ilvl w:val="0"/>
          <w:numId w:val="15"/>
        </w:numPr>
        <w:spacing w:line="360" w:lineRule="auto"/>
        <w:ind w:left="782" w:hanging="357"/>
        <w:rPr>
          <w:sz w:val="28"/>
          <w:szCs w:val="28"/>
        </w:rPr>
      </w:pPr>
      <w:r>
        <w:rPr>
          <w:sz w:val="28"/>
          <w:szCs w:val="28"/>
        </w:rPr>
        <w:t>психологический портрет учителя</w:t>
      </w:r>
    </w:p>
    <w:p w:rsidR="00571312" w:rsidRDefault="00571312" w:rsidP="008F0D1F">
      <w:pPr>
        <w:pStyle w:val="aa"/>
        <w:numPr>
          <w:ilvl w:val="0"/>
          <w:numId w:val="15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</w:t>
      </w:r>
      <w:r w:rsidRPr="008F0D1F">
        <w:rPr>
          <w:sz w:val="28"/>
          <w:szCs w:val="28"/>
        </w:rPr>
        <w:t>амоанализ деятельности педагога</w:t>
      </w:r>
    </w:p>
    <w:p w:rsidR="00571312" w:rsidRDefault="00571312" w:rsidP="008F0D1F">
      <w:pPr>
        <w:pStyle w:val="aa"/>
        <w:numPr>
          <w:ilvl w:val="0"/>
          <w:numId w:val="15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оценочный лист</w:t>
      </w:r>
      <w:r w:rsidRPr="008F0D1F">
        <w:rPr>
          <w:sz w:val="28"/>
          <w:szCs w:val="28"/>
        </w:rPr>
        <w:t xml:space="preserve"> качества профессиональной деятельности учителя М</w:t>
      </w:r>
      <w:r>
        <w:rPr>
          <w:sz w:val="28"/>
          <w:szCs w:val="28"/>
        </w:rPr>
        <w:t>Б</w:t>
      </w:r>
      <w:r w:rsidRPr="008F0D1F">
        <w:rPr>
          <w:sz w:val="28"/>
          <w:szCs w:val="28"/>
        </w:rPr>
        <w:t>ОУ "СОШ № 97"</w:t>
      </w:r>
      <w:r>
        <w:rPr>
          <w:sz w:val="28"/>
          <w:szCs w:val="28"/>
        </w:rPr>
        <w:t>.</w:t>
      </w:r>
    </w:p>
    <w:p w:rsidR="00571312" w:rsidRPr="007D6DD8" w:rsidRDefault="007D6DD8" w:rsidP="007D6DD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6DD8">
        <w:rPr>
          <w:rFonts w:ascii="Times New Roman" w:hAnsi="Times New Roman" w:cs="Times New Roman"/>
          <w:sz w:val="28"/>
          <w:szCs w:val="28"/>
        </w:rPr>
        <w:t>С целью определения фактора «выгорания» о</w:t>
      </w:r>
      <w:r w:rsidR="00571312" w:rsidRPr="007D6DD8">
        <w:rPr>
          <w:rFonts w:ascii="Times New Roman" w:hAnsi="Times New Roman" w:cs="Times New Roman"/>
          <w:sz w:val="28"/>
          <w:szCs w:val="28"/>
        </w:rPr>
        <w:t>ценку способностей педаг</w:t>
      </w:r>
      <w:r w:rsidR="00571312" w:rsidRPr="007D6DD8">
        <w:rPr>
          <w:rFonts w:ascii="Times New Roman" w:hAnsi="Times New Roman" w:cs="Times New Roman"/>
          <w:sz w:val="28"/>
          <w:szCs w:val="28"/>
        </w:rPr>
        <w:t>о</w:t>
      </w:r>
      <w:r w:rsidR="00571312" w:rsidRPr="007D6DD8">
        <w:rPr>
          <w:rFonts w:ascii="Times New Roman" w:hAnsi="Times New Roman" w:cs="Times New Roman"/>
          <w:sz w:val="28"/>
          <w:szCs w:val="28"/>
        </w:rPr>
        <w:t>гов к эмпатии,  определение эмоционально-волевого компонента коммуник</w:t>
      </w:r>
      <w:r w:rsidR="00571312" w:rsidRPr="007D6DD8">
        <w:rPr>
          <w:rFonts w:ascii="Times New Roman" w:hAnsi="Times New Roman" w:cs="Times New Roman"/>
          <w:sz w:val="28"/>
          <w:szCs w:val="28"/>
        </w:rPr>
        <w:t>а</w:t>
      </w:r>
      <w:r w:rsidR="00571312" w:rsidRPr="007D6DD8">
        <w:rPr>
          <w:rFonts w:ascii="Times New Roman" w:hAnsi="Times New Roman" w:cs="Times New Roman"/>
          <w:sz w:val="28"/>
          <w:szCs w:val="28"/>
        </w:rPr>
        <w:t>тивной компетентности  необходимо проводить в начале и конце учебного года.</w:t>
      </w:r>
    </w:p>
    <w:p w:rsidR="00571312" w:rsidRPr="00737824" w:rsidRDefault="00571312" w:rsidP="008F0D1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7824">
        <w:rPr>
          <w:rFonts w:ascii="Times New Roman" w:hAnsi="Times New Roman" w:cs="Times New Roman"/>
          <w:sz w:val="28"/>
          <w:szCs w:val="28"/>
        </w:rPr>
        <w:t>Изучая мотивационную основу деятельности учителей по методике “Мотивы трудового поведения”, определяем, что движет учителями, от чего они получ</w:t>
      </w:r>
      <w:r w:rsidRPr="00737824">
        <w:rPr>
          <w:rFonts w:ascii="Times New Roman" w:hAnsi="Times New Roman" w:cs="Times New Roman"/>
          <w:sz w:val="28"/>
          <w:szCs w:val="28"/>
        </w:rPr>
        <w:t>а</w:t>
      </w:r>
      <w:r w:rsidRPr="00737824">
        <w:rPr>
          <w:rFonts w:ascii="Times New Roman" w:hAnsi="Times New Roman" w:cs="Times New Roman"/>
          <w:sz w:val="28"/>
          <w:szCs w:val="28"/>
        </w:rPr>
        <w:t xml:space="preserve">ют наибольшее удовлетворение,  что является основным ведущим мотивом и для педагога, и для коллектива в целом. Это особенно важно для коллектива, работающего в инновационном режиме. Итог исследования мотивов трудового поведения позволяет увидеть проблемы в формировании мотивационной сферы педагогов </w:t>
      </w:r>
      <w:r w:rsidRPr="007D6DD8">
        <w:rPr>
          <w:rFonts w:ascii="Times New Roman" w:hAnsi="Times New Roman" w:cs="Times New Roman"/>
          <w:sz w:val="28"/>
          <w:szCs w:val="28"/>
        </w:rPr>
        <w:t>образовательной организации</w:t>
      </w:r>
      <w:r w:rsidRPr="00411214">
        <w:rPr>
          <w:rFonts w:ascii="Times New Roman" w:hAnsi="Times New Roman" w:cs="Times New Roman"/>
          <w:sz w:val="28"/>
          <w:szCs w:val="28"/>
        </w:rPr>
        <w:t>,</w:t>
      </w:r>
      <w:r w:rsidRPr="00737824">
        <w:rPr>
          <w:rFonts w:ascii="Times New Roman" w:hAnsi="Times New Roman" w:cs="Times New Roman"/>
          <w:sz w:val="28"/>
          <w:szCs w:val="28"/>
        </w:rPr>
        <w:t xml:space="preserve"> использовать эти данные как при и</w:t>
      </w:r>
      <w:r w:rsidRPr="00737824">
        <w:rPr>
          <w:rFonts w:ascii="Times New Roman" w:hAnsi="Times New Roman" w:cs="Times New Roman"/>
          <w:sz w:val="28"/>
          <w:szCs w:val="28"/>
        </w:rPr>
        <w:t>н</w:t>
      </w:r>
      <w:r w:rsidRPr="00737824">
        <w:rPr>
          <w:rFonts w:ascii="Times New Roman" w:hAnsi="Times New Roman" w:cs="Times New Roman"/>
          <w:sz w:val="28"/>
          <w:szCs w:val="28"/>
        </w:rPr>
        <w:t>дивидуальной работе с учителями, так и при планировании работы с педагог</w:t>
      </w:r>
      <w:r w:rsidRPr="00737824">
        <w:rPr>
          <w:rFonts w:ascii="Times New Roman" w:hAnsi="Times New Roman" w:cs="Times New Roman"/>
          <w:sz w:val="28"/>
          <w:szCs w:val="28"/>
        </w:rPr>
        <w:t>и</w:t>
      </w:r>
      <w:r w:rsidRPr="00737824">
        <w:rPr>
          <w:rFonts w:ascii="Times New Roman" w:hAnsi="Times New Roman" w:cs="Times New Roman"/>
          <w:sz w:val="28"/>
          <w:szCs w:val="28"/>
        </w:rPr>
        <w:t>ческим коллективом по формированию сопричастности общей идее, осознанию собственной значимости каждого в успехах школы как ведущей мотивирующей силы.</w:t>
      </w:r>
    </w:p>
    <w:p w:rsidR="00571312" w:rsidRPr="00737824" w:rsidRDefault="00571312" w:rsidP="008F0D1F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737824">
        <w:rPr>
          <w:rFonts w:ascii="Times New Roman" w:hAnsi="Times New Roman" w:cs="Times New Roman"/>
          <w:sz w:val="28"/>
          <w:szCs w:val="28"/>
        </w:rPr>
        <w:t>Анализ исследования “Оценка потребностей педагогов в развитии и с</w:t>
      </w:r>
      <w:r w:rsidRPr="00737824">
        <w:rPr>
          <w:rFonts w:ascii="Times New Roman" w:hAnsi="Times New Roman" w:cs="Times New Roman"/>
          <w:sz w:val="28"/>
          <w:szCs w:val="28"/>
        </w:rPr>
        <w:t>а</w:t>
      </w:r>
      <w:r w:rsidRPr="00737824">
        <w:rPr>
          <w:rFonts w:ascii="Times New Roman" w:hAnsi="Times New Roman" w:cs="Times New Roman"/>
          <w:sz w:val="28"/>
          <w:szCs w:val="28"/>
        </w:rPr>
        <w:t>моразвитии” даст возможность определить уровень мотивации к са</w:t>
      </w:r>
      <w:r>
        <w:rPr>
          <w:rFonts w:ascii="Times New Roman" w:hAnsi="Times New Roman" w:cs="Times New Roman"/>
          <w:sz w:val="28"/>
          <w:szCs w:val="28"/>
        </w:rPr>
        <w:t xml:space="preserve">моразвитию, а это </w:t>
      </w:r>
      <w:r w:rsidRPr="00737824">
        <w:rPr>
          <w:rFonts w:ascii="Times New Roman" w:hAnsi="Times New Roman" w:cs="Times New Roman"/>
          <w:sz w:val="28"/>
          <w:szCs w:val="28"/>
        </w:rPr>
        <w:t xml:space="preserve"> является позитивным показателем участия педагогов в работе по пов</w:t>
      </w:r>
      <w:r w:rsidRPr="00737824">
        <w:rPr>
          <w:rFonts w:ascii="Times New Roman" w:hAnsi="Times New Roman" w:cs="Times New Roman"/>
          <w:sz w:val="28"/>
          <w:szCs w:val="28"/>
        </w:rPr>
        <w:t>ы</w:t>
      </w:r>
      <w:r w:rsidRPr="00737824">
        <w:rPr>
          <w:rFonts w:ascii="Times New Roman" w:hAnsi="Times New Roman" w:cs="Times New Roman"/>
          <w:sz w:val="28"/>
          <w:szCs w:val="28"/>
        </w:rPr>
        <w:t>шению своего профессионального роста.</w:t>
      </w:r>
    </w:p>
    <w:p w:rsidR="00571312" w:rsidRPr="00737824" w:rsidRDefault="00571312" w:rsidP="00737824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37824">
        <w:rPr>
          <w:rFonts w:ascii="Times New Roman" w:hAnsi="Times New Roman" w:cs="Times New Roman"/>
          <w:sz w:val="28"/>
          <w:szCs w:val="28"/>
        </w:rPr>
        <w:t>Методика "Психологический портрет учителя" (авторы методики</w:t>
      </w:r>
      <w:r w:rsidR="000B6723">
        <w:rPr>
          <w:rFonts w:ascii="Times New Roman" w:hAnsi="Times New Roman" w:cs="Times New Roman"/>
          <w:sz w:val="28"/>
          <w:szCs w:val="28"/>
        </w:rPr>
        <w:t xml:space="preserve"> </w:t>
      </w:r>
      <w:r w:rsidRPr="00737824">
        <w:rPr>
          <w:rFonts w:ascii="Times New Roman" w:hAnsi="Times New Roman" w:cs="Times New Roman"/>
          <w:sz w:val="28"/>
          <w:szCs w:val="28"/>
        </w:rPr>
        <w:t>З. В. Резапкина и Г. В. Резапкина) помогает увидеть психологические причины пр</w:t>
      </w:r>
      <w:r w:rsidRPr="00737824">
        <w:rPr>
          <w:rFonts w:ascii="Times New Roman" w:hAnsi="Times New Roman" w:cs="Times New Roman"/>
          <w:sz w:val="28"/>
          <w:szCs w:val="28"/>
        </w:rPr>
        <w:t>о</w:t>
      </w:r>
      <w:r w:rsidRPr="00737824">
        <w:rPr>
          <w:rFonts w:ascii="Times New Roman" w:hAnsi="Times New Roman" w:cs="Times New Roman"/>
          <w:sz w:val="28"/>
          <w:szCs w:val="28"/>
        </w:rPr>
        <w:t>фессиональных затруднений прежде, чем они станут очевидны для учеников и коллег, и принять решение – меняться самому, менять работу или оставить все, как есть. Задача данной методики – дать  учителю "информацию к размышл</w:t>
      </w:r>
      <w:r w:rsidRPr="00737824">
        <w:rPr>
          <w:rFonts w:ascii="Times New Roman" w:hAnsi="Times New Roman" w:cs="Times New Roman"/>
          <w:sz w:val="28"/>
          <w:szCs w:val="28"/>
        </w:rPr>
        <w:t>е</w:t>
      </w:r>
      <w:r w:rsidRPr="00737824">
        <w:rPr>
          <w:rFonts w:ascii="Times New Roman" w:hAnsi="Times New Roman" w:cs="Times New Roman"/>
          <w:sz w:val="28"/>
          <w:szCs w:val="28"/>
        </w:rPr>
        <w:t>ниям" – информацию не всегда приятную, порой не соответствующую со</w:t>
      </w:r>
      <w:r w:rsidRPr="00737824">
        <w:rPr>
          <w:rFonts w:ascii="Times New Roman" w:hAnsi="Times New Roman" w:cs="Times New Roman"/>
          <w:sz w:val="28"/>
          <w:szCs w:val="28"/>
        </w:rPr>
        <w:t>б</w:t>
      </w:r>
      <w:r w:rsidRPr="00737824">
        <w:rPr>
          <w:rFonts w:ascii="Times New Roman" w:hAnsi="Times New Roman" w:cs="Times New Roman"/>
          <w:sz w:val="28"/>
          <w:szCs w:val="28"/>
        </w:rPr>
        <w:t>ственным представлениям о себе и потому вызывающую раздражение. Челов</w:t>
      </w:r>
      <w:r w:rsidRPr="00737824">
        <w:rPr>
          <w:rFonts w:ascii="Times New Roman" w:hAnsi="Times New Roman" w:cs="Times New Roman"/>
          <w:sz w:val="28"/>
          <w:szCs w:val="28"/>
        </w:rPr>
        <w:t>е</w:t>
      </w:r>
      <w:r w:rsidRPr="00737824">
        <w:rPr>
          <w:rFonts w:ascii="Times New Roman" w:hAnsi="Times New Roman" w:cs="Times New Roman"/>
          <w:sz w:val="28"/>
          <w:szCs w:val="28"/>
        </w:rPr>
        <w:t>ку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37824">
        <w:rPr>
          <w:rFonts w:ascii="Times New Roman" w:hAnsi="Times New Roman" w:cs="Times New Roman"/>
          <w:sz w:val="28"/>
          <w:szCs w:val="28"/>
        </w:rPr>
        <w:t xml:space="preserve">, способному быть объективным и критичным не только к своим ученикам, но и к себе самому, она поможет осознать свои сильные и слабые стороны и полностью реализовать свой творческий потенциал. </w:t>
      </w:r>
    </w:p>
    <w:p w:rsidR="00571312" w:rsidRPr="008F0D1F" w:rsidRDefault="00571312" w:rsidP="00737824">
      <w:pPr>
        <w:shd w:val="clear" w:color="auto" w:fill="FFFFFF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37824">
        <w:rPr>
          <w:rFonts w:ascii="Times New Roman" w:hAnsi="Times New Roman" w:cs="Times New Roman"/>
          <w:sz w:val="28"/>
          <w:szCs w:val="28"/>
        </w:rPr>
        <w:t>Кроме того, при оценке д</w:t>
      </w:r>
      <w:r>
        <w:rPr>
          <w:rFonts w:ascii="Times New Roman" w:hAnsi="Times New Roman" w:cs="Times New Roman"/>
          <w:sz w:val="28"/>
          <w:szCs w:val="28"/>
        </w:rPr>
        <w:t>еятельности любого учителя</w:t>
      </w:r>
      <w:r w:rsidRPr="00737824">
        <w:rPr>
          <w:rFonts w:ascii="Times New Roman" w:hAnsi="Times New Roman" w:cs="Times New Roman"/>
          <w:sz w:val="28"/>
          <w:szCs w:val="28"/>
        </w:rPr>
        <w:t xml:space="preserve"> необходимо уч</w:t>
      </w:r>
      <w:r w:rsidRPr="00737824">
        <w:rPr>
          <w:rFonts w:ascii="Times New Roman" w:hAnsi="Times New Roman" w:cs="Times New Roman"/>
          <w:sz w:val="28"/>
          <w:szCs w:val="28"/>
        </w:rPr>
        <w:t>и</w:t>
      </w:r>
      <w:r w:rsidRPr="00737824">
        <w:rPr>
          <w:rFonts w:ascii="Times New Roman" w:hAnsi="Times New Roman" w:cs="Times New Roman"/>
          <w:sz w:val="28"/>
          <w:szCs w:val="28"/>
        </w:rPr>
        <w:t xml:space="preserve">тывать его собственную </w:t>
      </w:r>
      <w:r w:rsidRPr="00737824">
        <w:rPr>
          <w:rFonts w:ascii="Times New Roman" w:hAnsi="Times New Roman" w:cs="Times New Roman"/>
          <w:i/>
          <w:iCs/>
          <w:sz w:val="28"/>
          <w:szCs w:val="28"/>
        </w:rPr>
        <w:t>профессиональную самооценку</w:t>
      </w:r>
      <w:r w:rsidRPr="00737824">
        <w:rPr>
          <w:rFonts w:ascii="Times New Roman" w:hAnsi="Times New Roman" w:cs="Times New Roman"/>
          <w:sz w:val="28"/>
          <w:szCs w:val="28"/>
        </w:rPr>
        <w:t>, которая способствует профессиональному росту, укреплению позитивной Я-концепции, психолог</w:t>
      </w:r>
      <w:r w:rsidRPr="00737824">
        <w:rPr>
          <w:rFonts w:ascii="Times New Roman" w:hAnsi="Times New Roman" w:cs="Times New Roman"/>
          <w:sz w:val="28"/>
          <w:szCs w:val="28"/>
        </w:rPr>
        <w:t>и</w:t>
      </w:r>
      <w:r w:rsidRPr="00737824">
        <w:rPr>
          <w:rFonts w:ascii="Times New Roman" w:hAnsi="Times New Roman" w:cs="Times New Roman"/>
          <w:sz w:val="28"/>
          <w:szCs w:val="28"/>
        </w:rPr>
        <w:t xml:space="preserve">ческой защищенности. </w:t>
      </w:r>
      <w:r w:rsidRPr="00737824">
        <w:rPr>
          <w:rFonts w:ascii="Times New Roman" w:hAnsi="Times New Roman" w:cs="Times New Roman"/>
          <w:color w:val="000000"/>
          <w:spacing w:val="-4"/>
          <w:sz w:val="28"/>
          <w:szCs w:val="28"/>
        </w:rPr>
        <w:t>Самоанализ</w:t>
      </w:r>
      <w:r w:rsidRPr="00737824">
        <w:rPr>
          <w:rFonts w:ascii="Times New Roman" w:hAnsi="Times New Roman" w:cs="Times New Roman"/>
          <w:color w:val="000000"/>
          <w:sz w:val="28"/>
          <w:szCs w:val="28"/>
        </w:rPr>
        <w:t xml:space="preserve"> является своеобразной визитной карточкой </w:t>
      </w:r>
      <w:r w:rsidRPr="00737824">
        <w:rPr>
          <w:rFonts w:ascii="Times New Roman" w:hAnsi="Times New Roman" w:cs="Times New Roman"/>
          <w:color w:val="000000"/>
          <w:spacing w:val="1"/>
          <w:sz w:val="28"/>
          <w:szCs w:val="28"/>
        </w:rPr>
        <w:t>профессионализма педагога, уникальным способом его самодиагностики, и</w:t>
      </w:r>
      <w:r w:rsidRPr="00737824">
        <w:rPr>
          <w:rFonts w:ascii="Times New Roman" w:hAnsi="Times New Roman" w:cs="Times New Roman"/>
          <w:color w:val="000000"/>
          <w:spacing w:val="1"/>
          <w:sz w:val="28"/>
          <w:szCs w:val="28"/>
        </w:rPr>
        <w:t>н</w:t>
      </w:r>
      <w:r w:rsidRPr="00737824">
        <w:rPr>
          <w:rFonts w:ascii="Times New Roman" w:hAnsi="Times New Roman" w:cs="Times New Roman"/>
          <w:color w:val="000000"/>
          <w:spacing w:val="1"/>
          <w:sz w:val="28"/>
          <w:szCs w:val="28"/>
        </w:rPr>
        <w:t>струментом опосредованной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737824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оценки уровня сложившейся у педагога </w:t>
      </w:r>
      <w:r w:rsidRPr="00737824">
        <w:rPr>
          <w:rFonts w:ascii="Times New Roman" w:hAnsi="Times New Roman" w:cs="Times New Roman"/>
          <w:color w:val="000000"/>
          <w:spacing w:val="-2"/>
          <w:sz w:val="28"/>
          <w:szCs w:val="28"/>
        </w:rPr>
        <w:t>профе</w:t>
      </w:r>
      <w:r w:rsidRPr="00737824">
        <w:rPr>
          <w:rFonts w:ascii="Times New Roman" w:hAnsi="Times New Roman" w:cs="Times New Roman"/>
          <w:color w:val="000000"/>
          <w:spacing w:val="-2"/>
          <w:sz w:val="28"/>
          <w:szCs w:val="28"/>
        </w:rPr>
        <w:t>с</w:t>
      </w:r>
      <w:r w:rsidRPr="00737824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сиональной культуры. </w:t>
      </w:r>
      <w:r w:rsidRPr="008F0D1F">
        <w:rPr>
          <w:rFonts w:ascii="Times New Roman" w:hAnsi="Times New Roman" w:cs="Times New Roman"/>
          <w:sz w:val="28"/>
          <w:szCs w:val="28"/>
        </w:rPr>
        <w:t>Комплексное использование предложенных методик даёт возможность дать квалифицированную оценку профессиональной компетен</w:t>
      </w:r>
      <w:r w:rsidRPr="008F0D1F">
        <w:rPr>
          <w:rFonts w:ascii="Times New Roman" w:hAnsi="Times New Roman" w:cs="Times New Roman"/>
          <w:sz w:val="28"/>
          <w:szCs w:val="28"/>
        </w:rPr>
        <w:t>т</w:t>
      </w:r>
      <w:r w:rsidRPr="008F0D1F">
        <w:rPr>
          <w:rFonts w:ascii="Times New Roman" w:hAnsi="Times New Roman" w:cs="Times New Roman"/>
          <w:sz w:val="28"/>
          <w:szCs w:val="28"/>
        </w:rPr>
        <w:t>ности учителя.</w:t>
      </w:r>
    </w:p>
    <w:p w:rsidR="00571312" w:rsidRPr="00922248" w:rsidRDefault="00571312" w:rsidP="00922248">
      <w:pPr>
        <w:pStyle w:val="11"/>
        <w:spacing w:line="360" w:lineRule="auto"/>
      </w:pPr>
      <w:r w:rsidRPr="00922248">
        <w:t xml:space="preserve">Цель </w:t>
      </w:r>
      <w:r w:rsidRPr="00922248">
        <w:rPr>
          <w:b/>
          <w:bCs/>
        </w:rPr>
        <w:t>монит</w:t>
      </w:r>
      <w:r>
        <w:rPr>
          <w:b/>
          <w:bCs/>
        </w:rPr>
        <w:t>оринга предметных компетенций уча</w:t>
      </w:r>
      <w:r w:rsidRPr="00922248">
        <w:rPr>
          <w:b/>
          <w:bCs/>
        </w:rPr>
        <w:t>щихся</w:t>
      </w:r>
      <w:r w:rsidRPr="00922248">
        <w:t xml:space="preserve"> – осуществить контроль за у</w:t>
      </w:r>
      <w:r>
        <w:t>ровнем предметной компетенции уча</w:t>
      </w:r>
      <w:r w:rsidRPr="00922248">
        <w:t>щихся на различных ступ</w:t>
      </w:r>
      <w:r w:rsidRPr="00922248">
        <w:t>е</w:t>
      </w:r>
      <w:r w:rsidRPr="00922248">
        <w:t>нях обучения, на различных этапах обучения.</w:t>
      </w:r>
    </w:p>
    <w:p w:rsidR="00571312" w:rsidRPr="00922248" w:rsidRDefault="00571312" w:rsidP="00922248">
      <w:pPr>
        <w:pStyle w:val="11"/>
        <w:spacing w:line="360" w:lineRule="auto"/>
      </w:pPr>
      <w:r w:rsidRPr="00922248">
        <w:t xml:space="preserve">Данный вид мониторинга может осуществляться в начале учебного года, в качестве промежуточной аттестации, а также в конце учебного года </w:t>
      </w:r>
    </w:p>
    <w:p w:rsidR="00571312" w:rsidRPr="00922248" w:rsidRDefault="00571312" w:rsidP="0092224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922248">
        <w:rPr>
          <w:rFonts w:ascii="Times New Roman" w:hAnsi="Times New Roman" w:cs="Times New Roman"/>
          <w:b/>
          <w:bCs/>
          <w:sz w:val="28"/>
          <w:szCs w:val="28"/>
        </w:rPr>
        <w:t>Основные принципы образовательного мониторинга:</w:t>
      </w:r>
    </w:p>
    <w:p w:rsidR="00571312" w:rsidRPr="00922248" w:rsidRDefault="00571312" w:rsidP="0092224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2248">
        <w:rPr>
          <w:rFonts w:ascii="Times New Roman" w:hAnsi="Times New Roman" w:cs="Times New Roman"/>
          <w:i/>
          <w:iCs/>
          <w:sz w:val="28"/>
          <w:szCs w:val="28"/>
        </w:rPr>
        <w:t xml:space="preserve">- </w:t>
      </w:r>
      <w:r w:rsidRPr="00922248">
        <w:rPr>
          <w:rFonts w:ascii="Times New Roman" w:hAnsi="Times New Roman" w:cs="Times New Roman"/>
          <w:sz w:val="28"/>
          <w:szCs w:val="28"/>
        </w:rPr>
        <w:t>целенаправленность;</w:t>
      </w:r>
    </w:p>
    <w:p w:rsidR="00571312" w:rsidRPr="00922248" w:rsidRDefault="00571312" w:rsidP="0092224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2248">
        <w:rPr>
          <w:rFonts w:ascii="Times New Roman" w:hAnsi="Times New Roman" w:cs="Times New Roman"/>
          <w:sz w:val="28"/>
          <w:szCs w:val="28"/>
        </w:rPr>
        <w:t>- научность;</w:t>
      </w:r>
    </w:p>
    <w:p w:rsidR="00571312" w:rsidRPr="00922248" w:rsidRDefault="00571312" w:rsidP="0092224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2248">
        <w:rPr>
          <w:rFonts w:ascii="Times New Roman" w:hAnsi="Times New Roman" w:cs="Times New Roman"/>
          <w:sz w:val="28"/>
          <w:szCs w:val="28"/>
        </w:rPr>
        <w:t>- нормативность;</w:t>
      </w:r>
    </w:p>
    <w:p w:rsidR="00571312" w:rsidRPr="00922248" w:rsidRDefault="00571312" w:rsidP="0092224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2248">
        <w:rPr>
          <w:rFonts w:ascii="Times New Roman" w:hAnsi="Times New Roman" w:cs="Times New Roman"/>
          <w:sz w:val="28"/>
          <w:szCs w:val="28"/>
        </w:rPr>
        <w:t>- целостность и непрерывность;</w:t>
      </w:r>
    </w:p>
    <w:p w:rsidR="00571312" w:rsidRPr="00922248" w:rsidRDefault="00571312" w:rsidP="0092224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2248">
        <w:rPr>
          <w:rFonts w:ascii="Times New Roman" w:hAnsi="Times New Roman" w:cs="Times New Roman"/>
          <w:sz w:val="28"/>
          <w:szCs w:val="28"/>
        </w:rPr>
        <w:t>- оптимальность;</w:t>
      </w:r>
    </w:p>
    <w:p w:rsidR="00571312" w:rsidRPr="00922248" w:rsidRDefault="00571312" w:rsidP="0092224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2248">
        <w:rPr>
          <w:rFonts w:ascii="Times New Roman" w:hAnsi="Times New Roman" w:cs="Times New Roman"/>
          <w:sz w:val="28"/>
          <w:szCs w:val="28"/>
        </w:rPr>
        <w:t>- эффективность и действенность;</w:t>
      </w:r>
    </w:p>
    <w:p w:rsidR="00571312" w:rsidRPr="00922248" w:rsidRDefault="00571312" w:rsidP="0092224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2248">
        <w:rPr>
          <w:rFonts w:ascii="Times New Roman" w:hAnsi="Times New Roman" w:cs="Times New Roman"/>
          <w:sz w:val="28"/>
          <w:szCs w:val="28"/>
        </w:rPr>
        <w:t>- компетентность.</w:t>
      </w:r>
    </w:p>
    <w:p w:rsidR="00571312" w:rsidRPr="00922248" w:rsidRDefault="000B6723" w:rsidP="0092224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pict>
          <v:rect id="Прямоугольник 38" o:spid="_x0000_s1050" style="position:absolute;margin-left:.45pt;margin-top:49.2pt;width:108.45pt;height:49pt;z-index:251666944;visibility:visible" o:allowincell="f" strokecolor="#938953">
            <v:textbox>
              <w:txbxContent>
                <w:p w:rsidR="005F6CE1" w:rsidRPr="008F0074" w:rsidRDefault="005F6CE1" w:rsidP="0092224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4A442A"/>
                    </w:rPr>
                  </w:pPr>
                  <w:r w:rsidRPr="008F0074">
                    <w:rPr>
                      <w:rFonts w:ascii="Times New Roman" w:hAnsi="Times New Roman" w:cs="Times New Roman"/>
                      <w:b/>
                      <w:bCs/>
                      <w:color w:val="4A442A"/>
                    </w:rPr>
                    <w:t xml:space="preserve">Этапы </w:t>
                  </w:r>
                </w:p>
                <w:p w:rsidR="005F6CE1" w:rsidRPr="008F0074" w:rsidRDefault="005F6CE1" w:rsidP="0092224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4A442A"/>
                    </w:rPr>
                  </w:pPr>
                  <w:r w:rsidRPr="008F0074">
                    <w:rPr>
                      <w:rFonts w:ascii="Times New Roman" w:hAnsi="Times New Roman" w:cs="Times New Roman"/>
                      <w:b/>
                      <w:bCs/>
                      <w:color w:val="4A442A"/>
                    </w:rPr>
                    <w:t>педагогического мониторинга</w:t>
                  </w:r>
                </w:p>
              </w:txbxContent>
            </v:textbox>
            <w10:wrap type="topAndBottom"/>
          </v:rect>
        </w:pict>
      </w:r>
      <w:r>
        <w:rPr>
          <w:noProof/>
          <w:lang w:eastAsia="ru-RU"/>
        </w:rPr>
        <w:pict>
          <v:line id="Прямая соединительная линия 40" o:spid="_x0000_s1051" style="position:absolute;z-index:251673088;visibility:visible" from="371.1pt,67.2pt" to="381.8pt,67.2pt" o:allowincell="f">
            <v:stroke endarrow="block"/>
            <w10:wrap type="topAndBottom"/>
          </v:line>
        </w:pict>
      </w:r>
      <w:r>
        <w:rPr>
          <w:noProof/>
          <w:lang w:eastAsia="ru-RU"/>
        </w:rPr>
        <w:pict>
          <v:line id="Прямая соединительная линия 41" o:spid="_x0000_s1052" style="position:absolute;z-index:251672064;visibility:visible" from="256.6pt,67.05pt" to="271pt,67.05pt" o:allowincell="f">
            <v:stroke endarrow="block"/>
            <w10:wrap type="topAndBottom"/>
          </v:line>
        </w:pict>
      </w:r>
      <w:r>
        <w:rPr>
          <w:noProof/>
          <w:lang w:eastAsia="ru-RU"/>
        </w:rPr>
        <w:pict>
          <v:rect id="Прямоугольник 39" o:spid="_x0000_s1053" style="position:absolute;margin-left:381.95pt;margin-top:49.6pt;width:95.4pt;height:38.5pt;z-index:251670016;visibility:visible" o:allowincell="f" strokecolor="#938953">
            <v:textbox>
              <w:txbxContent>
                <w:p w:rsidR="005F6CE1" w:rsidRPr="008F0074" w:rsidRDefault="005F6CE1" w:rsidP="00922248">
                  <w:pPr>
                    <w:pStyle w:val="3"/>
                    <w:rPr>
                      <w:rFonts w:ascii="Times New Roman" w:hAnsi="Times New Roman" w:cs="Times New Roman"/>
                      <w:color w:val="4A442A"/>
                      <w:lang w:eastAsia="ru-RU"/>
                    </w:rPr>
                  </w:pPr>
                  <w:r w:rsidRPr="008F0074">
                    <w:rPr>
                      <w:rFonts w:ascii="Times New Roman" w:hAnsi="Times New Roman" w:cs="Times New Roman"/>
                      <w:color w:val="4A442A"/>
                      <w:lang w:eastAsia="ru-RU"/>
                    </w:rPr>
                    <w:t>Аналитический</w:t>
                  </w:r>
                </w:p>
                <w:p w:rsidR="005F6CE1" w:rsidRPr="009F2559" w:rsidRDefault="005F6CE1" w:rsidP="00922248">
                  <w:pPr>
                    <w:pStyle w:val="3"/>
                    <w:rPr>
                      <w:b w:val="0"/>
                      <w:bCs w:val="0"/>
                      <w:sz w:val="20"/>
                      <w:szCs w:val="20"/>
                    </w:rPr>
                  </w:pPr>
                  <w:r w:rsidRPr="009F2559">
                    <w:rPr>
                      <w:b w:val="0"/>
                      <w:bCs w:val="0"/>
                      <w:sz w:val="20"/>
                      <w:szCs w:val="20"/>
                    </w:rPr>
                    <w:t>налитический</w:t>
                  </w:r>
                </w:p>
              </w:txbxContent>
            </v:textbox>
            <w10:wrap type="topAndBottom"/>
          </v:rect>
        </w:pict>
      </w:r>
      <w:r>
        <w:rPr>
          <w:noProof/>
          <w:lang w:eastAsia="ru-RU"/>
        </w:rPr>
        <w:pict>
          <v:rect id="Прямоугольник 43" o:spid="_x0000_s1054" style="position:absolute;margin-left:270.6pt;margin-top:57.95pt;width:96.25pt;height:21.6pt;z-index:251668992;visibility:visible" o:allowincell="f" strokecolor="#938953">
            <v:textbox>
              <w:txbxContent>
                <w:p w:rsidR="005F6CE1" w:rsidRPr="008F0074" w:rsidRDefault="005F6CE1" w:rsidP="00922248">
                  <w:pPr>
                    <w:rPr>
                      <w:rFonts w:ascii="Times New Roman" w:hAnsi="Times New Roman" w:cs="Times New Roman"/>
                      <w:b/>
                      <w:bCs/>
                      <w:color w:val="4A442A"/>
                      <w:sz w:val="24"/>
                      <w:szCs w:val="24"/>
                    </w:rPr>
                  </w:pPr>
                  <w:r w:rsidRPr="008F0074">
                    <w:rPr>
                      <w:rFonts w:ascii="Times New Roman" w:hAnsi="Times New Roman" w:cs="Times New Roman"/>
                      <w:b/>
                      <w:bCs/>
                      <w:color w:val="4A442A"/>
                    </w:rPr>
                    <w:t>Практический</w:t>
                  </w:r>
                </w:p>
              </w:txbxContent>
            </v:textbox>
            <w10:wrap type="topAndBottom"/>
          </v:rect>
        </w:pict>
      </w:r>
      <w:r>
        <w:rPr>
          <w:noProof/>
          <w:lang w:eastAsia="ru-RU"/>
        </w:rPr>
        <w:pict>
          <v:rect id="Прямоугольник 42" o:spid="_x0000_s1055" style="position:absolute;margin-left:123.4pt;margin-top:58.8pt;width:133.95pt;height:21.6pt;z-index:251667968;visibility:visible" o:allowincell="f" strokecolor="#938953">
            <v:textbox>
              <w:txbxContent>
                <w:p w:rsidR="005F6CE1" w:rsidRPr="008F0074" w:rsidRDefault="005F6CE1" w:rsidP="00922248">
                  <w:pPr>
                    <w:pStyle w:val="ac"/>
                    <w:rPr>
                      <w:rFonts w:ascii="Times New Roman" w:hAnsi="Times New Roman" w:cs="Times New Roman"/>
                      <w:b/>
                      <w:bCs/>
                      <w:color w:val="4A442A"/>
                    </w:rPr>
                  </w:pPr>
                  <w:r w:rsidRPr="008F0074">
                    <w:rPr>
                      <w:rFonts w:ascii="Times New Roman" w:hAnsi="Times New Roman" w:cs="Times New Roman"/>
                      <w:b/>
                      <w:bCs/>
                      <w:color w:val="4A442A"/>
                    </w:rPr>
                    <w:t>Подготовительный</w:t>
                  </w:r>
                </w:p>
              </w:txbxContent>
            </v:textbox>
            <w10:wrap type="topAndBottom"/>
          </v:rect>
        </w:pict>
      </w:r>
      <w:r>
        <w:rPr>
          <w:noProof/>
          <w:lang w:eastAsia="ru-RU"/>
        </w:rPr>
        <w:pict>
          <v:line id="Прямая соединительная линия 37" o:spid="_x0000_s1056" style="position:absolute;z-index:251671040;visibility:visible" from="109.1pt,70.45pt" to="123.5pt,70.45pt" o:allowincell="f">
            <v:stroke endarrow="block"/>
            <w10:wrap type="topAndBottom"/>
          </v:line>
        </w:pict>
      </w:r>
      <w:r w:rsidR="00571312" w:rsidRPr="00922248">
        <w:rPr>
          <w:rFonts w:ascii="Times New Roman" w:hAnsi="Times New Roman" w:cs="Times New Roman"/>
          <w:sz w:val="28"/>
          <w:szCs w:val="28"/>
        </w:rPr>
        <w:t xml:space="preserve">Реализация обозначенных принципов осуществляется в ходе прохождения </w:t>
      </w:r>
      <w:r w:rsidR="00571312">
        <w:rPr>
          <w:rFonts w:ascii="Times New Roman" w:hAnsi="Times New Roman" w:cs="Times New Roman"/>
          <w:sz w:val="28"/>
          <w:szCs w:val="28"/>
        </w:rPr>
        <w:t>сл</w:t>
      </w:r>
      <w:r w:rsidR="00571312">
        <w:rPr>
          <w:rFonts w:ascii="Times New Roman" w:hAnsi="Times New Roman" w:cs="Times New Roman"/>
          <w:sz w:val="28"/>
          <w:szCs w:val="28"/>
        </w:rPr>
        <w:t>е</w:t>
      </w:r>
      <w:r w:rsidR="00571312">
        <w:rPr>
          <w:rFonts w:ascii="Times New Roman" w:hAnsi="Times New Roman" w:cs="Times New Roman"/>
          <w:sz w:val="28"/>
          <w:szCs w:val="28"/>
        </w:rPr>
        <w:t xml:space="preserve">дующих </w:t>
      </w:r>
      <w:r w:rsidR="00571312" w:rsidRPr="00922248">
        <w:rPr>
          <w:rFonts w:ascii="Times New Roman" w:hAnsi="Times New Roman" w:cs="Times New Roman"/>
          <w:sz w:val="28"/>
          <w:szCs w:val="28"/>
        </w:rPr>
        <w:t>этапов мониторинга:</w:t>
      </w:r>
    </w:p>
    <w:p w:rsidR="00571312" w:rsidRDefault="00571312" w:rsidP="0092224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71312" w:rsidRPr="00922248" w:rsidRDefault="00571312" w:rsidP="005422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2248">
        <w:rPr>
          <w:rFonts w:ascii="Times New Roman" w:hAnsi="Times New Roman" w:cs="Times New Roman"/>
          <w:sz w:val="28"/>
          <w:szCs w:val="28"/>
        </w:rPr>
        <w:t>Проведение педагогического мониторинга начинается с осознания и фо</w:t>
      </w:r>
      <w:r w:rsidRPr="00922248">
        <w:rPr>
          <w:rFonts w:ascii="Times New Roman" w:hAnsi="Times New Roman" w:cs="Times New Roman"/>
          <w:sz w:val="28"/>
          <w:szCs w:val="28"/>
        </w:rPr>
        <w:t>р</w:t>
      </w:r>
      <w:r w:rsidRPr="00922248">
        <w:rPr>
          <w:rFonts w:ascii="Times New Roman" w:hAnsi="Times New Roman" w:cs="Times New Roman"/>
          <w:sz w:val="28"/>
          <w:szCs w:val="28"/>
        </w:rPr>
        <w:t>мулировки целей его проведения. Эти цели объединяют все последующие эт</w:t>
      </w:r>
      <w:r w:rsidRPr="00922248">
        <w:rPr>
          <w:rFonts w:ascii="Times New Roman" w:hAnsi="Times New Roman" w:cs="Times New Roman"/>
          <w:sz w:val="28"/>
          <w:szCs w:val="28"/>
        </w:rPr>
        <w:t>а</w:t>
      </w:r>
      <w:r w:rsidRPr="00922248">
        <w:rPr>
          <w:rFonts w:ascii="Times New Roman" w:hAnsi="Times New Roman" w:cs="Times New Roman"/>
          <w:sz w:val="28"/>
          <w:szCs w:val="28"/>
        </w:rPr>
        <w:t xml:space="preserve">пы обследования и во многом определяют их содержание. Разработка этапов включает </w:t>
      </w:r>
      <w:r w:rsidRPr="00922248">
        <w:rPr>
          <w:rFonts w:ascii="Times New Roman" w:hAnsi="Times New Roman" w:cs="Times New Roman"/>
          <w:i/>
          <w:iCs/>
          <w:sz w:val="28"/>
          <w:szCs w:val="28"/>
        </w:rPr>
        <w:t>конструирование системы контрольных заданий</w:t>
      </w:r>
      <w:r w:rsidRPr="00922248">
        <w:rPr>
          <w:rFonts w:ascii="Times New Roman" w:hAnsi="Times New Roman" w:cs="Times New Roman"/>
          <w:sz w:val="28"/>
          <w:szCs w:val="28"/>
        </w:rPr>
        <w:t xml:space="preserve"> и средств сбора д</w:t>
      </w:r>
      <w:r w:rsidRPr="00922248">
        <w:rPr>
          <w:rFonts w:ascii="Times New Roman" w:hAnsi="Times New Roman" w:cs="Times New Roman"/>
          <w:sz w:val="28"/>
          <w:szCs w:val="28"/>
        </w:rPr>
        <w:t>о</w:t>
      </w:r>
      <w:r w:rsidRPr="00922248">
        <w:rPr>
          <w:rFonts w:ascii="Times New Roman" w:hAnsi="Times New Roman" w:cs="Times New Roman"/>
          <w:sz w:val="28"/>
          <w:szCs w:val="28"/>
        </w:rPr>
        <w:t>полнительной информации, организацию объекта контроля и проведения т</w:t>
      </w:r>
      <w:r w:rsidRPr="00922248">
        <w:rPr>
          <w:rFonts w:ascii="Times New Roman" w:hAnsi="Times New Roman" w:cs="Times New Roman"/>
          <w:sz w:val="28"/>
          <w:szCs w:val="28"/>
        </w:rPr>
        <w:t>е</w:t>
      </w:r>
      <w:r w:rsidRPr="00922248">
        <w:rPr>
          <w:rFonts w:ascii="Times New Roman" w:hAnsi="Times New Roman" w:cs="Times New Roman"/>
          <w:sz w:val="28"/>
          <w:szCs w:val="28"/>
        </w:rPr>
        <w:t>стовых срезов, сбор данных о выполнении учащимися контрольных заданий, обработку полученных данных, анализ и интерпретацию результатов обрабо</w:t>
      </w:r>
      <w:r w:rsidRPr="00922248">
        <w:rPr>
          <w:rFonts w:ascii="Times New Roman" w:hAnsi="Times New Roman" w:cs="Times New Roman"/>
          <w:sz w:val="28"/>
          <w:szCs w:val="28"/>
        </w:rPr>
        <w:t>т</w:t>
      </w:r>
      <w:r w:rsidRPr="00922248">
        <w:rPr>
          <w:rFonts w:ascii="Times New Roman" w:hAnsi="Times New Roman" w:cs="Times New Roman"/>
          <w:sz w:val="28"/>
          <w:szCs w:val="28"/>
        </w:rPr>
        <w:t>ки. Все это требует наличия у мониторинга определенной динамической направленности, которая выражается в типах обследования или контроля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71312" w:rsidRDefault="00571312" w:rsidP="005422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223B">
        <w:rPr>
          <w:rFonts w:ascii="Times New Roman" w:hAnsi="Times New Roman" w:cs="Times New Roman"/>
          <w:sz w:val="28"/>
          <w:szCs w:val="28"/>
        </w:rPr>
        <w:t xml:space="preserve">При этом </w:t>
      </w:r>
      <w:r w:rsidRPr="0054223B">
        <w:rPr>
          <w:rFonts w:ascii="Times New Roman" w:hAnsi="Times New Roman" w:cs="Times New Roman"/>
          <w:i/>
          <w:iCs/>
          <w:sz w:val="28"/>
          <w:szCs w:val="28"/>
        </w:rPr>
        <w:t>мониторинг качества образования</w:t>
      </w:r>
      <w:r w:rsidRPr="0054223B">
        <w:rPr>
          <w:rFonts w:ascii="Times New Roman" w:hAnsi="Times New Roman" w:cs="Times New Roman"/>
          <w:sz w:val="28"/>
          <w:szCs w:val="28"/>
        </w:rPr>
        <w:t xml:space="preserve"> может осуществляться непосредственно в </w:t>
      </w:r>
      <w:r w:rsidRPr="007D6DD8">
        <w:rPr>
          <w:rFonts w:ascii="Times New Roman" w:hAnsi="Times New Roman" w:cs="Times New Roman"/>
          <w:sz w:val="28"/>
          <w:szCs w:val="28"/>
        </w:rPr>
        <w:t>образовательной организации</w:t>
      </w:r>
      <w:r w:rsidRPr="0054223B">
        <w:rPr>
          <w:rFonts w:ascii="Times New Roman" w:hAnsi="Times New Roman" w:cs="Times New Roman"/>
          <w:sz w:val="28"/>
          <w:szCs w:val="28"/>
        </w:rPr>
        <w:t xml:space="preserve"> (самоаттестация, внутренний мониторинг (аудит)) или через внешнюю по отношению к </w:t>
      </w:r>
      <w:r w:rsidRPr="007D6DD8">
        <w:rPr>
          <w:rFonts w:ascii="Times New Roman" w:hAnsi="Times New Roman" w:cs="Times New Roman"/>
          <w:sz w:val="28"/>
          <w:szCs w:val="28"/>
        </w:rPr>
        <w:t>образовательной о</w:t>
      </w:r>
      <w:r w:rsidRPr="007D6DD8">
        <w:rPr>
          <w:rFonts w:ascii="Times New Roman" w:hAnsi="Times New Roman" w:cs="Times New Roman"/>
          <w:sz w:val="28"/>
          <w:szCs w:val="28"/>
        </w:rPr>
        <w:t>р</w:t>
      </w:r>
      <w:r w:rsidRPr="007D6DD8">
        <w:rPr>
          <w:rFonts w:ascii="Times New Roman" w:hAnsi="Times New Roman" w:cs="Times New Roman"/>
          <w:sz w:val="28"/>
          <w:szCs w:val="28"/>
        </w:rPr>
        <w:t>ганизации</w:t>
      </w:r>
      <w:r w:rsidRPr="0054223B">
        <w:rPr>
          <w:rFonts w:ascii="Times New Roman" w:hAnsi="Times New Roman" w:cs="Times New Roman"/>
          <w:sz w:val="28"/>
          <w:szCs w:val="28"/>
        </w:rPr>
        <w:t xml:space="preserve"> службу.</w:t>
      </w:r>
    </w:p>
    <w:p w:rsidR="00571312" w:rsidRDefault="00571312" w:rsidP="0054223B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Нами разработаны </w:t>
      </w:r>
      <w:r w:rsidRPr="0054223B">
        <w:rPr>
          <w:rFonts w:ascii="Times New Roman" w:hAnsi="Times New Roman" w:cs="Times New Roman"/>
          <w:sz w:val="28"/>
          <w:szCs w:val="28"/>
        </w:rPr>
        <w:t>диагностические работы, карты мониторинга предме</w:t>
      </w:r>
      <w:r w:rsidRPr="0054223B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ной компетенции  уча</w:t>
      </w:r>
      <w:r w:rsidRPr="0054223B">
        <w:rPr>
          <w:rFonts w:ascii="Times New Roman" w:hAnsi="Times New Roman" w:cs="Times New Roman"/>
          <w:sz w:val="28"/>
          <w:szCs w:val="28"/>
        </w:rPr>
        <w:t>щихся по разным предметам.</w:t>
      </w:r>
    </w:p>
    <w:p w:rsidR="00571312" w:rsidRPr="0054223B" w:rsidRDefault="00571312" w:rsidP="0054223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54223B">
        <w:rPr>
          <w:rFonts w:ascii="Times New Roman" w:hAnsi="Times New Roman" w:cs="Times New Roman"/>
          <w:sz w:val="28"/>
          <w:szCs w:val="28"/>
        </w:rPr>
        <w:t>иагностические работы</w:t>
      </w:r>
      <w:r>
        <w:rPr>
          <w:rFonts w:ascii="Times New Roman" w:hAnsi="Times New Roman" w:cs="Times New Roman"/>
          <w:sz w:val="28"/>
          <w:szCs w:val="28"/>
        </w:rPr>
        <w:t xml:space="preserve"> включают не только </w:t>
      </w:r>
      <w:r w:rsidRPr="0054223B">
        <w:rPr>
          <w:rFonts w:ascii="Times New Roman" w:hAnsi="Times New Roman" w:cs="Times New Roman"/>
          <w:sz w:val="28"/>
          <w:szCs w:val="28"/>
        </w:rPr>
        <w:t>план диагностической работы, варианты диагностических работ, инструкции и бланк ответа ученика, но и  к</w:t>
      </w:r>
      <w:r w:rsidRPr="0054223B">
        <w:rPr>
          <w:rFonts w:ascii="Times New Roman" w:hAnsi="Times New Roman" w:cs="Times New Roman"/>
          <w:sz w:val="28"/>
          <w:szCs w:val="28"/>
        </w:rPr>
        <w:t>о</w:t>
      </w:r>
      <w:r w:rsidRPr="0054223B">
        <w:rPr>
          <w:rFonts w:ascii="Times New Roman" w:hAnsi="Times New Roman" w:cs="Times New Roman"/>
          <w:sz w:val="28"/>
          <w:szCs w:val="28"/>
        </w:rPr>
        <w:t>дификатор, спецификацию и обобщённый план работы.</w:t>
      </w:r>
    </w:p>
    <w:p w:rsidR="00571312" w:rsidRDefault="00571312" w:rsidP="001B7FAE">
      <w:pPr>
        <w:pStyle w:val="a9"/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Данная карта мониторинга даёт возможность оценить уровень сформир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ванности предметной компетенции  как отдельного учащегося, так и класса в целом.</w:t>
      </w:r>
    </w:p>
    <w:p w:rsidR="00571312" w:rsidRPr="002A39D4" w:rsidRDefault="00571312" w:rsidP="002A39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39D4">
        <w:rPr>
          <w:rFonts w:ascii="Times New Roman" w:hAnsi="Times New Roman" w:cs="Times New Roman"/>
          <w:sz w:val="28"/>
          <w:szCs w:val="28"/>
        </w:rPr>
        <w:t xml:space="preserve">В работе над формированием и </w:t>
      </w:r>
      <w:r w:rsidRPr="002A39D4">
        <w:rPr>
          <w:rFonts w:ascii="Times New Roman" w:hAnsi="Times New Roman" w:cs="Times New Roman"/>
          <w:b/>
          <w:bCs/>
          <w:sz w:val="28"/>
          <w:szCs w:val="28"/>
        </w:rPr>
        <w:t>мониторингом метапредметных комп</w:t>
      </w:r>
      <w:r w:rsidRPr="002A39D4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2A39D4">
        <w:rPr>
          <w:rFonts w:ascii="Times New Roman" w:hAnsi="Times New Roman" w:cs="Times New Roman"/>
          <w:b/>
          <w:bCs/>
          <w:sz w:val="28"/>
          <w:szCs w:val="28"/>
        </w:rPr>
        <w:t>тенций</w:t>
      </w:r>
      <w:r w:rsidRPr="002A39D4">
        <w:rPr>
          <w:rFonts w:ascii="Times New Roman" w:hAnsi="Times New Roman" w:cs="Times New Roman"/>
          <w:sz w:val="28"/>
          <w:szCs w:val="28"/>
        </w:rPr>
        <w:t xml:space="preserve"> мы предлагаем остановиться  на следующих  наиболее важных,  на наш взгляд,  компетенциях:</w:t>
      </w:r>
    </w:p>
    <w:p w:rsidR="00571312" w:rsidRPr="002A39D4" w:rsidRDefault="00571312" w:rsidP="002A39D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39D4">
        <w:rPr>
          <w:rFonts w:ascii="Times New Roman" w:hAnsi="Times New Roman" w:cs="Times New Roman"/>
          <w:sz w:val="28"/>
          <w:szCs w:val="28"/>
        </w:rPr>
        <w:t>- коммуникативные;</w:t>
      </w:r>
    </w:p>
    <w:p w:rsidR="00571312" w:rsidRPr="002A39D4" w:rsidRDefault="00571312" w:rsidP="002A39D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39D4">
        <w:rPr>
          <w:rFonts w:ascii="Times New Roman" w:hAnsi="Times New Roman" w:cs="Times New Roman"/>
          <w:sz w:val="28"/>
          <w:szCs w:val="28"/>
        </w:rPr>
        <w:t>- информационные;</w:t>
      </w:r>
    </w:p>
    <w:p w:rsidR="00571312" w:rsidRPr="002A39D4" w:rsidRDefault="00571312" w:rsidP="002A39D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39D4">
        <w:rPr>
          <w:rFonts w:ascii="Times New Roman" w:hAnsi="Times New Roman" w:cs="Times New Roman"/>
          <w:sz w:val="28"/>
          <w:szCs w:val="28"/>
        </w:rPr>
        <w:t>- учебно-познавательные.</w:t>
      </w:r>
    </w:p>
    <w:p w:rsidR="00571312" w:rsidRPr="00E13643" w:rsidRDefault="00571312" w:rsidP="00CA370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sz w:val="28"/>
          <w:szCs w:val="28"/>
        </w:rPr>
      </w:pPr>
      <w:r w:rsidRPr="002A39D4">
        <w:rPr>
          <w:rFonts w:ascii="Times New Roman" w:hAnsi="Times New Roman" w:cs="Times New Roman"/>
          <w:sz w:val="28"/>
          <w:szCs w:val="28"/>
        </w:rPr>
        <w:t xml:space="preserve">Исходя из характеристик </w:t>
      </w:r>
      <w:r>
        <w:rPr>
          <w:rFonts w:ascii="Times New Roman" w:hAnsi="Times New Roman" w:cs="Times New Roman"/>
          <w:sz w:val="28"/>
          <w:szCs w:val="28"/>
        </w:rPr>
        <w:t xml:space="preserve">данных компетенций, </w:t>
      </w:r>
      <w:r w:rsidRPr="002A39D4">
        <w:rPr>
          <w:rFonts w:ascii="Times New Roman" w:hAnsi="Times New Roman" w:cs="Times New Roman"/>
          <w:sz w:val="28"/>
          <w:szCs w:val="28"/>
        </w:rPr>
        <w:t xml:space="preserve">нами выделены следующие критерии </w:t>
      </w:r>
      <w:r>
        <w:rPr>
          <w:rFonts w:ascii="Times New Roman" w:hAnsi="Times New Roman" w:cs="Times New Roman"/>
          <w:sz w:val="28"/>
          <w:szCs w:val="28"/>
        </w:rPr>
        <w:t xml:space="preserve">компетенций </w:t>
      </w:r>
      <w:r w:rsidRPr="00CA3700">
        <w:rPr>
          <w:rFonts w:ascii="Times New Roman" w:hAnsi="Times New Roman" w:cs="Times New Roman"/>
          <w:sz w:val="28"/>
          <w:szCs w:val="28"/>
        </w:rPr>
        <w:t>по четырем уровням.</w:t>
      </w:r>
    </w:p>
    <w:p w:rsidR="00571312" w:rsidRPr="002A39D4" w:rsidRDefault="00571312" w:rsidP="00CA37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К</w:t>
      </w:r>
      <w:r w:rsidRPr="002A39D4">
        <w:rPr>
          <w:rFonts w:ascii="Times New Roman" w:hAnsi="Times New Roman" w:cs="Times New Roman"/>
          <w:i/>
          <w:iCs/>
          <w:sz w:val="28"/>
          <w:szCs w:val="28"/>
        </w:rPr>
        <w:t>оммуникативны</w:t>
      </w:r>
      <w:r>
        <w:rPr>
          <w:rFonts w:ascii="Times New Roman" w:hAnsi="Times New Roman" w:cs="Times New Roman"/>
          <w:i/>
          <w:iCs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39D4">
        <w:rPr>
          <w:rFonts w:ascii="Times New Roman" w:hAnsi="Times New Roman" w:cs="Times New Roman"/>
          <w:sz w:val="28"/>
          <w:szCs w:val="28"/>
        </w:rPr>
        <w:t>компетенци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2A39D4">
        <w:rPr>
          <w:rFonts w:ascii="Times New Roman" w:hAnsi="Times New Roman" w:cs="Times New Roman"/>
          <w:sz w:val="28"/>
          <w:szCs w:val="28"/>
        </w:rPr>
        <w:t>:</w:t>
      </w:r>
    </w:p>
    <w:p w:rsidR="00571312" w:rsidRPr="002A39D4" w:rsidRDefault="00571312" w:rsidP="00CA3700">
      <w:pPr>
        <w:pStyle w:val="aa"/>
        <w:numPr>
          <w:ilvl w:val="0"/>
          <w:numId w:val="16"/>
        </w:numPr>
        <w:spacing w:line="360" w:lineRule="auto"/>
        <w:jc w:val="both"/>
        <w:rPr>
          <w:sz w:val="28"/>
          <w:szCs w:val="28"/>
        </w:rPr>
      </w:pPr>
      <w:r w:rsidRPr="002A39D4">
        <w:rPr>
          <w:sz w:val="28"/>
          <w:szCs w:val="28"/>
        </w:rPr>
        <w:t>самоопределение в коммуникативной ситуации (мотивационный блок);</w:t>
      </w:r>
    </w:p>
    <w:p w:rsidR="00571312" w:rsidRPr="002A39D4" w:rsidRDefault="00571312" w:rsidP="00CA3700">
      <w:pPr>
        <w:pStyle w:val="aa"/>
        <w:numPr>
          <w:ilvl w:val="0"/>
          <w:numId w:val="16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2A39D4">
        <w:rPr>
          <w:sz w:val="28"/>
          <w:szCs w:val="28"/>
        </w:rPr>
        <w:t>пределение  цели коммуникации;</w:t>
      </w:r>
    </w:p>
    <w:p w:rsidR="00571312" w:rsidRPr="002A39D4" w:rsidRDefault="00571312" w:rsidP="002A39D4">
      <w:pPr>
        <w:pStyle w:val="aa"/>
        <w:numPr>
          <w:ilvl w:val="0"/>
          <w:numId w:val="16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2A39D4">
        <w:rPr>
          <w:sz w:val="28"/>
          <w:szCs w:val="28"/>
        </w:rPr>
        <w:t>пособность участвовать в обсуждении и дискуссии;</w:t>
      </w:r>
    </w:p>
    <w:p w:rsidR="00571312" w:rsidRDefault="00571312" w:rsidP="002A39D4">
      <w:pPr>
        <w:pStyle w:val="aa"/>
        <w:numPr>
          <w:ilvl w:val="0"/>
          <w:numId w:val="16"/>
        </w:numPr>
        <w:spacing w:line="360" w:lineRule="auto"/>
        <w:jc w:val="both"/>
        <w:rPr>
          <w:sz w:val="28"/>
          <w:szCs w:val="28"/>
        </w:rPr>
      </w:pPr>
      <w:r w:rsidRPr="002A39D4">
        <w:rPr>
          <w:sz w:val="28"/>
          <w:szCs w:val="28"/>
        </w:rPr>
        <w:t>выступления  и презентации;</w:t>
      </w:r>
    </w:p>
    <w:p w:rsidR="00571312" w:rsidRDefault="00571312" w:rsidP="002A39D4">
      <w:pPr>
        <w:pStyle w:val="aa"/>
        <w:widowControl w:val="0"/>
        <w:numPr>
          <w:ilvl w:val="0"/>
          <w:numId w:val="16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2A39D4">
        <w:rPr>
          <w:sz w:val="28"/>
          <w:szCs w:val="28"/>
        </w:rPr>
        <w:t>написание текстов различного рода (письмо записка, заявка, отчет);</w:t>
      </w:r>
    </w:p>
    <w:p w:rsidR="00571312" w:rsidRPr="002A39D4" w:rsidRDefault="00571312" w:rsidP="00411214">
      <w:pPr>
        <w:pStyle w:val="aa"/>
        <w:widowControl w:val="0"/>
        <w:numPr>
          <w:ilvl w:val="0"/>
          <w:numId w:val="16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2A39D4">
        <w:rPr>
          <w:sz w:val="28"/>
          <w:szCs w:val="28"/>
        </w:rPr>
        <w:t>мение работать в группе.</w:t>
      </w:r>
    </w:p>
    <w:p w:rsidR="00571312" w:rsidRPr="002A39D4" w:rsidRDefault="00571312" w:rsidP="004F76C6">
      <w:pPr>
        <w:pStyle w:val="ae"/>
        <w:spacing w:before="0"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2A39D4">
        <w:rPr>
          <w:rFonts w:ascii="Times New Roman" w:hAnsi="Times New Roman" w:cs="Times New Roman"/>
          <w:i/>
          <w:iCs/>
          <w:sz w:val="28"/>
          <w:szCs w:val="28"/>
        </w:rPr>
        <w:t>Информационны</w:t>
      </w:r>
      <w:r>
        <w:rPr>
          <w:rFonts w:ascii="Times New Roman" w:hAnsi="Times New Roman" w:cs="Times New Roman"/>
          <w:i/>
          <w:iCs/>
          <w:sz w:val="28"/>
          <w:szCs w:val="28"/>
        </w:rPr>
        <w:t>е</w:t>
      </w:r>
      <w:r w:rsidRPr="002A39D4">
        <w:rPr>
          <w:rFonts w:ascii="Times New Roman" w:hAnsi="Times New Roman" w:cs="Times New Roman"/>
          <w:i/>
          <w:iCs/>
          <w:sz w:val="28"/>
          <w:szCs w:val="28"/>
        </w:rPr>
        <w:t xml:space="preserve"> компетенци</w:t>
      </w:r>
      <w:r>
        <w:rPr>
          <w:rFonts w:ascii="Times New Roman" w:hAnsi="Times New Roman" w:cs="Times New Roman"/>
          <w:i/>
          <w:iCs/>
          <w:sz w:val="28"/>
          <w:szCs w:val="28"/>
        </w:rPr>
        <w:t>и</w:t>
      </w:r>
      <w:r w:rsidRPr="002A39D4">
        <w:rPr>
          <w:rFonts w:ascii="Times New Roman" w:hAnsi="Times New Roman" w:cs="Times New Roman"/>
          <w:i/>
          <w:iCs/>
          <w:sz w:val="28"/>
          <w:szCs w:val="28"/>
        </w:rPr>
        <w:t>:</w:t>
      </w:r>
    </w:p>
    <w:p w:rsidR="00571312" w:rsidRPr="004F76C6" w:rsidRDefault="00571312" w:rsidP="004F76C6">
      <w:pPr>
        <w:pStyle w:val="aa"/>
        <w:widowControl w:val="0"/>
        <w:numPr>
          <w:ilvl w:val="0"/>
          <w:numId w:val="17"/>
        </w:numPr>
        <w:autoSpaceDE w:val="0"/>
        <w:autoSpaceDN w:val="0"/>
        <w:adjustRightInd w:val="0"/>
        <w:spacing w:line="360" w:lineRule="auto"/>
        <w:ind w:left="284" w:firstLine="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4F76C6">
        <w:rPr>
          <w:sz w:val="28"/>
          <w:szCs w:val="28"/>
        </w:rPr>
        <w:t>оиск информации</w:t>
      </w:r>
      <w:r>
        <w:rPr>
          <w:sz w:val="28"/>
          <w:szCs w:val="28"/>
        </w:rPr>
        <w:t>;</w:t>
      </w:r>
    </w:p>
    <w:p w:rsidR="00571312" w:rsidRPr="004F76C6" w:rsidRDefault="00571312" w:rsidP="002A39D4">
      <w:pPr>
        <w:pStyle w:val="aa"/>
        <w:widowControl w:val="0"/>
        <w:numPr>
          <w:ilvl w:val="0"/>
          <w:numId w:val="17"/>
        </w:numPr>
        <w:autoSpaceDE w:val="0"/>
        <w:autoSpaceDN w:val="0"/>
        <w:adjustRightInd w:val="0"/>
        <w:spacing w:line="360" w:lineRule="auto"/>
        <w:ind w:left="284" w:firstLine="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4F76C6">
        <w:rPr>
          <w:sz w:val="28"/>
          <w:szCs w:val="28"/>
        </w:rPr>
        <w:t>бработка информации</w:t>
      </w:r>
      <w:r>
        <w:rPr>
          <w:sz w:val="28"/>
          <w:szCs w:val="28"/>
        </w:rPr>
        <w:t>;</w:t>
      </w:r>
    </w:p>
    <w:p w:rsidR="00571312" w:rsidRPr="004F76C6" w:rsidRDefault="00571312" w:rsidP="002A39D4">
      <w:pPr>
        <w:pStyle w:val="aa"/>
        <w:widowControl w:val="0"/>
        <w:numPr>
          <w:ilvl w:val="0"/>
          <w:numId w:val="17"/>
        </w:numPr>
        <w:autoSpaceDE w:val="0"/>
        <w:autoSpaceDN w:val="0"/>
        <w:adjustRightInd w:val="0"/>
        <w:spacing w:line="360" w:lineRule="auto"/>
        <w:ind w:left="284" w:firstLine="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4F76C6">
        <w:rPr>
          <w:sz w:val="28"/>
          <w:szCs w:val="28"/>
        </w:rPr>
        <w:t>редставление информации</w:t>
      </w:r>
      <w:r>
        <w:rPr>
          <w:sz w:val="28"/>
          <w:szCs w:val="28"/>
        </w:rPr>
        <w:t>.</w:t>
      </w:r>
    </w:p>
    <w:p w:rsidR="00571312" w:rsidRDefault="00571312" w:rsidP="004F76C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F76C6">
        <w:rPr>
          <w:rFonts w:ascii="Times New Roman" w:hAnsi="Times New Roman" w:cs="Times New Roman"/>
          <w:i/>
          <w:iCs/>
          <w:sz w:val="28"/>
          <w:szCs w:val="28"/>
        </w:rPr>
        <w:t>Учебно-познавательны</w:t>
      </w:r>
      <w:r>
        <w:rPr>
          <w:rFonts w:ascii="Times New Roman" w:hAnsi="Times New Roman" w:cs="Times New Roman"/>
          <w:i/>
          <w:iCs/>
          <w:sz w:val="28"/>
          <w:szCs w:val="28"/>
        </w:rPr>
        <w:t>е</w:t>
      </w:r>
      <w:r w:rsidRPr="004F76C6">
        <w:rPr>
          <w:rFonts w:ascii="Times New Roman" w:hAnsi="Times New Roman" w:cs="Times New Roman"/>
          <w:i/>
          <w:iCs/>
          <w:sz w:val="28"/>
          <w:szCs w:val="28"/>
        </w:rPr>
        <w:t xml:space="preserve"> компетенци</w:t>
      </w:r>
      <w:r>
        <w:rPr>
          <w:rFonts w:ascii="Times New Roman" w:hAnsi="Times New Roman" w:cs="Times New Roman"/>
          <w:i/>
          <w:iCs/>
          <w:sz w:val="28"/>
          <w:szCs w:val="28"/>
        </w:rPr>
        <w:t>и:</w:t>
      </w:r>
    </w:p>
    <w:p w:rsidR="00571312" w:rsidRPr="004F76C6" w:rsidRDefault="00571312" w:rsidP="004F76C6">
      <w:pPr>
        <w:pStyle w:val="aa"/>
        <w:widowControl w:val="0"/>
        <w:numPr>
          <w:ilvl w:val="0"/>
          <w:numId w:val="18"/>
        </w:numPr>
        <w:autoSpaceDE w:val="0"/>
        <w:autoSpaceDN w:val="0"/>
        <w:adjustRightInd w:val="0"/>
        <w:spacing w:line="360" w:lineRule="auto"/>
        <w:ind w:left="426" w:firstLine="0"/>
        <w:jc w:val="both"/>
        <w:rPr>
          <w:sz w:val="28"/>
          <w:szCs w:val="28"/>
        </w:rPr>
      </w:pPr>
      <w:r>
        <w:rPr>
          <w:sz w:val="28"/>
          <w:szCs w:val="28"/>
        </w:rPr>
        <w:t>ц</w:t>
      </w:r>
      <w:r w:rsidRPr="004F76C6">
        <w:rPr>
          <w:sz w:val="28"/>
          <w:szCs w:val="28"/>
        </w:rPr>
        <w:t>елеполагание</w:t>
      </w:r>
      <w:r>
        <w:rPr>
          <w:sz w:val="28"/>
          <w:szCs w:val="28"/>
        </w:rPr>
        <w:t>;</w:t>
      </w:r>
    </w:p>
    <w:p w:rsidR="00571312" w:rsidRPr="004F76C6" w:rsidRDefault="00571312" w:rsidP="004F76C6">
      <w:pPr>
        <w:pStyle w:val="aa"/>
        <w:widowControl w:val="0"/>
        <w:numPr>
          <w:ilvl w:val="0"/>
          <w:numId w:val="18"/>
        </w:numPr>
        <w:autoSpaceDE w:val="0"/>
        <w:autoSpaceDN w:val="0"/>
        <w:adjustRightInd w:val="0"/>
        <w:spacing w:line="360" w:lineRule="auto"/>
        <w:ind w:left="426" w:firstLine="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4F76C6">
        <w:rPr>
          <w:sz w:val="28"/>
          <w:szCs w:val="28"/>
        </w:rPr>
        <w:t>ланирование</w:t>
      </w:r>
      <w:r>
        <w:rPr>
          <w:sz w:val="28"/>
          <w:szCs w:val="28"/>
        </w:rPr>
        <w:t>;</w:t>
      </w:r>
    </w:p>
    <w:p w:rsidR="00571312" w:rsidRPr="004F76C6" w:rsidRDefault="00571312" w:rsidP="004F76C6">
      <w:pPr>
        <w:pStyle w:val="aa"/>
        <w:widowControl w:val="0"/>
        <w:numPr>
          <w:ilvl w:val="0"/>
          <w:numId w:val="18"/>
        </w:numPr>
        <w:autoSpaceDE w:val="0"/>
        <w:autoSpaceDN w:val="0"/>
        <w:adjustRightInd w:val="0"/>
        <w:spacing w:line="360" w:lineRule="auto"/>
        <w:ind w:left="426" w:firstLine="0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>с</w:t>
      </w:r>
      <w:r w:rsidRPr="004F76C6">
        <w:rPr>
          <w:sz w:val="28"/>
          <w:szCs w:val="28"/>
        </w:rPr>
        <w:t>формированность учебных действий</w:t>
      </w:r>
      <w:r>
        <w:rPr>
          <w:sz w:val="28"/>
          <w:szCs w:val="28"/>
        </w:rPr>
        <w:t>;</w:t>
      </w:r>
    </w:p>
    <w:p w:rsidR="00571312" w:rsidRPr="00CA3700" w:rsidRDefault="00571312" w:rsidP="004F76C6">
      <w:pPr>
        <w:pStyle w:val="aa"/>
        <w:widowControl w:val="0"/>
        <w:numPr>
          <w:ilvl w:val="0"/>
          <w:numId w:val="18"/>
        </w:numPr>
        <w:autoSpaceDE w:val="0"/>
        <w:autoSpaceDN w:val="0"/>
        <w:adjustRightInd w:val="0"/>
        <w:spacing w:line="360" w:lineRule="auto"/>
        <w:ind w:left="426" w:firstLine="0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>с</w:t>
      </w:r>
      <w:r w:rsidRPr="004F76C6">
        <w:rPr>
          <w:sz w:val="28"/>
          <w:szCs w:val="28"/>
        </w:rPr>
        <w:t>амооценка</w:t>
      </w:r>
      <w:r>
        <w:rPr>
          <w:sz w:val="28"/>
          <w:szCs w:val="28"/>
        </w:rPr>
        <w:t>;</w:t>
      </w:r>
    </w:p>
    <w:p w:rsidR="00571312" w:rsidRDefault="00571312" w:rsidP="004F76C6">
      <w:pPr>
        <w:pStyle w:val="aa"/>
        <w:widowControl w:val="0"/>
        <w:numPr>
          <w:ilvl w:val="0"/>
          <w:numId w:val="18"/>
        </w:numPr>
        <w:autoSpaceDE w:val="0"/>
        <w:autoSpaceDN w:val="0"/>
        <w:adjustRightInd w:val="0"/>
        <w:spacing w:line="360" w:lineRule="auto"/>
        <w:ind w:left="426" w:firstLine="0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E13643">
        <w:rPr>
          <w:sz w:val="28"/>
          <w:szCs w:val="28"/>
        </w:rPr>
        <w:t>онтроль</w:t>
      </w:r>
    </w:p>
    <w:p w:rsidR="00571312" w:rsidRPr="002A39D4" w:rsidRDefault="00571312" w:rsidP="004F76C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39D4">
        <w:rPr>
          <w:rFonts w:ascii="Times New Roman" w:hAnsi="Times New Roman" w:cs="Times New Roman"/>
          <w:sz w:val="28"/>
          <w:szCs w:val="28"/>
        </w:rPr>
        <w:t>Каждый уровень оценивается соответственно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2A39D4">
        <w:rPr>
          <w:rFonts w:ascii="Times New Roman" w:hAnsi="Times New Roman" w:cs="Times New Roman"/>
          <w:sz w:val="28"/>
          <w:szCs w:val="28"/>
        </w:rPr>
        <w:t xml:space="preserve"> 0б. – не владеет,1б. – слабо вл</w:t>
      </w:r>
      <w:r w:rsidRPr="002A39D4">
        <w:rPr>
          <w:rFonts w:ascii="Times New Roman" w:hAnsi="Times New Roman" w:cs="Times New Roman"/>
          <w:sz w:val="28"/>
          <w:szCs w:val="28"/>
        </w:rPr>
        <w:t>а</w:t>
      </w:r>
      <w:r w:rsidRPr="002A39D4">
        <w:rPr>
          <w:rFonts w:ascii="Times New Roman" w:hAnsi="Times New Roman" w:cs="Times New Roman"/>
          <w:sz w:val="28"/>
          <w:szCs w:val="28"/>
        </w:rPr>
        <w:t>деет, 2б. – владеет на репродуктивном уровне,3б. – владеет на творческом уровне.</w:t>
      </w:r>
    </w:p>
    <w:p w:rsidR="00571312" w:rsidRDefault="00571312" w:rsidP="004F76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39D4">
        <w:rPr>
          <w:rFonts w:ascii="Times New Roman" w:hAnsi="Times New Roman" w:cs="Times New Roman"/>
          <w:sz w:val="28"/>
          <w:szCs w:val="28"/>
        </w:rPr>
        <w:t>На каждую параллель нами составлены диагностические таблицы, в кот</w:t>
      </w:r>
      <w:r w:rsidRPr="002A39D4">
        <w:rPr>
          <w:rFonts w:ascii="Times New Roman" w:hAnsi="Times New Roman" w:cs="Times New Roman"/>
          <w:sz w:val="28"/>
          <w:szCs w:val="28"/>
        </w:rPr>
        <w:t>о</w:t>
      </w:r>
      <w:r w:rsidRPr="002A39D4">
        <w:rPr>
          <w:rFonts w:ascii="Times New Roman" w:hAnsi="Times New Roman" w:cs="Times New Roman"/>
          <w:sz w:val="28"/>
          <w:szCs w:val="28"/>
        </w:rPr>
        <w:t xml:space="preserve">рых четко прописаны </w:t>
      </w:r>
      <w:r>
        <w:rPr>
          <w:rFonts w:ascii="Times New Roman" w:hAnsi="Times New Roman" w:cs="Times New Roman"/>
          <w:sz w:val="28"/>
          <w:szCs w:val="28"/>
        </w:rPr>
        <w:t xml:space="preserve">данные </w:t>
      </w:r>
      <w:r w:rsidRPr="002A39D4">
        <w:rPr>
          <w:rFonts w:ascii="Times New Roman" w:hAnsi="Times New Roman" w:cs="Times New Roman"/>
          <w:sz w:val="28"/>
          <w:szCs w:val="28"/>
        </w:rPr>
        <w:t xml:space="preserve">критерии и уровни компетенций. </w:t>
      </w:r>
    </w:p>
    <w:p w:rsidR="00571312" w:rsidRPr="003D3ED8" w:rsidRDefault="00571312" w:rsidP="003D3ED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3ED8">
        <w:rPr>
          <w:rFonts w:ascii="Times New Roman" w:hAnsi="Times New Roman" w:cs="Times New Roman"/>
          <w:sz w:val="28"/>
          <w:szCs w:val="28"/>
        </w:rPr>
        <w:t>Так как метапредметные компетенции очень специфичны, то и методы оценки, с одной стороны, тоже обладают определёнными особенностями, с другой – не отличаются многообразием. Это:</w:t>
      </w:r>
    </w:p>
    <w:p w:rsidR="00571312" w:rsidRPr="003D3ED8" w:rsidRDefault="00571312" w:rsidP="003D3ED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на</w:t>
      </w:r>
      <w:r w:rsidRPr="003D3ED8">
        <w:rPr>
          <w:rFonts w:ascii="Times New Roman" w:hAnsi="Times New Roman" w:cs="Times New Roman"/>
          <w:sz w:val="28"/>
          <w:szCs w:val="28"/>
        </w:rPr>
        <w:t>блюдение</w:t>
      </w:r>
      <w:r w:rsidRPr="003D3ED8">
        <w:rPr>
          <w:rFonts w:ascii="Times New Roman" w:hAnsi="Times New Roman" w:cs="Times New Roman"/>
          <w:sz w:val="28"/>
          <w:szCs w:val="28"/>
        </w:rPr>
        <w:br/>
        <w:t xml:space="preserve">• </w:t>
      </w:r>
      <w:r>
        <w:rPr>
          <w:rFonts w:ascii="Times New Roman" w:hAnsi="Times New Roman" w:cs="Times New Roman"/>
          <w:sz w:val="28"/>
          <w:szCs w:val="28"/>
        </w:rPr>
        <w:t>анкетирование</w:t>
      </w:r>
      <w:r>
        <w:rPr>
          <w:rFonts w:ascii="Times New Roman" w:hAnsi="Times New Roman" w:cs="Times New Roman"/>
          <w:sz w:val="28"/>
          <w:szCs w:val="28"/>
        </w:rPr>
        <w:br/>
        <w:t>• тестирование</w:t>
      </w:r>
      <w:r>
        <w:rPr>
          <w:rFonts w:ascii="Times New Roman" w:hAnsi="Times New Roman" w:cs="Times New Roman"/>
          <w:sz w:val="28"/>
          <w:szCs w:val="28"/>
        </w:rPr>
        <w:br/>
        <w:t>• в</w:t>
      </w:r>
      <w:r w:rsidRPr="003D3ED8">
        <w:rPr>
          <w:rFonts w:ascii="Times New Roman" w:hAnsi="Times New Roman" w:cs="Times New Roman"/>
          <w:sz w:val="28"/>
          <w:szCs w:val="28"/>
        </w:rPr>
        <w:t>ыполнение комплексных проверочных работ</w:t>
      </w:r>
    </w:p>
    <w:p w:rsidR="00571312" w:rsidRPr="003D3ED8" w:rsidRDefault="00571312" w:rsidP="003D3ED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3ED8">
        <w:rPr>
          <w:rFonts w:ascii="Times New Roman" w:hAnsi="Times New Roman" w:cs="Times New Roman"/>
          <w:sz w:val="28"/>
          <w:szCs w:val="28"/>
        </w:rPr>
        <w:t xml:space="preserve">По результатам проведённых исследований заполняется </w:t>
      </w:r>
      <w:r w:rsidRPr="003D3ED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диагностич</w:t>
      </w:r>
      <w:r w:rsidRPr="003D3ED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е</w:t>
      </w:r>
      <w:r w:rsidRPr="003D3ED8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ская карта</w:t>
      </w:r>
      <w:r w:rsidRPr="003D3ED8">
        <w:rPr>
          <w:rFonts w:ascii="Times New Roman" w:hAnsi="Times New Roman" w:cs="Times New Roman"/>
          <w:sz w:val="28"/>
          <w:szCs w:val="28"/>
        </w:rPr>
        <w:t>, в которой даётся заключение о степени овладения теми или иными видами компетенций.</w:t>
      </w:r>
    </w:p>
    <w:p w:rsidR="00571312" w:rsidRDefault="00571312" w:rsidP="003D3ED8">
      <w:pPr>
        <w:pStyle w:val="a9"/>
        <w:spacing w:line="360" w:lineRule="auto"/>
        <w:ind w:firstLine="720"/>
        <w:rPr>
          <w:sz w:val="28"/>
          <w:szCs w:val="28"/>
        </w:rPr>
      </w:pPr>
      <w:r w:rsidRPr="003D3ED8">
        <w:rPr>
          <w:sz w:val="28"/>
          <w:szCs w:val="28"/>
        </w:rPr>
        <w:t>Для мониторинга данных вид</w:t>
      </w:r>
      <w:r>
        <w:rPr>
          <w:sz w:val="28"/>
          <w:szCs w:val="28"/>
        </w:rPr>
        <w:t xml:space="preserve">ов надпредметных компетенций </w:t>
      </w:r>
      <w:r w:rsidRPr="003D3ED8">
        <w:rPr>
          <w:sz w:val="28"/>
          <w:szCs w:val="28"/>
        </w:rPr>
        <w:t>учащихся нами разработаны карты мониторинга</w:t>
      </w:r>
      <w:r>
        <w:rPr>
          <w:sz w:val="28"/>
          <w:szCs w:val="28"/>
        </w:rPr>
        <w:t xml:space="preserve"> для 4 – 11 классов.</w:t>
      </w:r>
    </w:p>
    <w:p w:rsidR="000B6723" w:rsidRPr="003D3ED8" w:rsidRDefault="000B6723" w:rsidP="003D3ED8">
      <w:pPr>
        <w:pStyle w:val="a9"/>
        <w:spacing w:line="360" w:lineRule="auto"/>
        <w:ind w:firstLine="720"/>
        <w:rPr>
          <w:sz w:val="28"/>
          <w:szCs w:val="28"/>
        </w:rPr>
      </w:pPr>
    </w:p>
    <w:tbl>
      <w:tblPr>
        <w:tblW w:w="9946" w:type="dxa"/>
        <w:tblInd w:w="2" w:type="dxa"/>
        <w:tblBorders>
          <w:top w:val="double" w:sz="4" w:space="0" w:color="948A54"/>
          <w:left w:val="double" w:sz="4" w:space="0" w:color="948A54"/>
          <w:bottom w:val="double" w:sz="4" w:space="0" w:color="948A54"/>
          <w:right w:val="double" w:sz="4" w:space="0" w:color="948A54"/>
          <w:insideH w:val="double" w:sz="4" w:space="0" w:color="948A54"/>
          <w:insideV w:val="double" w:sz="4" w:space="0" w:color="948A54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00"/>
        <w:gridCol w:w="2000"/>
        <w:gridCol w:w="2440"/>
        <w:gridCol w:w="2265"/>
        <w:gridCol w:w="963"/>
        <w:gridCol w:w="963"/>
        <w:gridCol w:w="615"/>
      </w:tblGrid>
      <w:tr w:rsidR="00571312" w:rsidRPr="008F0074">
        <w:trPr>
          <w:trHeight w:val="315"/>
        </w:trPr>
        <w:tc>
          <w:tcPr>
            <w:tcW w:w="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71312" w:rsidRPr="008F0074" w:rsidRDefault="00571312" w:rsidP="004F76C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00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71312" w:rsidRPr="008F0074" w:rsidRDefault="00571312" w:rsidP="004F76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F007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 класс</w:t>
            </w:r>
          </w:p>
        </w:tc>
        <w:tc>
          <w:tcPr>
            <w:tcW w:w="5668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71312" w:rsidRPr="008F0074" w:rsidRDefault="00571312" w:rsidP="00255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F007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Учебно-познавательные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8F007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компетенции</w:t>
            </w:r>
          </w:p>
        </w:tc>
        <w:tc>
          <w:tcPr>
            <w:tcW w:w="1578" w:type="dxa"/>
            <w:gridSpan w:val="2"/>
          </w:tcPr>
          <w:p w:rsidR="00571312" w:rsidRPr="008F0074" w:rsidRDefault="00571312" w:rsidP="00255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71312" w:rsidRPr="008F0074">
        <w:trPr>
          <w:trHeight w:val="550"/>
        </w:trPr>
        <w:tc>
          <w:tcPr>
            <w:tcW w:w="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71312" w:rsidRPr="008F0074" w:rsidRDefault="00571312" w:rsidP="00CA370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00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71312" w:rsidRPr="008F0074" w:rsidRDefault="00571312" w:rsidP="00CA370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00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4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71312" w:rsidRPr="008F0074" w:rsidRDefault="00571312" w:rsidP="00CA37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00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71312" w:rsidRPr="008F0074" w:rsidRDefault="00571312" w:rsidP="00CA37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00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6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71312" w:rsidRPr="008F0074" w:rsidRDefault="00571312" w:rsidP="00CA37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00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3..</w:t>
            </w:r>
          </w:p>
        </w:tc>
        <w:tc>
          <w:tcPr>
            <w:tcW w:w="96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71312" w:rsidRPr="008F0074" w:rsidRDefault="00571312" w:rsidP="00CA37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00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общий балл</w:t>
            </w:r>
          </w:p>
        </w:tc>
        <w:tc>
          <w:tcPr>
            <w:tcW w:w="61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71312" w:rsidRPr="008F0074" w:rsidRDefault="00571312" w:rsidP="00CA37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00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571312" w:rsidRPr="008F0074">
        <w:trPr>
          <w:trHeight w:val="1356"/>
        </w:trPr>
        <w:tc>
          <w:tcPr>
            <w:tcW w:w="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71312" w:rsidRPr="008F0074" w:rsidRDefault="00571312" w:rsidP="004F76C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00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71312" w:rsidRPr="008F0074" w:rsidRDefault="00571312" w:rsidP="004F76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F007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Ф.И. учащегося</w:t>
            </w:r>
          </w:p>
        </w:tc>
        <w:tc>
          <w:tcPr>
            <w:tcW w:w="244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71312" w:rsidRPr="008F0074" w:rsidRDefault="00571312" w:rsidP="004F76C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F007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самостоятельно фо</w:t>
            </w:r>
            <w:r w:rsidRPr="008F007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</w:t>
            </w:r>
            <w:r w:rsidRPr="008F007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мулировать цели урока после предв</w:t>
            </w:r>
            <w:r w:rsidRPr="008F007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8F007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рительного обсужд</w:t>
            </w:r>
            <w:r w:rsidRPr="008F007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8F007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22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71312" w:rsidRPr="008F0074" w:rsidRDefault="00571312" w:rsidP="000B67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F007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составлять план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r w:rsidRPr="008F007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решения проблемы (задачи) совместно с учителем</w:t>
            </w:r>
          </w:p>
        </w:tc>
        <w:tc>
          <w:tcPr>
            <w:tcW w:w="96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71312" w:rsidRPr="008F0074" w:rsidRDefault="00571312" w:rsidP="004F76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00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96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71312" w:rsidRPr="008F0074" w:rsidRDefault="00571312" w:rsidP="004F76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71312" w:rsidRPr="008F0074" w:rsidRDefault="00571312" w:rsidP="004F76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71312" w:rsidRPr="008F0074">
        <w:trPr>
          <w:trHeight w:val="215"/>
        </w:trPr>
        <w:tc>
          <w:tcPr>
            <w:tcW w:w="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71312" w:rsidRPr="008F0074" w:rsidRDefault="00571312" w:rsidP="008174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00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71312" w:rsidRPr="008F0074" w:rsidRDefault="00571312" w:rsidP="008174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00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Иванов Петр</w:t>
            </w:r>
          </w:p>
        </w:tc>
        <w:tc>
          <w:tcPr>
            <w:tcW w:w="24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71312" w:rsidRPr="008F0074" w:rsidRDefault="00571312" w:rsidP="004F76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00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6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71312" w:rsidRPr="008F0074" w:rsidRDefault="00571312" w:rsidP="004F76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00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6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71312" w:rsidRPr="008F0074" w:rsidRDefault="00571312" w:rsidP="00CA370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00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96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71312" w:rsidRPr="008F0074" w:rsidRDefault="00571312" w:rsidP="00CA370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00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61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71312" w:rsidRPr="008F0074" w:rsidRDefault="00571312" w:rsidP="00CA370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00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</w:tr>
      <w:tr w:rsidR="00571312" w:rsidRPr="008F0074">
        <w:trPr>
          <w:trHeight w:val="300"/>
        </w:trPr>
        <w:tc>
          <w:tcPr>
            <w:tcW w:w="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71312" w:rsidRPr="008F0074" w:rsidRDefault="00571312" w:rsidP="00CA37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00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0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71312" w:rsidRPr="008F0074" w:rsidRDefault="00571312" w:rsidP="00CA370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00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71312" w:rsidRPr="008F0074" w:rsidRDefault="00571312" w:rsidP="00CA37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00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6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71312" w:rsidRPr="008F0074" w:rsidRDefault="00571312" w:rsidP="00CA37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71312" w:rsidRPr="008F0074" w:rsidRDefault="00571312" w:rsidP="00CA37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71312" w:rsidRPr="008F0074" w:rsidRDefault="00571312" w:rsidP="00CA37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71312" w:rsidRPr="008F0074" w:rsidRDefault="00571312" w:rsidP="00CA37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71312" w:rsidRPr="008F0074">
        <w:trPr>
          <w:trHeight w:val="900"/>
        </w:trPr>
        <w:tc>
          <w:tcPr>
            <w:tcW w:w="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71312" w:rsidRPr="008F0074" w:rsidRDefault="00571312" w:rsidP="00CA370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00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0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71312" w:rsidRPr="008F0074" w:rsidRDefault="00571312" w:rsidP="00CA370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00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максимальный балл (кол-во п</w:t>
            </w:r>
            <w:r w:rsidRPr="008F00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8F00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савших*4)</w:t>
            </w:r>
          </w:p>
        </w:tc>
        <w:tc>
          <w:tcPr>
            <w:tcW w:w="24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71312" w:rsidRPr="008F0074" w:rsidRDefault="00571312" w:rsidP="00CA37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00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26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71312" w:rsidRPr="008F0074" w:rsidRDefault="00571312" w:rsidP="00CA37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00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96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71312" w:rsidRPr="008F0074" w:rsidRDefault="00571312" w:rsidP="00CA37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00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96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71312" w:rsidRPr="008F0074" w:rsidRDefault="00571312" w:rsidP="00CA37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00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61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71312" w:rsidRPr="008F0074" w:rsidRDefault="00571312" w:rsidP="00CA37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71312" w:rsidRPr="008F0074">
        <w:trPr>
          <w:trHeight w:val="600"/>
        </w:trPr>
        <w:tc>
          <w:tcPr>
            <w:tcW w:w="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71312" w:rsidRPr="008F0074" w:rsidRDefault="00571312" w:rsidP="00CA37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00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00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71312" w:rsidRPr="008F0074" w:rsidRDefault="00571312" w:rsidP="00CA370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00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(сумма всех ба</w:t>
            </w:r>
            <w:r w:rsidRPr="008F00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8F00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лов в колонке)</w:t>
            </w:r>
          </w:p>
        </w:tc>
        <w:tc>
          <w:tcPr>
            <w:tcW w:w="24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71312" w:rsidRPr="008F0074" w:rsidRDefault="00571312" w:rsidP="00CA37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00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26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71312" w:rsidRPr="008F0074" w:rsidRDefault="00571312" w:rsidP="00CA37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00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6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71312" w:rsidRPr="008F0074" w:rsidRDefault="00571312" w:rsidP="00CA37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00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96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71312" w:rsidRPr="008F0074" w:rsidRDefault="00571312" w:rsidP="00CA37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00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61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71312" w:rsidRPr="008F0074" w:rsidRDefault="00571312" w:rsidP="00CA37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71312" w:rsidRPr="008F0074">
        <w:trPr>
          <w:trHeight w:val="300"/>
        </w:trPr>
        <w:tc>
          <w:tcPr>
            <w:tcW w:w="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71312" w:rsidRPr="008F0074" w:rsidRDefault="00571312" w:rsidP="00CA37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00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20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71312" w:rsidRPr="008F0074" w:rsidRDefault="00571312" w:rsidP="00CA370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00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71312" w:rsidRPr="008F0074" w:rsidRDefault="00571312" w:rsidP="00CA37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00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226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71312" w:rsidRPr="008F0074" w:rsidRDefault="00571312" w:rsidP="00CA37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00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6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71312" w:rsidRPr="008F0074" w:rsidRDefault="00571312" w:rsidP="00CA37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00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96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71312" w:rsidRPr="008F0074" w:rsidRDefault="00571312" w:rsidP="00CA37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00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61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71312" w:rsidRPr="008F0074" w:rsidRDefault="00571312" w:rsidP="00CA37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571312" w:rsidRDefault="00571312" w:rsidP="0025531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71312" w:rsidRPr="00255317" w:rsidRDefault="00571312" w:rsidP="002553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317">
        <w:rPr>
          <w:rFonts w:ascii="Times New Roman" w:hAnsi="Times New Roman" w:cs="Times New Roman"/>
          <w:b/>
          <w:bCs/>
          <w:sz w:val="28"/>
          <w:szCs w:val="28"/>
        </w:rPr>
        <w:t>Мониторинг качества воспитания</w:t>
      </w:r>
      <w:r w:rsidRPr="00255317">
        <w:rPr>
          <w:rFonts w:ascii="Times New Roman" w:hAnsi="Times New Roman" w:cs="Times New Roman"/>
          <w:sz w:val="28"/>
          <w:szCs w:val="28"/>
        </w:rPr>
        <w:t xml:space="preserve"> означает </w:t>
      </w:r>
      <w:r w:rsidRPr="00255317">
        <w:rPr>
          <w:rFonts w:ascii="Times New Roman" w:hAnsi="Times New Roman" w:cs="Times New Roman"/>
          <w:i/>
          <w:iCs/>
          <w:sz w:val="28"/>
          <w:szCs w:val="28"/>
        </w:rPr>
        <w:t>планомерное диагностич</w:t>
      </w:r>
      <w:r w:rsidRPr="00255317">
        <w:rPr>
          <w:rFonts w:ascii="Times New Roman" w:hAnsi="Times New Roman" w:cs="Times New Roman"/>
          <w:i/>
          <w:iCs/>
          <w:sz w:val="28"/>
          <w:szCs w:val="28"/>
        </w:rPr>
        <w:t>е</w:t>
      </w:r>
      <w:r w:rsidRPr="00255317">
        <w:rPr>
          <w:rFonts w:ascii="Times New Roman" w:hAnsi="Times New Roman" w:cs="Times New Roman"/>
          <w:i/>
          <w:iCs/>
          <w:sz w:val="28"/>
          <w:szCs w:val="28"/>
        </w:rPr>
        <w:t xml:space="preserve">ское </w:t>
      </w:r>
      <w:r w:rsidRPr="002B1F37">
        <w:rPr>
          <w:rFonts w:ascii="Times New Roman" w:hAnsi="Times New Roman" w:cs="Times New Roman"/>
          <w:i/>
          <w:iCs/>
          <w:color w:val="000000"/>
          <w:sz w:val="28"/>
          <w:szCs w:val="28"/>
        </w:rPr>
        <w:t>отслеживание воспитательного процесса</w:t>
      </w:r>
      <w:r w:rsidRPr="00255317">
        <w:rPr>
          <w:rFonts w:ascii="Times New Roman" w:hAnsi="Times New Roman" w:cs="Times New Roman"/>
          <w:i/>
          <w:iCs/>
          <w:sz w:val="28"/>
          <w:szCs w:val="28"/>
        </w:rPr>
        <w:t xml:space="preserve"> в режиме реального времени, непрерывного обновления информационного ресурса, обеспечивающего опер</w:t>
      </w:r>
      <w:r w:rsidRPr="00255317">
        <w:rPr>
          <w:rFonts w:ascii="Times New Roman" w:hAnsi="Times New Roman" w:cs="Times New Roman"/>
          <w:i/>
          <w:iCs/>
          <w:sz w:val="28"/>
          <w:szCs w:val="28"/>
        </w:rPr>
        <w:t>а</w:t>
      </w:r>
      <w:r w:rsidRPr="00255317">
        <w:rPr>
          <w:rFonts w:ascii="Times New Roman" w:hAnsi="Times New Roman" w:cs="Times New Roman"/>
          <w:i/>
          <w:iCs/>
          <w:sz w:val="28"/>
          <w:szCs w:val="28"/>
        </w:rPr>
        <w:t>тивное принятие адекватных решений</w:t>
      </w:r>
      <w:r w:rsidRPr="00255317">
        <w:rPr>
          <w:rFonts w:ascii="Times New Roman" w:hAnsi="Times New Roman" w:cs="Times New Roman"/>
          <w:sz w:val="28"/>
          <w:szCs w:val="28"/>
        </w:rPr>
        <w:t>.</w:t>
      </w:r>
    </w:p>
    <w:p w:rsidR="00571312" w:rsidRPr="00255317" w:rsidRDefault="00571312" w:rsidP="002553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317">
        <w:rPr>
          <w:rFonts w:ascii="Times New Roman" w:hAnsi="Times New Roman" w:cs="Times New Roman"/>
          <w:i/>
          <w:iCs/>
          <w:sz w:val="28"/>
          <w:szCs w:val="28"/>
        </w:rPr>
        <w:t xml:space="preserve">Мониторинг качества воспитания – </w:t>
      </w:r>
      <w:r w:rsidRPr="00255317">
        <w:rPr>
          <w:rFonts w:ascii="Times New Roman" w:hAnsi="Times New Roman" w:cs="Times New Roman"/>
          <w:sz w:val="28"/>
          <w:szCs w:val="28"/>
        </w:rPr>
        <w:t>это система сбора, анализа, отсл</w:t>
      </w:r>
      <w:r w:rsidRPr="00255317">
        <w:rPr>
          <w:rFonts w:ascii="Times New Roman" w:hAnsi="Times New Roman" w:cs="Times New Roman"/>
          <w:sz w:val="28"/>
          <w:szCs w:val="28"/>
        </w:rPr>
        <w:t>е</w:t>
      </w:r>
      <w:r w:rsidRPr="00255317">
        <w:rPr>
          <w:rFonts w:ascii="Times New Roman" w:hAnsi="Times New Roman" w:cs="Times New Roman"/>
          <w:sz w:val="28"/>
          <w:szCs w:val="28"/>
        </w:rPr>
        <w:t xml:space="preserve">живания, коррекции, сопоставления результатов наблюдения для обоснования стратегии и прогноза развития. </w:t>
      </w:r>
    </w:p>
    <w:p w:rsidR="00571312" w:rsidRPr="00255317" w:rsidRDefault="00571312" w:rsidP="002553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317">
        <w:rPr>
          <w:rFonts w:ascii="Times New Roman" w:hAnsi="Times New Roman" w:cs="Times New Roman"/>
          <w:sz w:val="28"/>
          <w:szCs w:val="28"/>
        </w:rPr>
        <w:t>Вопрос состоит в том, какие свойства и качества на определённой ступ</w:t>
      </w:r>
      <w:r w:rsidRPr="00255317">
        <w:rPr>
          <w:rFonts w:ascii="Times New Roman" w:hAnsi="Times New Roman" w:cs="Times New Roman"/>
          <w:sz w:val="28"/>
          <w:szCs w:val="28"/>
        </w:rPr>
        <w:t>е</w:t>
      </w:r>
      <w:r w:rsidRPr="00255317">
        <w:rPr>
          <w:rFonts w:ascii="Times New Roman" w:hAnsi="Times New Roman" w:cs="Times New Roman"/>
          <w:sz w:val="28"/>
          <w:szCs w:val="28"/>
        </w:rPr>
        <w:t>ни развития учащихся следует включать в программу изучения и воспитания.</w:t>
      </w:r>
    </w:p>
    <w:p w:rsidR="00571312" w:rsidRPr="00255317" w:rsidRDefault="00571312" w:rsidP="002553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317">
        <w:rPr>
          <w:rFonts w:ascii="Times New Roman" w:hAnsi="Times New Roman" w:cs="Times New Roman"/>
          <w:sz w:val="28"/>
          <w:szCs w:val="28"/>
        </w:rPr>
        <w:t>В диагностическую программу изучения воспитанности школьников мы включили минимум социально значимых общественных и человеческих к</w:t>
      </w:r>
      <w:r w:rsidRPr="00255317">
        <w:rPr>
          <w:rFonts w:ascii="Times New Roman" w:hAnsi="Times New Roman" w:cs="Times New Roman"/>
          <w:sz w:val="28"/>
          <w:szCs w:val="28"/>
        </w:rPr>
        <w:t>а</w:t>
      </w:r>
      <w:r w:rsidRPr="00255317">
        <w:rPr>
          <w:rFonts w:ascii="Times New Roman" w:hAnsi="Times New Roman" w:cs="Times New Roman"/>
          <w:sz w:val="28"/>
          <w:szCs w:val="28"/>
        </w:rPr>
        <w:t xml:space="preserve">честв. Для каждого из них раскрыты основные проявления: отношение ученика к обществу, к труду, к людям, к культуре, к себе. </w:t>
      </w:r>
    </w:p>
    <w:p w:rsidR="00571312" w:rsidRPr="00255317" w:rsidRDefault="00571312" w:rsidP="002553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317">
        <w:rPr>
          <w:rFonts w:ascii="Times New Roman" w:hAnsi="Times New Roman" w:cs="Times New Roman"/>
          <w:sz w:val="28"/>
          <w:szCs w:val="28"/>
        </w:rPr>
        <w:t>В зависимости от внешней регуляции и внутренней саморегуляции выя</w:t>
      </w:r>
      <w:r w:rsidRPr="00255317">
        <w:rPr>
          <w:rFonts w:ascii="Times New Roman" w:hAnsi="Times New Roman" w:cs="Times New Roman"/>
          <w:sz w:val="28"/>
          <w:szCs w:val="28"/>
        </w:rPr>
        <w:t>в</w:t>
      </w:r>
      <w:r w:rsidRPr="00255317">
        <w:rPr>
          <w:rFonts w:ascii="Times New Roman" w:hAnsi="Times New Roman" w:cs="Times New Roman"/>
          <w:sz w:val="28"/>
          <w:szCs w:val="28"/>
        </w:rPr>
        <w:t xml:space="preserve">ляются разные уровни воспитанности. </w:t>
      </w:r>
      <w:r w:rsidRPr="00255317">
        <w:rPr>
          <w:rFonts w:ascii="Times New Roman" w:hAnsi="Times New Roman" w:cs="Times New Roman"/>
          <w:i/>
          <w:iCs/>
          <w:sz w:val="28"/>
          <w:szCs w:val="28"/>
        </w:rPr>
        <w:t xml:space="preserve">Низкий уровень воспитанности </w:t>
      </w:r>
      <w:r w:rsidRPr="00255317">
        <w:rPr>
          <w:rFonts w:ascii="Times New Roman" w:hAnsi="Times New Roman" w:cs="Times New Roman"/>
          <w:sz w:val="28"/>
          <w:szCs w:val="28"/>
        </w:rPr>
        <w:t>пре</w:t>
      </w:r>
      <w:r w:rsidRPr="00255317">
        <w:rPr>
          <w:rFonts w:ascii="Times New Roman" w:hAnsi="Times New Roman" w:cs="Times New Roman"/>
          <w:sz w:val="28"/>
          <w:szCs w:val="28"/>
        </w:rPr>
        <w:t>д</w:t>
      </w:r>
      <w:r w:rsidRPr="00255317">
        <w:rPr>
          <w:rFonts w:ascii="Times New Roman" w:hAnsi="Times New Roman" w:cs="Times New Roman"/>
          <w:sz w:val="28"/>
          <w:szCs w:val="28"/>
        </w:rPr>
        <w:t>ставляется слабым, ещё неустойчивым опытом положительного поведения, к</w:t>
      </w:r>
      <w:r w:rsidRPr="00255317">
        <w:rPr>
          <w:rFonts w:ascii="Times New Roman" w:hAnsi="Times New Roman" w:cs="Times New Roman"/>
          <w:sz w:val="28"/>
          <w:szCs w:val="28"/>
        </w:rPr>
        <w:t>о</w:t>
      </w:r>
      <w:r w:rsidRPr="00255317">
        <w:rPr>
          <w:rFonts w:ascii="Times New Roman" w:hAnsi="Times New Roman" w:cs="Times New Roman"/>
          <w:sz w:val="28"/>
          <w:szCs w:val="28"/>
        </w:rPr>
        <w:t>торое с трудом исправляется под влиянием педагогических воздействий, и р</w:t>
      </w:r>
      <w:r w:rsidRPr="00255317">
        <w:rPr>
          <w:rFonts w:ascii="Times New Roman" w:hAnsi="Times New Roman" w:cs="Times New Roman"/>
          <w:sz w:val="28"/>
          <w:szCs w:val="28"/>
        </w:rPr>
        <w:t>е</w:t>
      </w:r>
      <w:r w:rsidRPr="00255317">
        <w:rPr>
          <w:rFonts w:ascii="Times New Roman" w:hAnsi="Times New Roman" w:cs="Times New Roman"/>
          <w:sz w:val="28"/>
          <w:szCs w:val="28"/>
        </w:rPr>
        <w:t xml:space="preserve">гулируется в основном требованиями старших и другими внешними стимулами и побудителями, при этом саморегуляция и самоорганизация ситуативны. Для </w:t>
      </w:r>
      <w:r w:rsidRPr="00255317">
        <w:rPr>
          <w:rFonts w:ascii="Times New Roman" w:hAnsi="Times New Roman" w:cs="Times New Roman"/>
          <w:i/>
          <w:iCs/>
          <w:sz w:val="28"/>
          <w:szCs w:val="28"/>
        </w:rPr>
        <w:t xml:space="preserve">среднего уровня воспитанности </w:t>
      </w:r>
      <w:r w:rsidRPr="00255317">
        <w:rPr>
          <w:rFonts w:ascii="Times New Roman" w:hAnsi="Times New Roman" w:cs="Times New Roman"/>
          <w:sz w:val="28"/>
          <w:szCs w:val="28"/>
        </w:rPr>
        <w:t xml:space="preserve">свойственны самостоятельность, проявление саморегуляции и самоорганизации, хотя активная общественная позиция еще не вполне сформирована. Признак </w:t>
      </w:r>
      <w:r w:rsidRPr="00255317">
        <w:rPr>
          <w:rFonts w:ascii="Times New Roman" w:hAnsi="Times New Roman" w:cs="Times New Roman"/>
          <w:i/>
          <w:iCs/>
          <w:sz w:val="28"/>
          <w:szCs w:val="28"/>
        </w:rPr>
        <w:t xml:space="preserve">высокого уровня воспитанности </w:t>
      </w:r>
      <w:r w:rsidRPr="00255317">
        <w:rPr>
          <w:rFonts w:ascii="Times New Roman" w:hAnsi="Times New Roman" w:cs="Times New Roman"/>
          <w:sz w:val="28"/>
          <w:szCs w:val="28"/>
        </w:rPr>
        <w:t xml:space="preserve">- наличие устойчивой и положительной самостоятельности в деятельности и поведении на основе активной общественной, гражданской позиции. </w:t>
      </w:r>
    </w:p>
    <w:p w:rsidR="00571312" w:rsidRPr="00255317" w:rsidRDefault="00571312" w:rsidP="00255317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255317">
        <w:rPr>
          <w:rFonts w:ascii="Times New Roman" w:hAnsi="Times New Roman" w:cs="Times New Roman"/>
          <w:sz w:val="28"/>
          <w:szCs w:val="28"/>
        </w:rPr>
        <w:t>По диагностической программе каждый ученик оценивается по 3-х балльной шкале по каждому критерию в соответствии с признаками проявления воспитанности (высокий – 3 балла, средний – 2 балла, низкий – 1 балл)</w:t>
      </w:r>
      <w:r w:rsidRPr="00255317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571312" w:rsidRPr="00255317" w:rsidRDefault="00571312" w:rsidP="002553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317">
        <w:rPr>
          <w:rFonts w:ascii="Times New Roman" w:hAnsi="Times New Roman" w:cs="Times New Roman"/>
          <w:sz w:val="28"/>
          <w:szCs w:val="28"/>
        </w:rPr>
        <w:t>Таким образом, по каждому критерию учащийся оценивается трижды: самим собой, родителями и учителем. Затем эти баллы суммируются и выв</w:t>
      </w:r>
      <w:r w:rsidRPr="00255317">
        <w:rPr>
          <w:rFonts w:ascii="Times New Roman" w:hAnsi="Times New Roman" w:cs="Times New Roman"/>
          <w:sz w:val="28"/>
          <w:szCs w:val="28"/>
        </w:rPr>
        <w:t>о</w:t>
      </w:r>
      <w:r w:rsidRPr="00255317">
        <w:rPr>
          <w:rFonts w:ascii="Times New Roman" w:hAnsi="Times New Roman" w:cs="Times New Roman"/>
          <w:sz w:val="28"/>
          <w:szCs w:val="28"/>
        </w:rPr>
        <w:t xml:space="preserve">дится среднее арифметическое уровня воспитанности учащихся. </w:t>
      </w:r>
    </w:p>
    <w:p w:rsidR="000B6723" w:rsidRDefault="000B6723" w:rsidP="00A1483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B6723" w:rsidRDefault="000B6723" w:rsidP="00A1483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B6723" w:rsidRDefault="000B6723" w:rsidP="00A1483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pPr w:leftFromText="181" w:rightFromText="181" w:vertAnchor="page" w:horzAnchor="margin" w:tblpY="1776"/>
        <w:tblW w:w="10031" w:type="dxa"/>
        <w:tblBorders>
          <w:top w:val="double" w:sz="4" w:space="0" w:color="948A54"/>
          <w:left w:val="double" w:sz="4" w:space="0" w:color="948A54"/>
          <w:bottom w:val="double" w:sz="4" w:space="0" w:color="948A54"/>
          <w:right w:val="double" w:sz="4" w:space="0" w:color="948A54"/>
          <w:insideH w:val="double" w:sz="4" w:space="0" w:color="948A54"/>
          <w:insideV w:val="double" w:sz="4" w:space="0" w:color="948A54"/>
        </w:tblBorders>
        <w:tblLayout w:type="fixed"/>
        <w:tblLook w:val="00A0" w:firstRow="1" w:lastRow="0" w:firstColumn="1" w:lastColumn="0" w:noHBand="0" w:noVBand="0"/>
      </w:tblPr>
      <w:tblGrid>
        <w:gridCol w:w="959"/>
        <w:gridCol w:w="1276"/>
        <w:gridCol w:w="1275"/>
        <w:gridCol w:w="1560"/>
        <w:gridCol w:w="1275"/>
        <w:gridCol w:w="992"/>
        <w:gridCol w:w="993"/>
        <w:gridCol w:w="851"/>
        <w:gridCol w:w="850"/>
      </w:tblGrid>
      <w:tr w:rsidR="000B6723" w:rsidRPr="008F0074" w:rsidTr="000B6723">
        <w:tc>
          <w:tcPr>
            <w:tcW w:w="959" w:type="dxa"/>
            <w:vMerge w:val="restart"/>
            <w:vAlign w:val="center"/>
          </w:tcPr>
          <w:p w:rsidR="000B6723" w:rsidRPr="008F0074" w:rsidRDefault="000B6723" w:rsidP="000B67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00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Pr="008F00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</w:t>
            </w:r>
            <w:r w:rsidRPr="008F00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нош</w:t>
            </w:r>
            <w:r w:rsidRPr="008F00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8F00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ния</w:t>
            </w:r>
          </w:p>
        </w:tc>
        <w:tc>
          <w:tcPr>
            <w:tcW w:w="1276" w:type="dxa"/>
            <w:vMerge w:val="restart"/>
            <w:vAlign w:val="center"/>
          </w:tcPr>
          <w:p w:rsidR="000B6723" w:rsidRPr="008F0074" w:rsidRDefault="000B6723" w:rsidP="000B67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00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</w:t>
            </w:r>
            <w:r w:rsidRPr="008F00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  <w:r w:rsidRPr="008F00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тели во</w:t>
            </w:r>
            <w:r w:rsidRPr="008F00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</w:t>
            </w:r>
            <w:r w:rsidRPr="008F00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питания</w:t>
            </w:r>
          </w:p>
        </w:tc>
        <w:tc>
          <w:tcPr>
            <w:tcW w:w="4110" w:type="dxa"/>
            <w:gridSpan w:val="3"/>
            <w:vMerge w:val="restart"/>
            <w:vAlign w:val="center"/>
          </w:tcPr>
          <w:p w:rsidR="000B6723" w:rsidRPr="008F0074" w:rsidRDefault="000B6723" w:rsidP="000B67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00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Признаки проявления </w:t>
            </w:r>
          </w:p>
          <w:p w:rsidR="000B6723" w:rsidRPr="008F0074" w:rsidRDefault="000B6723" w:rsidP="000B67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00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воспитанности.</w:t>
            </w:r>
          </w:p>
        </w:tc>
        <w:tc>
          <w:tcPr>
            <w:tcW w:w="3686" w:type="dxa"/>
            <w:gridSpan w:val="4"/>
            <w:vAlign w:val="center"/>
          </w:tcPr>
          <w:p w:rsidR="000B6723" w:rsidRPr="008F0074" w:rsidRDefault="000B6723" w:rsidP="000B67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00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Оценка</w:t>
            </w:r>
          </w:p>
        </w:tc>
      </w:tr>
      <w:tr w:rsidR="000B6723" w:rsidRPr="008F0074" w:rsidTr="000B6723">
        <w:trPr>
          <w:trHeight w:val="276"/>
        </w:trPr>
        <w:tc>
          <w:tcPr>
            <w:tcW w:w="959" w:type="dxa"/>
            <w:vMerge/>
            <w:vAlign w:val="center"/>
          </w:tcPr>
          <w:p w:rsidR="000B6723" w:rsidRPr="008F0074" w:rsidRDefault="000B6723" w:rsidP="000B6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0B6723" w:rsidRPr="008F0074" w:rsidRDefault="000B6723" w:rsidP="000B6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gridSpan w:val="3"/>
            <w:vMerge/>
            <w:vAlign w:val="center"/>
          </w:tcPr>
          <w:p w:rsidR="000B6723" w:rsidRPr="008F0074" w:rsidRDefault="000B6723" w:rsidP="000B6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0B6723" w:rsidRPr="008F0074" w:rsidRDefault="000B6723" w:rsidP="000B6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074">
              <w:rPr>
                <w:rFonts w:ascii="Times New Roman" w:hAnsi="Times New Roman" w:cs="Times New Roman"/>
                <w:sz w:val="24"/>
                <w:szCs w:val="24"/>
              </w:rPr>
              <w:t>Род</w:t>
            </w:r>
            <w:r w:rsidRPr="008F007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F0074">
              <w:rPr>
                <w:rFonts w:ascii="Times New Roman" w:hAnsi="Times New Roman" w:cs="Times New Roman"/>
                <w:sz w:val="24"/>
                <w:szCs w:val="24"/>
              </w:rPr>
              <w:t>тели</w:t>
            </w:r>
          </w:p>
        </w:tc>
        <w:tc>
          <w:tcPr>
            <w:tcW w:w="993" w:type="dxa"/>
            <w:vMerge w:val="restart"/>
            <w:vAlign w:val="center"/>
          </w:tcPr>
          <w:p w:rsidR="000B6723" w:rsidRPr="008F0074" w:rsidRDefault="000B6723" w:rsidP="000B6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074">
              <w:rPr>
                <w:rFonts w:ascii="Times New Roman" w:hAnsi="Times New Roman" w:cs="Times New Roman"/>
                <w:sz w:val="24"/>
                <w:szCs w:val="24"/>
              </w:rPr>
              <w:t>Обуч-ся</w:t>
            </w:r>
          </w:p>
        </w:tc>
        <w:tc>
          <w:tcPr>
            <w:tcW w:w="851" w:type="dxa"/>
            <w:vMerge w:val="restart"/>
            <w:vAlign w:val="center"/>
          </w:tcPr>
          <w:p w:rsidR="000B6723" w:rsidRPr="008F0074" w:rsidRDefault="000B6723" w:rsidP="000B6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074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r w:rsidRPr="008F007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F0074">
              <w:rPr>
                <w:rFonts w:ascii="Times New Roman" w:hAnsi="Times New Roman" w:cs="Times New Roman"/>
                <w:sz w:val="24"/>
                <w:szCs w:val="24"/>
              </w:rPr>
              <w:t>теля</w:t>
            </w:r>
          </w:p>
        </w:tc>
        <w:tc>
          <w:tcPr>
            <w:tcW w:w="850" w:type="dxa"/>
            <w:vMerge w:val="restart"/>
            <w:vAlign w:val="center"/>
          </w:tcPr>
          <w:p w:rsidR="000B6723" w:rsidRPr="008F0074" w:rsidRDefault="000B6723" w:rsidP="000B6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074">
              <w:rPr>
                <w:rFonts w:ascii="Times New Roman" w:hAnsi="Times New Roman" w:cs="Times New Roman"/>
                <w:sz w:val="24"/>
                <w:szCs w:val="24"/>
              </w:rPr>
              <w:t>Итог</w:t>
            </w:r>
          </w:p>
        </w:tc>
      </w:tr>
      <w:tr w:rsidR="000B6723" w:rsidRPr="008F0074" w:rsidTr="000B6723">
        <w:tc>
          <w:tcPr>
            <w:tcW w:w="959" w:type="dxa"/>
            <w:vMerge/>
            <w:vAlign w:val="center"/>
          </w:tcPr>
          <w:p w:rsidR="000B6723" w:rsidRPr="008F0074" w:rsidRDefault="000B6723" w:rsidP="000B6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0B6723" w:rsidRPr="008F0074" w:rsidRDefault="000B6723" w:rsidP="000B6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0B6723" w:rsidRPr="008F0074" w:rsidRDefault="000B6723" w:rsidP="000B6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074">
              <w:rPr>
                <w:rFonts w:ascii="Times New Roman" w:hAnsi="Times New Roman" w:cs="Times New Roman"/>
                <w:sz w:val="24"/>
                <w:szCs w:val="24"/>
              </w:rPr>
              <w:t>Высокий 3 балла</w:t>
            </w:r>
          </w:p>
        </w:tc>
        <w:tc>
          <w:tcPr>
            <w:tcW w:w="1560" w:type="dxa"/>
            <w:vAlign w:val="center"/>
          </w:tcPr>
          <w:p w:rsidR="000B6723" w:rsidRPr="008F0074" w:rsidRDefault="000B6723" w:rsidP="000B6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074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  <w:p w:rsidR="000B6723" w:rsidRPr="008F0074" w:rsidRDefault="000B6723" w:rsidP="000B6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074">
              <w:rPr>
                <w:rFonts w:ascii="Times New Roman" w:hAnsi="Times New Roman" w:cs="Times New Roman"/>
                <w:sz w:val="24"/>
                <w:szCs w:val="24"/>
              </w:rPr>
              <w:t>2 балла</w:t>
            </w:r>
          </w:p>
        </w:tc>
        <w:tc>
          <w:tcPr>
            <w:tcW w:w="1275" w:type="dxa"/>
            <w:vAlign w:val="center"/>
          </w:tcPr>
          <w:p w:rsidR="000B6723" w:rsidRPr="008F0074" w:rsidRDefault="000B6723" w:rsidP="000B6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074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  <w:p w:rsidR="000B6723" w:rsidRPr="008F0074" w:rsidRDefault="000B6723" w:rsidP="000B6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074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  <w:tc>
          <w:tcPr>
            <w:tcW w:w="992" w:type="dxa"/>
            <w:vMerge/>
            <w:vAlign w:val="center"/>
          </w:tcPr>
          <w:p w:rsidR="000B6723" w:rsidRPr="008F0074" w:rsidRDefault="000B6723" w:rsidP="000B6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0B6723" w:rsidRPr="008F0074" w:rsidRDefault="000B6723" w:rsidP="000B6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0B6723" w:rsidRPr="008F0074" w:rsidRDefault="000B6723" w:rsidP="000B6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0B6723" w:rsidRPr="008F0074" w:rsidRDefault="000B6723" w:rsidP="000B6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6723" w:rsidRPr="008F0074" w:rsidTr="000B6723">
        <w:trPr>
          <w:trHeight w:val="1655"/>
        </w:trPr>
        <w:tc>
          <w:tcPr>
            <w:tcW w:w="959" w:type="dxa"/>
            <w:textDirection w:val="btLr"/>
            <w:vAlign w:val="center"/>
          </w:tcPr>
          <w:p w:rsidR="000B6723" w:rsidRPr="00A14835" w:rsidRDefault="000B6723" w:rsidP="000B6723">
            <w:pPr>
              <w:pStyle w:val="2"/>
              <w:numPr>
                <w:ilvl w:val="0"/>
                <w:numId w:val="20"/>
              </w:numPr>
              <w:spacing w:before="0" w:after="0" w:line="240" w:lineRule="auto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266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Воспитанность</w:t>
            </w:r>
          </w:p>
        </w:tc>
        <w:tc>
          <w:tcPr>
            <w:tcW w:w="1276" w:type="dxa"/>
            <w:vAlign w:val="center"/>
          </w:tcPr>
          <w:p w:rsidR="000B6723" w:rsidRPr="008F0074" w:rsidRDefault="000B6723" w:rsidP="000B67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F007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Долг и отве</w:t>
            </w:r>
            <w:r w:rsidRPr="008F007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т</w:t>
            </w:r>
            <w:r w:rsidRPr="008F007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стве</w:t>
            </w:r>
            <w:r w:rsidRPr="008F007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</w:t>
            </w:r>
            <w:r w:rsidRPr="008F007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ность.</w:t>
            </w:r>
          </w:p>
        </w:tc>
        <w:tc>
          <w:tcPr>
            <w:tcW w:w="1275" w:type="dxa"/>
          </w:tcPr>
          <w:p w:rsidR="000B6723" w:rsidRPr="008F0074" w:rsidRDefault="000B6723" w:rsidP="000B6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074">
              <w:rPr>
                <w:rFonts w:ascii="Times New Roman" w:hAnsi="Times New Roman" w:cs="Times New Roman"/>
                <w:sz w:val="24"/>
                <w:szCs w:val="24"/>
              </w:rPr>
              <w:t>Охотно и отве</w:t>
            </w:r>
            <w:r w:rsidRPr="008F007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F0074">
              <w:rPr>
                <w:rFonts w:ascii="Times New Roman" w:hAnsi="Times New Roman" w:cs="Times New Roman"/>
                <w:sz w:val="24"/>
                <w:szCs w:val="24"/>
              </w:rPr>
              <w:t>ственно выполн</w:t>
            </w:r>
            <w:r w:rsidRPr="008F0074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8F0074">
              <w:rPr>
                <w:rFonts w:ascii="Times New Roman" w:hAnsi="Times New Roman" w:cs="Times New Roman"/>
                <w:sz w:val="24"/>
                <w:szCs w:val="24"/>
              </w:rPr>
              <w:t>ет общ</w:t>
            </w:r>
            <w:r w:rsidRPr="008F007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F0074">
              <w:rPr>
                <w:rFonts w:ascii="Times New Roman" w:hAnsi="Times New Roman" w:cs="Times New Roman"/>
                <w:sz w:val="24"/>
                <w:szCs w:val="24"/>
              </w:rPr>
              <w:t>ственные поруч</w:t>
            </w:r>
            <w:r w:rsidRPr="008F007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F0074">
              <w:rPr>
                <w:rFonts w:ascii="Times New Roman" w:hAnsi="Times New Roman" w:cs="Times New Roman"/>
                <w:sz w:val="24"/>
                <w:szCs w:val="24"/>
              </w:rPr>
              <w:t>ния.</w:t>
            </w:r>
          </w:p>
        </w:tc>
        <w:tc>
          <w:tcPr>
            <w:tcW w:w="1560" w:type="dxa"/>
          </w:tcPr>
          <w:p w:rsidR="000B6723" w:rsidRPr="008F0074" w:rsidRDefault="000B6723" w:rsidP="000B6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074">
              <w:rPr>
                <w:rFonts w:ascii="Times New Roman" w:hAnsi="Times New Roman" w:cs="Times New Roman"/>
                <w:sz w:val="24"/>
                <w:szCs w:val="24"/>
              </w:rPr>
              <w:t>Неохотно выполняет поручения,  только при условии контроля со стороны учителей и товарищей.</w:t>
            </w:r>
          </w:p>
        </w:tc>
        <w:tc>
          <w:tcPr>
            <w:tcW w:w="1275" w:type="dxa"/>
          </w:tcPr>
          <w:p w:rsidR="000B6723" w:rsidRPr="008F0074" w:rsidRDefault="000B6723" w:rsidP="000B6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074">
              <w:rPr>
                <w:rFonts w:ascii="Times New Roman" w:hAnsi="Times New Roman" w:cs="Times New Roman"/>
                <w:sz w:val="24"/>
                <w:szCs w:val="24"/>
              </w:rPr>
              <w:t>Уклон</w:t>
            </w:r>
            <w:r w:rsidRPr="008F0074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8F0074">
              <w:rPr>
                <w:rFonts w:ascii="Times New Roman" w:hAnsi="Times New Roman" w:cs="Times New Roman"/>
                <w:sz w:val="24"/>
                <w:szCs w:val="24"/>
              </w:rPr>
              <w:t>ется от общ</w:t>
            </w:r>
            <w:r w:rsidRPr="008F007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F0074">
              <w:rPr>
                <w:rFonts w:ascii="Times New Roman" w:hAnsi="Times New Roman" w:cs="Times New Roman"/>
                <w:sz w:val="24"/>
                <w:szCs w:val="24"/>
              </w:rPr>
              <w:t>ственных поруч</w:t>
            </w:r>
            <w:r w:rsidRPr="008F007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F0074">
              <w:rPr>
                <w:rFonts w:ascii="Times New Roman" w:hAnsi="Times New Roman" w:cs="Times New Roman"/>
                <w:sz w:val="24"/>
                <w:szCs w:val="24"/>
              </w:rPr>
              <w:t>ний, бе</w:t>
            </w:r>
            <w:r w:rsidRPr="008F007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8F0074">
              <w:rPr>
                <w:rFonts w:ascii="Times New Roman" w:hAnsi="Times New Roman" w:cs="Times New Roman"/>
                <w:sz w:val="24"/>
                <w:szCs w:val="24"/>
              </w:rPr>
              <w:t>отве</w:t>
            </w:r>
            <w:r w:rsidRPr="008F007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F0074">
              <w:rPr>
                <w:rFonts w:ascii="Times New Roman" w:hAnsi="Times New Roman" w:cs="Times New Roman"/>
                <w:sz w:val="24"/>
                <w:szCs w:val="24"/>
              </w:rPr>
              <w:t>ственен.</w:t>
            </w:r>
          </w:p>
        </w:tc>
        <w:tc>
          <w:tcPr>
            <w:tcW w:w="992" w:type="dxa"/>
            <w:vAlign w:val="center"/>
          </w:tcPr>
          <w:p w:rsidR="000B6723" w:rsidRPr="008F0074" w:rsidRDefault="000B6723" w:rsidP="000B6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0B6723" w:rsidRPr="008F0074" w:rsidRDefault="000B6723" w:rsidP="000B6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0B6723" w:rsidRPr="008F0074" w:rsidRDefault="000B6723" w:rsidP="000B6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0B6723" w:rsidRPr="008F0074" w:rsidRDefault="000B6723" w:rsidP="000B6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6723" w:rsidRPr="008F0074" w:rsidTr="000B6723">
        <w:trPr>
          <w:trHeight w:val="1655"/>
        </w:trPr>
        <w:tc>
          <w:tcPr>
            <w:tcW w:w="959" w:type="dxa"/>
            <w:textDirection w:val="btLr"/>
            <w:vAlign w:val="center"/>
          </w:tcPr>
          <w:p w:rsidR="000B6723" w:rsidRPr="00A14835" w:rsidRDefault="000B6723" w:rsidP="000B6723">
            <w:pPr>
              <w:pStyle w:val="2"/>
              <w:spacing w:before="0"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835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276" w:type="dxa"/>
            <w:vAlign w:val="center"/>
          </w:tcPr>
          <w:p w:rsidR="000B6723" w:rsidRPr="008F0074" w:rsidRDefault="000B6723" w:rsidP="000B67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F007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…</w:t>
            </w:r>
          </w:p>
        </w:tc>
        <w:tc>
          <w:tcPr>
            <w:tcW w:w="1275" w:type="dxa"/>
            <w:vAlign w:val="center"/>
          </w:tcPr>
          <w:p w:rsidR="000B6723" w:rsidRPr="008F0074" w:rsidRDefault="000B6723" w:rsidP="000B6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07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…</w:t>
            </w:r>
          </w:p>
        </w:tc>
        <w:tc>
          <w:tcPr>
            <w:tcW w:w="1560" w:type="dxa"/>
            <w:vAlign w:val="center"/>
          </w:tcPr>
          <w:p w:rsidR="000B6723" w:rsidRPr="008F0074" w:rsidRDefault="000B6723" w:rsidP="000B6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07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…</w:t>
            </w:r>
          </w:p>
        </w:tc>
        <w:tc>
          <w:tcPr>
            <w:tcW w:w="1275" w:type="dxa"/>
            <w:vAlign w:val="center"/>
          </w:tcPr>
          <w:p w:rsidR="000B6723" w:rsidRPr="008F0074" w:rsidRDefault="000B6723" w:rsidP="000B6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07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…</w:t>
            </w:r>
          </w:p>
        </w:tc>
        <w:tc>
          <w:tcPr>
            <w:tcW w:w="992" w:type="dxa"/>
            <w:vAlign w:val="center"/>
          </w:tcPr>
          <w:p w:rsidR="000B6723" w:rsidRPr="008F0074" w:rsidRDefault="000B6723" w:rsidP="000B6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0B6723" w:rsidRPr="008F0074" w:rsidRDefault="000B6723" w:rsidP="000B6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0B6723" w:rsidRPr="008F0074" w:rsidRDefault="000B6723" w:rsidP="000B6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0B6723" w:rsidRPr="008F0074" w:rsidRDefault="000B6723" w:rsidP="000B6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B6723" w:rsidRPr="00A14835" w:rsidRDefault="000B6723" w:rsidP="000B672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14835">
        <w:rPr>
          <w:rFonts w:ascii="Times New Roman" w:hAnsi="Times New Roman" w:cs="Times New Roman"/>
          <w:b/>
          <w:bCs/>
          <w:sz w:val="28"/>
          <w:szCs w:val="28"/>
        </w:rPr>
        <w:t>Диагностическая программа изучения уровней воспитанности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14835">
        <w:rPr>
          <w:rFonts w:ascii="Times New Roman" w:hAnsi="Times New Roman" w:cs="Times New Roman"/>
          <w:b/>
          <w:bCs/>
          <w:sz w:val="28"/>
          <w:szCs w:val="28"/>
        </w:rPr>
        <w:t>учащихся</w:t>
      </w:r>
    </w:p>
    <w:p w:rsidR="000B6723" w:rsidRDefault="000B6723" w:rsidP="00A1483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:rsidR="00571312" w:rsidRPr="00255317" w:rsidRDefault="00571312" w:rsidP="00A14835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255317">
        <w:rPr>
          <w:rFonts w:ascii="Times New Roman" w:hAnsi="Times New Roman" w:cs="Times New Roman"/>
          <w:sz w:val="28"/>
          <w:szCs w:val="28"/>
        </w:rPr>
        <w:t xml:space="preserve">Следует учитывать и ещё одно обстоятельство. При выведении оценки уровня воспитанности ученика необходимо учитывать педагогическое средство – привлечение ученика к самооценке. </w:t>
      </w:r>
      <w:r w:rsidRPr="00255317">
        <w:rPr>
          <w:rFonts w:ascii="Times New Roman" w:hAnsi="Times New Roman" w:cs="Times New Roman"/>
          <w:i/>
          <w:iCs/>
          <w:sz w:val="28"/>
          <w:szCs w:val="28"/>
        </w:rPr>
        <w:t>Система сочетания самооценки с оце</w:t>
      </w:r>
      <w:r w:rsidRPr="00255317">
        <w:rPr>
          <w:rFonts w:ascii="Times New Roman" w:hAnsi="Times New Roman" w:cs="Times New Roman"/>
          <w:i/>
          <w:iCs/>
          <w:sz w:val="28"/>
          <w:szCs w:val="28"/>
        </w:rPr>
        <w:t>н</w:t>
      </w:r>
      <w:r w:rsidRPr="00255317">
        <w:rPr>
          <w:rFonts w:ascii="Times New Roman" w:hAnsi="Times New Roman" w:cs="Times New Roman"/>
          <w:i/>
          <w:iCs/>
          <w:sz w:val="28"/>
          <w:szCs w:val="28"/>
        </w:rPr>
        <w:t>кой позволяет самому ученику корректировать свои отношения с миром, управлять собой, заниматься самовоспитанием, чтобы достичь лучших р</w:t>
      </w:r>
      <w:r w:rsidRPr="00255317">
        <w:rPr>
          <w:rFonts w:ascii="Times New Roman" w:hAnsi="Times New Roman" w:cs="Times New Roman"/>
          <w:i/>
          <w:iCs/>
          <w:sz w:val="28"/>
          <w:szCs w:val="28"/>
        </w:rPr>
        <w:t>е</w:t>
      </w:r>
      <w:r w:rsidRPr="00255317">
        <w:rPr>
          <w:rFonts w:ascii="Times New Roman" w:hAnsi="Times New Roman" w:cs="Times New Roman"/>
          <w:i/>
          <w:iCs/>
          <w:sz w:val="28"/>
          <w:szCs w:val="28"/>
        </w:rPr>
        <w:t xml:space="preserve">зультатов и успеха. </w:t>
      </w:r>
    </w:p>
    <w:p w:rsidR="00571312" w:rsidRDefault="00571312" w:rsidP="00255317">
      <w:pPr>
        <w:pStyle w:val="a9"/>
        <w:spacing w:line="360" w:lineRule="auto"/>
        <w:ind w:firstLine="720"/>
        <w:rPr>
          <w:snapToGrid w:val="0"/>
          <w:sz w:val="28"/>
          <w:szCs w:val="28"/>
        </w:rPr>
      </w:pPr>
      <w:r w:rsidRPr="00255317">
        <w:rPr>
          <w:sz w:val="28"/>
          <w:szCs w:val="28"/>
        </w:rPr>
        <w:t>Кроме того, считаем важным оценить уровень тревожности учащихся для коррекции их поведения, отношения педагогов к этим ученикам. Для этого предлагаем использовать</w:t>
      </w:r>
      <w:r>
        <w:rPr>
          <w:snapToGrid w:val="0"/>
          <w:sz w:val="28"/>
          <w:szCs w:val="28"/>
        </w:rPr>
        <w:t xml:space="preserve"> </w:t>
      </w:r>
      <w:r w:rsidRPr="00255317">
        <w:rPr>
          <w:snapToGrid w:val="0"/>
          <w:sz w:val="28"/>
          <w:szCs w:val="28"/>
        </w:rPr>
        <w:t>методику диагностики уровня школьной тревожности  Филиппса.</w:t>
      </w:r>
    </w:p>
    <w:p w:rsidR="00571312" w:rsidRPr="002B1F37" w:rsidRDefault="00571312" w:rsidP="00A1483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33CCCC"/>
          <w:sz w:val="28"/>
          <w:szCs w:val="28"/>
        </w:rPr>
      </w:pPr>
      <w:r w:rsidRPr="00A14835">
        <w:rPr>
          <w:rFonts w:ascii="Times New Roman" w:hAnsi="Times New Roman" w:cs="Times New Roman"/>
          <w:sz w:val="28"/>
          <w:szCs w:val="28"/>
        </w:rPr>
        <w:t>Диагностику межличностных отношений рекомендуем проводить с и</w:t>
      </w:r>
      <w:r w:rsidRPr="00A14835">
        <w:rPr>
          <w:rFonts w:ascii="Times New Roman" w:hAnsi="Times New Roman" w:cs="Times New Roman"/>
          <w:sz w:val="28"/>
          <w:szCs w:val="28"/>
        </w:rPr>
        <w:t>с</w:t>
      </w:r>
      <w:r w:rsidRPr="00A14835">
        <w:rPr>
          <w:rFonts w:ascii="Times New Roman" w:hAnsi="Times New Roman" w:cs="Times New Roman"/>
          <w:sz w:val="28"/>
          <w:szCs w:val="28"/>
        </w:rPr>
        <w:t>пользование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A14835">
        <w:rPr>
          <w:rFonts w:ascii="Times New Roman" w:hAnsi="Times New Roman" w:cs="Times New Roman"/>
          <w:sz w:val="28"/>
          <w:szCs w:val="28"/>
        </w:rPr>
        <w:t xml:space="preserve"> методики «Оценка отношений  подростка с классом», которая позволяет выявить «тип» восприятия индивидом группы, а на основании пр</w:t>
      </w:r>
      <w:r w:rsidRPr="00A14835">
        <w:rPr>
          <w:rFonts w:ascii="Times New Roman" w:hAnsi="Times New Roman" w:cs="Times New Roman"/>
          <w:sz w:val="28"/>
          <w:szCs w:val="28"/>
        </w:rPr>
        <w:t>о</w:t>
      </w:r>
      <w:r w:rsidRPr="00A14835">
        <w:rPr>
          <w:rFonts w:ascii="Times New Roman" w:hAnsi="Times New Roman" w:cs="Times New Roman"/>
          <w:sz w:val="28"/>
          <w:szCs w:val="28"/>
        </w:rPr>
        <w:t>ведённой диагностики сделать рекомендации для классного руководителя по проведению воспитатель</w:t>
      </w:r>
      <w:r>
        <w:rPr>
          <w:rFonts w:ascii="Times New Roman" w:hAnsi="Times New Roman" w:cs="Times New Roman"/>
          <w:sz w:val="28"/>
          <w:szCs w:val="28"/>
        </w:rPr>
        <w:t xml:space="preserve">ных мероприятий в курируемом им </w:t>
      </w:r>
      <w:r w:rsidRPr="000B6723">
        <w:rPr>
          <w:rFonts w:ascii="Times New Roman" w:hAnsi="Times New Roman" w:cs="Times New Roman"/>
          <w:sz w:val="28"/>
          <w:szCs w:val="28"/>
        </w:rPr>
        <w:t>классе.</w:t>
      </w:r>
    </w:p>
    <w:p w:rsidR="00571312" w:rsidRPr="00A14835" w:rsidRDefault="00571312" w:rsidP="00A148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A14835">
        <w:rPr>
          <w:rFonts w:ascii="Times New Roman" w:hAnsi="Times New Roman" w:cs="Times New Roman"/>
          <w:sz w:val="28"/>
          <w:szCs w:val="28"/>
        </w:rPr>
        <w:t>бразовательн</w:t>
      </w:r>
      <w:r>
        <w:rPr>
          <w:rFonts w:ascii="Times New Roman" w:hAnsi="Times New Roman" w:cs="Times New Roman"/>
          <w:sz w:val="28"/>
          <w:szCs w:val="28"/>
        </w:rPr>
        <w:t>ая организация</w:t>
      </w:r>
      <w:r w:rsidRPr="00A14835">
        <w:rPr>
          <w:rFonts w:ascii="Times New Roman" w:hAnsi="Times New Roman" w:cs="Times New Roman"/>
          <w:sz w:val="28"/>
          <w:szCs w:val="28"/>
        </w:rPr>
        <w:t>, обладая информацией об уровне восп</w:t>
      </w:r>
      <w:r w:rsidRPr="00A14835">
        <w:rPr>
          <w:rFonts w:ascii="Times New Roman" w:hAnsi="Times New Roman" w:cs="Times New Roman"/>
          <w:sz w:val="28"/>
          <w:szCs w:val="28"/>
        </w:rPr>
        <w:t>и</w:t>
      </w:r>
      <w:r w:rsidRPr="00A14835">
        <w:rPr>
          <w:rFonts w:ascii="Times New Roman" w:hAnsi="Times New Roman" w:cs="Times New Roman"/>
          <w:sz w:val="28"/>
          <w:szCs w:val="28"/>
        </w:rPr>
        <w:t>танности учащихся, может  планировать воспитательную работу, производить коррекцию в воспитательной программе школы, оказывать методическую по</w:t>
      </w:r>
      <w:r w:rsidRPr="00A14835">
        <w:rPr>
          <w:rFonts w:ascii="Times New Roman" w:hAnsi="Times New Roman" w:cs="Times New Roman"/>
          <w:sz w:val="28"/>
          <w:szCs w:val="28"/>
        </w:rPr>
        <w:t>д</w:t>
      </w:r>
      <w:r w:rsidRPr="00A14835">
        <w:rPr>
          <w:rFonts w:ascii="Times New Roman" w:hAnsi="Times New Roman" w:cs="Times New Roman"/>
          <w:sz w:val="28"/>
          <w:szCs w:val="28"/>
        </w:rPr>
        <w:t xml:space="preserve">держку педагогам, родителям по вопросам воспитания учащихся. </w:t>
      </w:r>
    </w:p>
    <w:p w:rsidR="00571312" w:rsidRDefault="00571312" w:rsidP="008174C4">
      <w:pPr>
        <w:pStyle w:val="a9"/>
        <w:spacing w:line="360" w:lineRule="auto"/>
        <w:ind w:firstLine="720"/>
        <w:rPr>
          <w:sz w:val="28"/>
          <w:szCs w:val="28"/>
        </w:rPr>
      </w:pPr>
      <w:r w:rsidRPr="008D5A04">
        <w:rPr>
          <w:sz w:val="28"/>
          <w:szCs w:val="28"/>
        </w:rPr>
        <w:t xml:space="preserve">Таким образом, созданная </w:t>
      </w:r>
      <w:r>
        <w:rPr>
          <w:sz w:val="28"/>
          <w:szCs w:val="28"/>
        </w:rPr>
        <w:t xml:space="preserve">нами </w:t>
      </w:r>
      <w:r w:rsidRPr="008D5A04">
        <w:rPr>
          <w:sz w:val="28"/>
          <w:szCs w:val="28"/>
        </w:rPr>
        <w:t>модель внутришкольн</w:t>
      </w:r>
      <w:r>
        <w:rPr>
          <w:sz w:val="28"/>
          <w:szCs w:val="28"/>
        </w:rPr>
        <w:t>ой</w:t>
      </w:r>
      <w:r w:rsidRPr="008D5A04">
        <w:rPr>
          <w:sz w:val="28"/>
          <w:szCs w:val="28"/>
        </w:rPr>
        <w:t xml:space="preserve"> системы </w:t>
      </w:r>
      <w:r>
        <w:rPr>
          <w:sz w:val="28"/>
          <w:szCs w:val="28"/>
        </w:rPr>
        <w:t>оценки</w:t>
      </w:r>
      <w:r w:rsidRPr="008D5A04">
        <w:rPr>
          <w:sz w:val="28"/>
          <w:szCs w:val="28"/>
        </w:rPr>
        <w:t xml:space="preserve"> качеств</w:t>
      </w:r>
      <w:r>
        <w:rPr>
          <w:sz w:val="28"/>
          <w:szCs w:val="28"/>
        </w:rPr>
        <w:t>а</w:t>
      </w:r>
      <w:r w:rsidRPr="008D5A04">
        <w:rPr>
          <w:sz w:val="28"/>
          <w:szCs w:val="28"/>
        </w:rPr>
        <w:t xml:space="preserve"> образования позвол</w:t>
      </w:r>
      <w:r>
        <w:rPr>
          <w:sz w:val="28"/>
          <w:szCs w:val="28"/>
        </w:rPr>
        <w:t>яе</w:t>
      </w:r>
      <w:r w:rsidRPr="008D5A04">
        <w:rPr>
          <w:sz w:val="28"/>
          <w:szCs w:val="28"/>
        </w:rPr>
        <w:t>т на практике реализовать квалиметрический подход к организации и анализу образовательного процесса, заключающийся в расширении номенклатуры диагностируемых сторон и свойств, выделении м</w:t>
      </w:r>
      <w:r w:rsidRPr="008D5A04">
        <w:rPr>
          <w:sz w:val="28"/>
          <w:szCs w:val="28"/>
        </w:rPr>
        <w:t>е</w:t>
      </w:r>
      <w:r w:rsidRPr="008D5A04">
        <w:rPr>
          <w:sz w:val="28"/>
          <w:szCs w:val="28"/>
        </w:rPr>
        <w:t>ханизмов функционирования и развития, процессуальной и результирующей сторон.</w:t>
      </w:r>
    </w:p>
    <w:p w:rsidR="00571312" w:rsidRPr="004E3912" w:rsidRDefault="000B6723" w:rsidP="004E391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_PictureBullets"/>
      <w:r>
        <w:rPr>
          <w:rFonts w:eastAsia="Times New Roman"/>
          <w:vanish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.9pt;height:10.9pt" o:bullet="t">
            <v:imagedata r:id="rId8" o:title=""/>
          </v:shape>
        </w:pict>
      </w:r>
      <w:bookmarkEnd w:id="1"/>
    </w:p>
    <w:sectPr w:rsidR="00571312" w:rsidRPr="004E3912" w:rsidSect="00A00C2E">
      <w:footerReference w:type="default" r:id="rId9"/>
      <w:pgSz w:w="11906" w:h="16838"/>
      <w:pgMar w:top="1134" w:right="1134" w:bottom="1134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6CE1" w:rsidRDefault="005F6CE1" w:rsidP="00A00C2E">
      <w:pPr>
        <w:spacing w:after="0" w:line="240" w:lineRule="auto"/>
      </w:pPr>
      <w:r>
        <w:separator/>
      </w:r>
    </w:p>
  </w:endnote>
  <w:endnote w:type="continuationSeparator" w:id="0">
    <w:p w:rsidR="005F6CE1" w:rsidRDefault="005F6CE1" w:rsidP="00A00C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6CE1" w:rsidRDefault="005F6CE1">
    <w:pPr>
      <w:pStyle w:val="a7"/>
      <w:jc w:val="right"/>
    </w:pPr>
    <w:r>
      <w:fldChar w:fldCharType="begin"/>
    </w:r>
    <w:r>
      <w:instrText>PAGE   \* MERGEFORMAT</w:instrText>
    </w:r>
    <w:r>
      <w:fldChar w:fldCharType="separate"/>
    </w:r>
    <w:r w:rsidR="000B6723">
      <w:rPr>
        <w:noProof/>
      </w:rPr>
      <w:t>18</w:t>
    </w:r>
    <w:r>
      <w:rPr>
        <w:noProof/>
      </w:rPr>
      <w:fldChar w:fldCharType="end"/>
    </w:r>
  </w:p>
  <w:p w:rsidR="005F6CE1" w:rsidRDefault="005F6CE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6CE1" w:rsidRDefault="005F6CE1" w:rsidP="00A00C2E">
      <w:pPr>
        <w:spacing w:after="0" w:line="240" w:lineRule="auto"/>
      </w:pPr>
      <w:r>
        <w:separator/>
      </w:r>
    </w:p>
  </w:footnote>
  <w:footnote w:type="continuationSeparator" w:id="0">
    <w:p w:rsidR="005F6CE1" w:rsidRDefault="005F6CE1" w:rsidP="00A00C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97222"/>
    <w:multiLevelType w:val="hybridMultilevel"/>
    <w:tmpl w:val="1B98F73A"/>
    <w:lvl w:ilvl="0" w:tplc="24808CE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  <w:i w:val="0"/>
        <w:iCs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67026B"/>
    <w:multiLevelType w:val="hybridMultilevel"/>
    <w:tmpl w:val="E96A4EC6"/>
    <w:lvl w:ilvl="0" w:tplc="E8FE13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>
    <w:nsid w:val="10BD5818"/>
    <w:multiLevelType w:val="hybridMultilevel"/>
    <w:tmpl w:val="A552BC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1134210C"/>
    <w:multiLevelType w:val="hybridMultilevel"/>
    <w:tmpl w:val="071288F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1FEE28FB"/>
    <w:multiLevelType w:val="hybridMultilevel"/>
    <w:tmpl w:val="D0EEEE72"/>
    <w:lvl w:ilvl="0" w:tplc="4DC28DF2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cs="Wingdings" w:hint="default"/>
      </w:rPr>
    </w:lvl>
  </w:abstractNum>
  <w:abstractNum w:abstractNumId="5">
    <w:nsid w:val="26C332F0"/>
    <w:multiLevelType w:val="hybridMultilevel"/>
    <w:tmpl w:val="E26018E8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283A0458"/>
    <w:multiLevelType w:val="hybridMultilevel"/>
    <w:tmpl w:val="45DEC042"/>
    <w:lvl w:ilvl="0" w:tplc="0419000D">
      <w:start w:val="1"/>
      <w:numFmt w:val="bullet"/>
      <w:lvlText w:val=""/>
      <w:lvlJc w:val="left"/>
      <w:pPr>
        <w:ind w:left="787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7" w:hanging="360"/>
      </w:pPr>
      <w:rPr>
        <w:rFonts w:ascii="Wingdings" w:hAnsi="Wingdings" w:cs="Wingdings" w:hint="default"/>
      </w:rPr>
    </w:lvl>
  </w:abstractNum>
  <w:abstractNum w:abstractNumId="7">
    <w:nsid w:val="2A68014C"/>
    <w:multiLevelType w:val="hybridMultilevel"/>
    <w:tmpl w:val="EBC0E5FE"/>
    <w:lvl w:ilvl="0" w:tplc="1D7ED6C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5D326CC"/>
    <w:multiLevelType w:val="hybridMultilevel"/>
    <w:tmpl w:val="5C909312"/>
    <w:lvl w:ilvl="0" w:tplc="FB1E783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9">
    <w:nsid w:val="3AAB74CC"/>
    <w:multiLevelType w:val="hybridMultilevel"/>
    <w:tmpl w:val="3118B144"/>
    <w:lvl w:ilvl="0" w:tplc="7844681C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4BE13CD8"/>
    <w:multiLevelType w:val="hybridMultilevel"/>
    <w:tmpl w:val="82C4FDB4"/>
    <w:lvl w:ilvl="0" w:tplc="1D7ED6C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CC031C9"/>
    <w:multiLevelType w:val="hybridMultilevel"/>
    <w:tmpl w:val="B1D0F4EA"/>
    <w:lvl w:ilvl="0" w:tplc="1D7ED6C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EC51530"/>
    <w:multiLevelType w:val="hybridMultilevel"/>
    <w:tmpl w:val="1894528A"/>
    <w:lvl w:ilvl="0" w:tplc="0419000B">
      <w:start w:val="1"/>
      <w:numFmt w:val="bullet"/>
      <w:lvlText w:val=""/>
      <w:lvlJc w:val="left"/>
      <w:pPr>
        <w:ind w:left="938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7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9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3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25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98" w:hanging="360"/>
      </w:pPr>
      <w:rPr>
        <w:rFonts w:ascii="Wingdings" w:hAnsi="Wingdings" w:cs="Wingdings" w:hint="default"/>
      </w:rPr>
    </w:lvl>
  </w:abstractNum>
  <w:abstractNum w:abstractNumId="13">
    <w:nsid w:val="540E7761"/>
    <w:multiLevelType w:val="hybridMultilevel"/>
    <w:tmpl w:val="434631EE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4">
    <w:nsid w:val="542304CC"/>
    <w:multiLevelType w:val="hybridMultilevel"/>
    <w:tmpl w:val="5546C4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5DA845AB"/>
    <w:multiLevelType w:val="hybridMultilevel"/>
    <w:tmpl w:val="05A00B34"/>
    <w:lvl w:ilvl="0" w:tplc="04190007">
      <w:start w:val="1"/>
      <w:numFmt w:val="bullet"/>
      <w:lvlText w:val=""/>
      <w:lvlJc w:val="left"/>
      <w:pPr>
        <w:tabs>
          <w:tab w:val="num" w:pos="790"/>
        </w:tabs>
        <w:ind w:left="79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10"/>
        </w:tabs>
        <w:ind w:left="151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30"/>
        </w:tabs>
        <w:ind w:left="223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50"/>
        </w:tabs>
        <w:ind w:left="295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70"/>
        </w:tabs>
        <w:ind w:left="367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90"/>
        </w:tabs>
        <w:ind w:left="439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10"/>
        </w:tabs>
        <w:ind w:left="511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30"/>
        </w:tabs>
        <w:ind w:left="583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50"/>
        </w:tabs>
        <w:ind w:left="6550" w:hanging="360"/>
      </w:pPr>
      <w:rPr>
        <w:rFonts w:ascii="Wingdings" w:hAnsi="Wingdings" w:cs="Wingdings" w:hint="default"/>
      </w:rPr>
    </w:lvl>
  </w:abstractNum>
  <w:abstractNum w:abstractNumId="16">
    <w:nsid w:val="687774C9"/>
    <w:multiLevelType w:val="hybridMultilevel"/>
    <w:tmpl w:val="57466E20"/>
    <w:lvl w:ilvl="0" w:tplc="CADA8F0C">
      <w:start w:val="1"/>
      <w:numFmt w:val="upperRoman"/>
      <w:lvlText w:val="%1."/>
      <w:lvlJc w:val="left"/>
      <w:pPr>
        <w:ind w:left="833" w:hanging="720"/>
      </w:pPr>
      <w:rPr>
        <w:rFonts w:hint="default"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193" w:hanging="360"/>
      </w:pPr>
    </w:lvl>
    <w:lvl w:ilvl="2" w:tplc="0419001B">
      <w:start w:val="1"/>
      <w:numFmt w:val="lowerRoman"/>
      <w:lvlText w:val="%3."/>
      <w:lvlJc w:val="right"/>
      <w:pPr>
        <w:ind w:left="1913" w:hanging="180"/>
      </w:pPr>
    </w:lvl>
    <w:lvl w:ilvl="3" w:tplc="0419000F">
      <w:start w:val="1"/>
      <w:numFmt w:val="decimal"/>
      <w:lvlText w:val="%4."/>
      <w:lvlJc w:val="left"/>
      <w:pPr>
        <w:ind w:left="2633" w:hanging="360"/>
      </w:pPr>
    </w:lvl>
    <w:lvl w:ilvl="4" w:tplc="04190019">
      <w:start w:val="1"/>
      <w:numFmt w:val="lowerLetter"/>
      <w:lvlText w:val="%5."/>
      <w:lvlJc w:val="left"/>
      <w:pPr>
        <w:ind w:left="3353" w:hanging="360"/>
      </w:pPr>
    </w:lvl>
    <w:lvl w:ilvl="5" w:tplc="0419001B">
      <w:start w:val="1"/>
      <w:numFmt w:val="lowerRoman"/>
      <w:lvlText w:val="%6."/>
      <w:lvlJc w:val="right"/>
      <w:pPr>
        <w:ind w:left="4073" w:hanging="180"/>
      </w:pPr>
    </w:lvl>
    <w:lvl w:ilvl="6" w:tplc="0419000F">
      <w:start w:val="1"/>
      <w:numFmt w:val="decimal"/>
      <w:lvlText w:val="%7."/>
      <w:lvlJc w:val="left"/>
      <w:pPr>
        <w:ind w:left="4793" w:hanging="360"/>
      </w:pPr>
    </w:lvl>
    <w:lvl w:ilvl="7" w:tplc="04190019">
      <w:start w:val="1"/>
      <w:numFmt w:val="lowerLetter"/>
      <w:lvlText w:val="%8."/>
      <w:lvlJc w:val="left"/>
      <w:pPr>
        <w:ind w:left="5513" w:hanging="360"/>
      </w:pPr>
    </w:lvl>
    <w:lvl w:ilvl="8" w:tplc="0419001B">
      <w:start w:val="1"/>
      <w:numFmt w:val="lowerRoman"/>
      <w:lvlText w:val="%9."/>
      <w:lvlJc w:val="right"/>
      <w:pPr>
        <w:ind w:left="6233" w:hanging="180"/>
      </w:pPr>
    </w:lvl>
  </w:abstractNum>
  <w:abstractNum w:abstractNumId="17">
    <w:nsid w:val="72EF13A7"/>
    <w:multiLevelType w:val="hybridMultilevel"/>
    <w:tmpl w:val="63FC481E"/>
    <w:lvl w:ilvl="0" w:tplc="1D7ED6C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7147F78"/>
    <w:multiLevelType w:val="hybridMultilevel"/>
    <w:tmpl w:val="D0BA25D2"/>
    <w:lvl w:ilvl="0" w:tplc="B26EB992">
      <w:start w:val="3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9D5233F"/>
    <w:multiLevelType w:val="hybridMultilevel"/>
    <w:tmpl w:val="D66CA81E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3"/>
  </w:num>
  <w:num w:numId="3">
    <w:abstractNumId w:val="14"/>
  </w:num>
  <w:num w:numId="4">
    <w:abstractNumId w:val="5"/>
  </w:num>
  <w:num w:numId="5">
    <w:abstractNumId w:val="15"/>
  </w:num>
  <w:num w:numId="6">
    <w:abstractNumId w:val="0"/>
  </w:num>
  <w:num w:numId="7">
    <w:abstractNumId w:val="19"/>
  </w:num>
  <w:num w:numId="8">
    <w:abstractNumId w:val="18"/>
  </w:num>
  <w:num w:numId="9">
    <w:abstractNumId w:val="1"/>
  </w:num>
  <w:num w:numId="10">
    <w:abstractNumId w:val="11"/>
  </w:num>
  <w:num w:numId="11">
    <w:abstractNumId w:val="17"/>
  </w:num>
  <w:num w:numId="12">
    <w:abstractNumId w:val="8"/>
  </w:num>
  <w:num w:numId="13">
    <w:abstractNumId w:val="10"/>
  </w:num>
  <w:num w:numId="14">
    <w:abstractNumId w:val="7"/>
  </w:num>
  <w:num w:numId="15">
    <w:abstractNumId w:val="6"/>
  </w:num>
  <w:num w:numId="16">
    <w:abstractNumId w:val="2"/>
  </w:num>
  <w:num w:numId="17">
    <w:abstractNumId w:val="13"/>
  </w:num>
  <w:num w:numId="18">
    <w:abstractNumId w:val="12"/>
  </w:num>
  <w:num w:numId="19">
    <w:abstractNumId w:val="9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defaultTabStop w:val="708"/>
  <w:autoHyphenation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902A9"/>
    <w:rsid w:val="00005718"/>
    <w:rsid w:val="00090C5F"/>
    <w:rsid w:val="000B6723"/>
    <w:rsid w:val="001B7FAE"/>
    <w:rsid w:val="001F4638"/>
    <w:rsid w:val="00255317"/>
    <w:rsid w:val="002A39D4"/>
    <w:rsid w:val="002B1F37"/>
    <w:rsid w:val="002B60C1"/>
    <w:rsid w:val="002C6E3C"/>
    <w:rsid w:val="003051A5"/>
    <w:rsid w:val="003121CC"/>
    <w:rsid w:val="00351690"/>
    <w:rsid w:val="003D3ED8"/>
    <w:rsid w:val="004016D6"/>
    <w:rsid w:val="00411214"/>
    <w:rsid w:val="004445B0"/>
    <w:rsid w:val="00490D63"/>
    <w:rsid w:val="004D4532"/>
    <w:rsid w:val="004E3912"/>
    <w:rsid w:val="004E422A"/>
    <w:rsid w:val="004F76C6"/>
    <w:rsid w:val="005206A9"/>
    <w:rsid w:val="00527A2A"/>
    <w:rsid w:val="00537AE7"/>
    <w:rsid w:val="0054223B"/>
    <w:rsid w:val="00571312"/>
    <w:rsid w:val="005F6305"/>
    <w:rsid w:val="005F6CE1"/>
    <w:rsid w:val="00690328"/>
    <w:rsid w:val="00700766"/>
    <w:rsid w:val="00737824"/>
    <w:rsid w:val="007A4E44"/>
    <w:rsid w:val="007D4CBF"/>
    <w:rsid w:val="007D6DD8"/>
    <w:rsid w:val="00816668"/>
    <w:rsid w:val="008174C4"/>
    <w:rsid w:val="00826D95"/>
    <w:rsid w:val="00856A00"/>
    <w:rsid w:val="008C2001"/>
    <w:rsid w:val="008D5A04"/>
    <w:rsid w:val="008F0074"/>
    <w:rsid w:val="008F0D1F"/>
    <w:rsid w:val="00922248"/>
    <w:rsid w:val="009B3BA8"/>
    <w:rsid w:val="009C3D23"/>
    <w:rsid w:val="009F2559"/>
    <w:rsid w:val="00A00C2E"/>
    <w:rsid w:val="00A13347"/>
    <w:rsid w:val="00A14835"/>
    <w:rsid w:val="00A8276A"/>
    <w:rsid w:val="00BF4473"/>
    <w:rsid w:val="00C00C1F"/>
    <w:rsid w:val="00C07B40"/>
    <w:rsid w:val="00C902A9"/>
    <w:rsid w:val="00C90F00"/>
    <w:rsid w:val="00C94CF6"/>
    <w:rsid w:val="00CA3700"/>
    <w:rsid w:val="00D92B56"/>
    <w:rsid w:val="00E13643"/>
    <w:rsid w:val="00E2658D"/>
    <w:rsid w:val="00E34FBE"/>
    <w:rsid w:val="00E36F08"/>
    <w:rsid w:val="00E42348"/>
    <w:rsid w:val="00E91692"/>
    <w:rsid w:val="00E91D6D"/>
    <w:rsid w:val="00EB346C"/>
    <w:rsid w:val="00ED45E1"/>
    <w:rsid w:val="00F15266"/>
    <w:rsid w:val="00F2180E"/>
    <w:rsid w:val="00F358F4"/>
    <w:rsid w:val="00F61E64"/>
    <w:rsid w:val="00FB3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BA8"/>
    <w:pPr>
      <w:spacing w:after="200" w:line="276" w:lineRule="auto"/>
    </w:pPr>
    <w:rPr>
      <w:rFonts w:cs="Calibri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090C5F"/>
    <w:pPr>
      <w:keepNext/>
      <w:widowControl w:val="0"/>
      <w:autoSpaceDE w:val="0"/>
      <w:autoSpaceDN w:val="0"/>
      <w:adjustRightInd w:val="0"/>
      <w:spacing w:after="6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A14835"/>
    <w:pPr>
      <w:keepNext/>
      <w:spacing w:before="240" w:after="60"/>
      <w:outlineLvl w:val="1"/>
    </w:pPr>
    <w:rPr>
      <w:rFonts w:ascii="Cambria" w:eastAsia="Times New Roman" w:hAnsi="Cambria" w:cs="Cambria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922248"/>
    <w:pPr>
      <w:keepNext/>
      <w:keepLines/>
      <w:spacing w:before="200" w:after="0"/>
      <w:outlineLvl w:val="2"/>
    </w:pPr>
    <w:rPr>
      <w:rFonts w:ascii="Cambria" w:eastAsia="Times New Roman" w:hAnsi="Cambria" w:cs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90C5F"/>
    <w:rPr>
      <w:rFonts w:ascii="Times New Roman" w:hAnsi="Times New Roman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A14835"/>
    <w:rPr>
      <w:rFonts w:ascii="Cambria" w:hAnsi="Cambria" w:cs="Cambria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922248"/>
    <w:rPr>
      <w:rFonts w:ascii="Cambria" w:hAnsi="Cambria" w:cs="Cambria"/>
      <w:b/>
      <w:bCs/>
      <w:color w:val="4F81BD"/>
    </w:rPr>
  </w:style>
  <w:style w:type="paragraph" w:customStyle="1" w:styleId="5">
    <w:name w:val="заголовок 5"/>
    <w:basedOn w:val="a"/>
    <w:next w:val="a"/>
    <w:uiPriority w:val="99"/>
    <w:semiHidden/>
    <w:rsid w:val="00A00C2E"/>
    <w:pPr>
      <w:keepNext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Стиль1"/>
    <w:basedOn w:val="a"/>
    <w:uiPriority w:val="99"/>
    <w:semiHidden/>
    <w:rsid w:val="00A00C2E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Body Text Indent"/>
    <w:basedOn w:val="a"/>
    <w:link w:val="a4"/>
    <w:uiPriority w:val="99"/>
    <w:rsid w:val="00A00C2E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A00C2E"/>
    <w:rPr>
      <w:rFonts w:ascii="Calibri" w:eastAsia="Times New Roman" w:hAnsi="Calibri" w:cs="Calibri"/>
    </w:rPr>
  </w:style>
  <w:style w:type="paragraph" w:styleId="a5">
    <w:name w:val="header"/>
    <w:basedOn w:val="a"/>
    <w:link w:val="a6"/>
    <w:uiPriority w:val="99"/>
    <w:rsid w:val="00A00C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A00C2E"/>
  </w:style>
  <w:style w:type="paragraph" w:styleId="a7">
    <w:name w:val="footer"/>
    <w:basedOn w:val="a"/>
    <w:link w:val="a8"/>
    <w:uiPriority w:val="99"/>
    <w:rsid w:val="00A00C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locked/>
    <w:rsid w:val="00A00C2E"/>
  </w:style>
  <w:style w:type="paragraph" w:styleId="21">
    <w:name w:val="Body Text Indent 2"/>
    <w:basedOn w:val="a"/>
    <w:link w:val="22"/>
    <w:uiPriority w:val="99"/>
    <w:semiHidden/>
    <w:rsid w:val="00A00C2E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A00C2E"/>
  </w:style>
  <w:style w:type="paragraph" w:styleId="31">
    <w:name w:val="Body Text Indent 3"/>
    <w:basedOn w:val="a"/>
    <w:link w:val="32"/>
    <w:uiPriority w:val="99"/>
    <w:semiHidden/>
    <w:rsid w:val="00A00C2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A00C2E"/>
    <w:rPr>
      <w:sz w:val="16"/>
      <w:szCs w:val="16"/>
    </w:rPr>
  </w:style>
  <w:style w:type="paragraph" w:customStyle="1" w:styleId="a9">
    <w:name w:val="Осн.текст"/>
    <w:uiPriority w:val="99"/>
    <w:rsid w:val="00856A00"/>
    <w:pPr>
      <w:autoSpaceDE w:val="0"/>
      <w:autoSpaceDN w:val="0"/>
      <w:adjustRightInd w:val="0"/>
      <w:ind w:firstLine="317"/>
      <w:jc w:val="both"/>
    </w:pPr>
    <w:rPr>
      <w:rFonts w:ascii="Times New Roman" w:eastAsia="Times New Roman" w:hAnsi="Times New Roman"/>
      <w:sz w:val="20"/>
      <w:szCs w:val="20"/>
    </w:rPr>
  </w:style>
  <w:style w:type="paragraph" w:styleId="aa">
    <w:name w:val="List Paragraph"/>
    <w:basedOn w:val="a"/>
    <w:uiPriority w:val="99"/>
    <w:qFormat/>
    <w:rsid w:val="00856A00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Стиль"/>
    <w:uiPriority w:val="99"/>
    <w:rsid w:val="00856A00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ac">
    <w:name w:val="Body Text"/>
    <w:basedOn w:val="a"/>
    <w:link w:val="ad"/>
    <w:uiPriority w:val="99"/>
    <w:semiHidden/>
    <w:rsid w:val="00922248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locked/>
    <w:rsid w:val="00922248"/>
  </w:style>
  <w:style w:type="paragraph" w:styleId="ae">
    <w:name w:val="Normal (Web)"/>
    <w:basedOn w:val="a"/>
    <w:uiPriority w:val="99"/>
    <w:rsid w:val="002A39D4"/>
    <w:pPr>
      <w:widowControl w:val="0"/>
      <w:spacing w:before="240" w:after="57" w:line="240" w:lineRule="auto"/>
      <w:ind w:right="284"/>
    </w:pPr>
    <w:rPr>
      <w:rFonts w:ascii="Arial" w:eastAsia="Times New Roman" w:hAnsi="Arial" w:cs="Arial"/>
      <w:sz w:val="24"/>
      <w:szCs w:val="24"/>
      <w:lang w:eastAsia="ru-RU"/>
    </w:rPr>
  </w:style>
  <w:style w:type="character" w:styleId="af">
    <w:name w:val="Emphasis"/>
    <w:basedOn w:val="a0"/>
    <w:uiPriority w:val="99"/>
    <w:qFormat/>
    <w:rsid w:val="00E34FB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744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19</Pages>
  <Words>4320</Words>
  <Characters>24626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№97</Company>
  <LinksUpToDate>false</LinksUpToDate>
  <CharactersWithSpaces>28889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tanuhsa</dc:creator>
  <cp:keywords/>
  <dc:description/>
  <cp:lastModifiedBy>Татьяна</cp:lastModifiedBy>
  <cp:revision>12</cp:revision>
  <dcterms:created xsi:type="dcterms:W3CDTF">2015-10-28T11:49:00Z</dcterms:created>
  <dcterms:modified xsi:type="dcterms:W3CDTF">2015-10-29T10:41:00Z</dcterms:modified>
</cp:coreProperties>
</file>