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440" w:rsidRPr="00E30ABF" w:rsidRDefault="00E30ABF" w:rsidP="00E30ABF">
      <w:pPr>
        <w:pStyle w:val="a6"/>
        <w:jc w:val="right"/>
        <w:rPr>
          <w:rFonts w:ascii="Times New Roman" w:hAnsi="Times New Roman"/>
          <w:lang w:eastAsia="ru-RU"/>
        </w:rPr>
      </w:pPr>
      <w:proofErr w:type="spellStart"/>
      <w:r w:rsidRPr="00E30ABF">
        <w:rPr>
          <w:rFonts w:ascii="Times New Roman" w:hAnsi="Times New Roman"/>
          <w:lang w:eastAsia="ru-RU"/>
        </w:rPr>
        <w:t>Мулюкова</w:t>
      </w:r>
      <w:proofErr w:type="spellEnd"/>
      <w:r w:rsidRPr="00E30ABF">
        <w:rPr>
          <w:rFonts w:ascii="Times New Roman" w:hAnsi="Times New Roman"/>
          <w:lang w:eastAsia="ru-RU"/>
        </w:rPr>
        <w:t xml:space="preserve"> Рената </w:t>
      </w:r>
      <w:proofErr w:type="spellStart"/>
      <w:r w:rsidRPr="00E30ABF">
        <w:rPr>
          <w:rFonts w:ascii="Times New Roman" w:hAnsi="Times New Roman"/>
          <w:lang w:eastAsia="ru-RU"/>
        </w:rPr>
        <w:t>Илдусовна</w:t>
      </w:r>
      <w:proofErr w:type="spellEnd"/>
      <w:r w:rsidR="00344440" w:rsidRPr="00E30ABF">
        <w:rPr>
          <w:rFonts w:ascii="Times New Roman" w:hAnsi="Times New Roman"/>
          <w:lang w:eastAsia="ru-RU"/>
        </w:rPr>
        <w:t>,</w:t>
      </w:r>
    </w:p>
    <w:p w:rsidR="00344440" w:rsidRPr="00E30ABF" w:rsidRDefault="00344440" w:rsidP="00E30ABF">
      <w:pPr>
        <w:pStyle w:val="a6"/>
        <w:jc w:val="right"/>
        <w:rPr>
          <w:rFonts w:ascii="Times New Roman" w:hAnsi="Times New Roman"/>
          <w:lang w:eastAsia="ru-RU"/>
        </w:rPr>
      </w:pPr>
      <w:r w:rsidRPr="00E30ABF">
        <w:rPr>
          <w:rFonts w:ascii="Times New Roman" w:hAnsi="Times New Roman"/>
          <w:lang w:eastAsia="ru-RU"/>
        </w:rPr>
        <w:t>учитель начальных классов МБОУ гимназии имени Ф.К. Салманова,</w:t>
      </w:r>
    </w:p>
    <w:p w:rsidR="009B4458" w:rsidRPr="00E30ABF" w:rsidRDefault="00344440" w:rsidP="00E30ABF">
      <w:pPr>
        <w:pStyle w:val="a6"/>
        <w:jc w:val="right"/>
        <w:rPr>
          <w:rFonts w:ascii="Times New Roman" w:hAnsi="Times New Roman"/>
          <w:lang w:eastAsia="ru-RU"/>
        </w:rPr>
      </w:pPr>
      <w:r w:rsidRPr="00E30ABF">
        <w:rPr>
          <w:rFonts w:ascii="Times New Roman" w:hAnsi="Times New Roman"/>
          <w:lang w:eastAsia="ru-RU"/>
        </w:rPr>
        <w:t>г. Сургут</w:t>
      </w:r>
    </w:p>
    <w:p w:rsidR="00E30ABF" w:rsidRPr="00E30ABF" w:rsidRDefault="00E30ABF" w:rsidP="00E30ABF">
      <w:pPr>
        <w:tabs>
          <w:tab w:val="right" w:pos="11880"/>
        </w:tabs>
        <w:rPr>
          <w:rFonts w:ascii="Times New Roman" w:hAnsi="Times New Roman" w:cs="Times New Roman"/>
          <w:sz w:val="20"/>
          <w:szCs w:val="20"/>
        </w:rPr>
      </w:pPr>
    </w:p>
    <w:p w:rsidR="00E30ABF" w:rsidRPr="00E30ABF" w:rsidRDefault="00E30ABF" w:rsidP="00E30AB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ABF">
        <w:rPr>
          <w:rFonts w:ascii="Times New Roman" w:hAnsi="Times New Roman" w:cs="Times New Roman"/>
          <w:b/>
          <w:sz w:val="20"/>
          <w:szCs w:val="20"/>
        </w:rPr>
        <w:t>Технологическая карта  урока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0"/>
        <w:gridCol w:w="11439"/>
      </w:tblGrid>
      <w:tr w:rsidR="00E30ABF" w:rsidRPr="00E30ABF" w:rsidTr="00BF458C">
        <w:trPr>
          <w:trHeight w:val="263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Автор</w:t>
            </w:r>
          </w:p>
        </w:tc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Мулюкова</w:t>
            </w:r>
            <w:proofErr w:type="spellEnd"/>
            <w:r w:rsidRPr="00E30ABF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bookmarkStart w:id="0" w:name="_GoBack"/>
        <w:bookmarkEnd w:id="0"/>
      </w:tr>
      <w:tr w:rsidR="00E30ABF" w:rsidRPr="00E30ABF" w:rsidTr="00BF458C">
        <w:trPr>
          <w:trHeight w:val="263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 </w:t>
            </w:r>
          </w:p>
        </w:tc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E30ABF" w:rsidRPr="00E30ABF" w:rsidTr="00BF458C">
        <w:trPr>
          <w:trHeight w:val="263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30ABF" w:rsidRPr="00E30ABF" w:rsidTr="00BF458C">
        <w:trPr>
          <w:trHeight w:val="252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Автор УМК </w:t>
            </w:r>
          </w:p>
        </w:tc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Н. В. Матвеева, Е. Н. </w:t>
            </w:r>
            <w:proofErr w:type="spellStart"/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Челак</w:t>
            </w:r>
            <w:proofErr w:type="spellEnd"/>
          </w:p>
        </w:tc>
      </w:tr>
      <w:tr w:rsidR="00E30ABF" w:rsidRPr="00E30ABF" w:rsidTr="00BF458C">
        <w:trPr>
          <w:trHeight w:val="263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BF" w:rsidRPr="00E30ABF" w:rsidRDefault="00902EA1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в жизни школьника</w:t>
            </w:r>
          </w:p>
        </w:tc>
      </w:tr>
      <w:tr w:rsidR="00E30ABF" w:rsidRPr="00E30ABF" w:rsidTr="00BF458C">
        <w:trPr>
          <w:trHeight w:val="275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урока </w:t>
            </w:r>
          </w:p>
        </w:tc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Общей методологической направленности</w:t>
            </w:r>
          </w:p>
        </w:tc>
      </w:tr>
    </w:tbl>
    <w:p w:rsidR="00E30ABF" w:rsidRPr="00E30ABF" w:rsidRDefault="00E30ABF" w:rsidP="00E30A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2187"/>
        <w:gridCol w:w="2172"/>
        <w:gridCol w:w="2187"/>
        <w:gridCol w:w="1834"/>
        <w:gridCol w:w="2159"/>
        <w:gridCol w:w="2253"/>
      </w:tblGrid>
      <w:tr w:rsidR="00E30ABF" w:rsidRPr="00E30ABF" w:rsidTr="00E30ABF">
        <w:trPr>
          <w:trHeight w:val="69"/>
        </w:trPr>
        <w:tc>
          <w:tcPr>
            <w:tcW w:w="2158" w:type="dxa"/>
            <w:vMerge w:val="restart"/>
            <w:vAlign w:val="center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12792" w:type="dxa"/>
            <w:gridSpan w:val="6"/>
          </w:tcPr>
          <w:p w:rsidR="00E30ABF" w:rsidRPr="00E30ABF" w:rsidRDefault="00E30ABF" w:rsidP="00BF458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учащихся</w:t>
            </w:r>
          </w:p>
        </w:tc>
      </w:tr>
      <w:tr w:rsidR="00E30ABF" w:rsidRPr="00E30ABF" w:rsidTr="00E30ABF">
        <w:trPr>
          <w:trHeight w:val="69"/>
        </w:trPr>
        <w:tc>
          <w:tcPr>
            <w:tcW w:w="2158" w:type="dxa"/>
            <w:vMerge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9" w:type="dxa"/>
            <w:gridSpan w:val="2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Познавательная</w:t>
            </w:r>
          </w:p>
        </w:tc>
        <w:tc>
          <w:tcPr>
            <w:tcW w:w="4021" w:type="dxa"/>
            <w:gridSpan w:val="2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Регулятивная</w:t>
            </w:r>
          </w:p>
        </w:tc>
        <w:tc>
          <w:tcPr>
            <w:tcW w:w="4412" w:type="dxa"/>
            <w:gridSpan w:val="2"/>
          </w:tcPr>
          <w:p w:rsidR="00E30ABF" w:rsidRPr="00E30ABF" w:rsidRDefault="00E30ABF" w:rsidP="00BF458C">
            <w:pPr>
              <w:tabs>
                <w:tab w:val="center" w:pos="2169"/>
                <w:tab w:val="left" w:pos="266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</w:tc>
      </w:tr>
      <w:tr w:rsidR="00E30ABF" w:rsidRPr="00E30ABF" w:rsidTr="00E30ABF">
        <w:trPr>
          <w:trHeight w:val="69"/>
        </w:trPr>
        <w:tc>
          <w:tcPr>
            <w:tcW w:w="2158" w:type="dxa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Осуществляемые</w:t>
            </w:r>
          </w:p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Осуществляемые</w:t>
            </w:r>
          </w:p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</w:p>
        </w:tc>
        <w:tc>
          <w:tcPr>
            <w:tcW w:w="2172" w:type="dxa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умения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Осуществляемые</w:t>
            </w:r>
          </w:p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</w:p>
        </w:tc>
        <w:tc>
          <w:tcPr>
            <w:tcW w:w="1833" w:type="dxa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умения</w:t>
            </w:r>
          </w:p>
        </w:tc>
        <w:tc>
          <w:tcPr>
            <w:tcW w:w="2159" w:type="dxa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Осуществляемые</w:t>
            </w:r>
          </w:p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</w:p>
        </w:tc>
        <w:tc>
          <w:tcPr>
            <w:tcW w:w="2253" w:type="dxa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умения</w:t>
            </w:r>
          </w:p>
        </w:tc>
      </w:tr>
      <w:tr w:rsidR="00E30ABF" w:rsidRPr="00E30ABF" w:rsidTr="00E30ABF">
        <w:trPr>
          <w:trHeight w:val="69"/>
        </w:trPr>
        <w:tc>
          <w:tcPr>
            <w:tcW w:w="14950" w:type="dxa"/>
            <w:gridSpan w:val="7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Орг. момент</w:t>
            </w:r>
          </w:p>
        </w:tc>
      </w:tr>
      <w:tr w:rsidR="00E30ABF" w:rsidRPr="00E30ABF" w:rsidTr="00E30ABF">
        <w:trPr>
          <w:trHeight w:val="319"/>
        </w:trPr>
        <w:tc>
          <w:tcPr>
            <w:tcW w:w="2158" w:type="dxa"/>
          </w:tcPr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Приветствует обучающихся. Создает эмоционально положительный настрой, мотивирует на предстоящую 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совместную деятельность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Обучающиеся приветствуют учителя </w:t>
            </w:r>
          </w:p>
        </w:tc>
        <w:tc>
          <w:tcPr>
            <w:tcW w:w="2172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-умение осуществлять самоконтроль за собственной деятельностью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ABF" w:rsidRPr="00E30ABF" w:rsidTr="00E30ABF">
        <w:trPr>
          <w:trHeight w:val="319"/>
        </w:trPr>
        <w:tc>
          <w:tcPr>
            <w:tcW w:w="14950" w:type="dxa"/>
            <w:gridSpan w:val="7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Актуализация знаний и умений по теме</w:t>
            </w:r>
          </w:p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 работы: </w:t>
            </w:r>
            <w:hyperlink r:id="rId5" w:history="1">
              <w:r w:rsidRPr="00E30ABF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коммуникативное взаимодействие со всем классом (фронтально)</w:t>
              </w:r>
            </w:hyperlink>
            <w:r w:rsidRPr="00E30A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Прием  развития</w:t>
            </w:r>
            <w:proofErr w:type="gramEnd"/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критического мышления через чтение и письмо </w:t>
            </w:r>
            <w:r w:rsidRPr="00E3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(игра: «Да-</w:t>
            </w:r>
            <w:proofErr w:type="spellStart"/>
            <w:r w:rsidRPr="00E30ABF">
              <w:rPr>
                <w:rFonts w:ascii="Times New Roman" w:hAnsi="Times New Roman" w:cs="Times New Roman"/>
                <w:i/>
                <w:sz w:val="20"/>
                <w:szCs w:val="20"/>
              </w:rPr>
              <w:t>нетка</w:t>
            </w:r>
            <w:proofErr w:type="spellEnd"/>
            <w:r w:rsidRPr="00E30ABF">
              <w:rPr>
                <w:rFonts w:ascii="Times New Roman" w:hAnsi="Times New Roman" w:cs="Times New Roman"/>
                <w:i/>
                <w:sz w:val="20"/>
                <w:szCs w:val="20"/>
              </w:rPr>
              <w:t>»)</w:t>
            </w:r>
          </w:p>
        </w:tc>
      </w:tr>
      <w:tr w:rsidR="00E30ABF" w:rsidRPr="00E30ABF" w:rsidTr="00E30ABF">
        <w:trPr>
          <w:trHeight w:val="801"/>
        </w:trPr>
        <w:tc>
          <w:tcPr>
            <w:tcW w:w="2158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Актуализирует знания учащихся по теме «Алгоритм»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Выявляет пробелы, корректирует их в процессе диалога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Выражают свое согласие/несогласие  на высказывания  учителя  по теме, обосновывают свой ответ</w:t>
            </w:r>
          </w:p>
        </w:tc>
        <w:tc>
          <w:tcPr>
            <w:tcW w:w="2172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Формирование границ собственного знания - «незнания»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Умение строить рассуждение, доказательство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Выражают свое согласие/несогласие</w:t>
            </w:r>
          </w:p>
        </w:tc>
        <w:tc>
          <w:tcPr>
            <w:tcW w:w="1833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Внутренний контроль своей деятельности</w:t>
            </w:r>
          </w:p>
        </w:tc>
        <w:tc>
          <w:tcPr>
            <w:tcW w:w="2159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Высказывают и доказывают собственное мнение по заданному вопросу</w:t>
            </w:r>
          </w:p>
        </w:tc>
        <w:tc>
          <w:tcPr>
            <w:tcW w:w="2253" w:type="dxa"/>
          </w:tcPr>
          <w:p w:rsidR="00E30ABF" w:rsidRPr="00E30ABF" w:rsidRDefault="00E30ABF" w:rsidP="00BF458C">
            <w:pPr>
              <w:pStyle w:val="a3"/>
              <w:shd w:val="clear" w:color="auto" w:fill="FFFFFF"/>
              <w:spacing w:before="29" w:beforeAutospacing="0" w:after="29" w:afterAutospacing="0"/>
              <w:rPr>
                <w:color w:val="000000"/>
                <w:sz w:val="20"/>
                <w:szCs w:val="20"/>
              </w:rPr>
            </w:pPr>
            <w:r w:rsidRPr="00E30ABF">
              <w:rPr>
                <w:color w:val="000000"/>
                <w:sz w:val="20"/>
                <w:szCs w:val="20"/>
              </w:rPr>
              <w:t>-умение строить монологическое высказывание;</w:t>
            </w:r>
          </w:p>
          <w:p w:rsidR="00E30ABF" w:rsidRPr="00E30ABF" w:rsidRDefault="00E30ABF" w:rsidP="00BF458C">
            <w:pPr>
              <w:pStyle w:val="a3"/>
              <w:shd w:val="clear" w:color="auto" w:fill="FFFFFF"/>
              <w:spacing w:before="29" w:beforeAutospacing="0"/>
              <w:rPr>
                <w:color w:val="000000"/>
                <w:sz w:val="20"/>
                <w:szCs w:val="20"/>
              </w:rPr>
            </w:pPr>
            <w:r w:rsidRPr="00E30ABF">
              <w:rPr>
                <w:color w:val="000000"/>
                <w:sz w:val="20"/>
                <w:szCs w:val="20"/>
              </w:rPr>
              <w:t>-умение формулировать собственное мнение и позицию</w:t>
            </w:r>
          </w:p>
        </w:tc>
      </w:tr>
      <w:tr w:rsidR="00E30ABF" w:rsidRPr="00E30ABF" w:rsidTr="00E30ABF">
        <w:trPr>
          <w:trHeight w:val="69"/>
        </w:trPr>
        <w:tc>
          <w:tcPr>
            <w:tcW w:w="14950" w:type="dxa"/>
            <w:gridSpan w:val="7"/>
          </w:tcPr>
          <w:p w:rsid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30ABF" w:rsidRPr="00E30ABF" w:rsidRDefault="00E30ABF" w:rsidP="00E30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Форма работы:</w:t>
            </w: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коммуникативное взаимодействие в парах</w:t>
            </w:r>
          </w:p>
        </w:tc>
      </w:tr>
      <w:tr w:rsidR="00E30ABF" w:rsidRPr="00E30ABF" w:rsidTr="00E30ABF">
        <w:trPr>
          <w:trHeight w:val="333"/>
        </w:trPr>
        <w:tc>
          <w:tcPr>
            <w:tcW w:w="2158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Организует обсуждение и выполнение задания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Составляют  алгоритм работы в группе.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Обсуждают составленный алгоритм, сравнивают с эталоном (с доской)</w:t>
            </w:r>
          </w:p>
        </w:tc>
        <w:tc>
          <w:tcPr>
            <w:tcW w:w="2172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 паре составляют алгоритм.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 случае возникновения затруднения советуются с учителем</w:t>
            </w:r>
          </w:p>
        </w:tc>
        <w:tc>
          <w:tcPr>
            <w:tcW w:w="2253" w:type="dxa"/>
          </w:tcPr>
          <w:p w:rsidR="00E30ABF" w:rsidRPr="00E30ABF" w:rsidRDefault="00E30ABF" w:rsidP="00BF458C">
            <w:pPr>
              <w:pStyle w:val="a3"/>
              <w:shd w:val="clear" w:color="auto" w:fill="FFFFFF"/>
              <w:spacing w:before="29" w:beforeAutospacing="0" w:after="29" w:afterAutospacing="0"/>
              <w:rPr>
                <w:color w:val="000000"/>
                <w:sz w:val="20"/>
                <w:szCs w:val="20"/>
              </w:rPr>
            </w:pPr>
            <w:r w:rsidRPr="00E30ABF">
              <w:rPr>
                <w:color w:val="000000"/>
                <w:sz w:val="20"/>
                <w:szCs w:val="20"/>
              </w:rPr>
              <w:t>-умение формулировать собственное мнение и позицию;</w:t>
            </w:r>
          </w:p>
          <w:p w:rsidR="00E30ABF" w:rsidRPr="00E30ABF" w:rsidRDefault="00E30ABF" w:rsidP="00BF458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ориентироваться на позицию партнера в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общении и взаимодействии; умение договариваться и приходить к общему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решению в совместной деятельности, в том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числе в ситуации столкновения 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интересов;</w:t>
            </w:r>
          </w:p>
          <w:p w:rsidR="00E30ABF" w:rsidRPr="00E30ABF" w:rsidRDefault="00E30ABF" w:rsidP="00BF458C">
            <w:pPr>
              <w:pStyle w:val="a3"/>
              <w:shd w:val="clear" w:color="auto" w:fill="FFFFFF"/>
              <w:spacing w:before="29" w:beforeAutospacing="0" w:after="29" w:afterAutospacing="0"/>
              <w:rPr>
                <w:color w:val="000000"/>
                <w:sz w:val="20"/>
                <w:szCs w:val="20"/>
              </w:rPr>
            </w:pPr>
            <w:r w:rsidRPr="00E30ABF">
              <w:rPr>
                <w:color w:val="000000"/>
                <w:sz w:val="20"/>
                <w:szCs w:val="20"/>
                <w:shd w:val="clear" w:color="auto" w:fill="FFFFFF"/>
              </w:rPr>
              <w:t xml:space="preserve">Владение </w:t>
            </w:r>
            <w:r w:rsidRPr="00E30ABF">
              <w:rPr>
                <w:color w:val="000000"/>
                <w:sz w:val="20"/>
                <w:szCs w:val="20"/>
              </w:rPr>
              <w:br/>
            </w:r>
            <w:r w:rsidRPr="00E30ABF">
              <w:rPr>
                <w:color w:val="000000"/>
                <w:sz w:val="20"/>
                <w:szCs w:val="20"/>
                <w:shd w:val="clear" w:color="auto" w:fill="FFFFFF"/>
              </w:rPr>
              <w:t>диалогической формой речи.</w:t>
            </w:r>
          </w:p>
        </w:tc>
      </w:tr>
      <w:tr w:rsidR="00E30ABF" w:rsidRPr="00E30ABF" w:rsidTr="00E30ABF">
        <w:trPr>
          <w:trHeight w:val="248"/>
        </w:trPr>
        <w:tc>
          <w:tcPr>
            <w:tcW w:w="14950" w:type="dxa"/>
            <w:gridSpan w:val="7"/>
          </w:tcPr>
          <w:p w:rsid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 практических задач</w:t>
            </w:r>
          </w:p>
          <w:p w:rsidR="00E30ABF" w:rsidRPr="00E30ABF" w:rsidRDefault="00E30ABF" w:rsidP="00E30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>Форма работы:</w:t>
            </w: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коммуникативное взаимодействие в группах</w:t>
            </w:r>
          </w:p>
        </w:tc>
      </w:tr>
      <w:tr w:rsidR="00E30ABF" w:rsidRPr="00E30ABF" w:rsidTr="00E30ABF">
        <w:trPr>
          <w:trHeight w:val="551"/>
        </w:trPr>
        <w:tc>
          <w:tcPr>
            <w:tcW w:w="2158" w:type="dxa"/>
            <w:vMerge w:val="restart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Создает условия для применения известного способа действий в новой учебной ситуации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30ABF">
              <w:rPr>
                <w:rFonts w:ascii="Times New Roman" w:hAnsi="Times New Roman"/>
                <w:sz w:val="20"/>
                <w:szCs w:val="20"/>
              </w:rPr>
              <w:t>Выявляют критерии оценивания алгоритма</w:t>
            </w:r>
          </w:p>
        </w:tc>
        <w:tc>
          <w:tcPr>
            <w:tcW w:w="2172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Структурирование ранее полученного знания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Опираются на план работы, разработанный алгоритм действий</w:t>
            </w:r>
          </w:p>
        </w:tc>
        <w:tc>
          <w:tcPr>
            <w:tcW w:w="1833" w:type="dxa"/>
          </w:tcPr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Реализация плана работа, внутренний контроль своей деятельности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Умение принимать и сохранять учебную задачу</w:t>
            </w:r>
          </w:p>
        </w:tc>
        <w:tc>
          <w:tcPr>
            <w:tcW w:w="2159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Самостоятельно распределяют роли в группе командир (организатор работы в группе, представляющий результаты), аналитик (анализирует качество работы членов группы), хранитель времени (следит за временем), редактор (набирает  текст на компьютере)</w:t>
            </w:r>
          </w:p>
        </w:tc>
        <w:tc>
          <w:tcPr>
            <w:tcW w:w="2253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ориентироваться на позицию партнера в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общении и взаимодействии; умение понимать возможность различных позиций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людей, отличных от собственно, и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ориентироваться на позицию партнера в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общении и взаимодействии;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E30ABF" w:rsidRPr="00E30ABF" w:rsidTr="00E30ABF">
        <w:trPr>
          <w:trHeight w:val="551"/>
        </w:trPr>
        <w:tc>
          <w:tcPr>
            <w:tcW w:w="2158" w:type="dxa"/>
            <w:vMerge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</w:tcPr>
          <w:p w:rsidR="00E30ABF" w:rsidRPr="00E30ABF" w:rsidRDefault="00E30ABF" w:rsidP="00BF458C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30ABF" w:rsidRPr="00E30ABF" w:rsidRDefault="00E30ABF" w:rsidP="00BF458C">
            <w:pPr>
              <w:pStyle w:val="a5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:rsidR="00E30ABF" w:rsidRPr="00E30ABF" w:rsidRDefault="00E30ABF" w:rsidP="00BF458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учитывать разные мнения и стремиться к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координации различных позиций в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сотрудничестве;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уметь договариваться и приходить к общему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решению в совместной 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деятельности, в том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 в ситуации столкновения интересов;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ABF" w:rsidRPr="00E30ABF" w:rsidTr="00E30ABF">
        <w:trPr>
          <w:trHeight w:val="551"/>
        </w:trPr>
        <w:tc>
          <w:tcPr>
            <w:tcW w:w="2158" w:type="dxa"/>
            <w:vMerge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Применяют известный способ составления алгоритма в новой ситуации.</w:t>
            </w:r>
          </w:p>
          <w:p w:rsidR="00E30ABF" w:rsidRPr="00E30ABF" w:rsidRDefault="00E30ABF" w:rsidP="00BF458C">
            <w:pPr>
              <w:pStyle w:val="a6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72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Использование знаково-символических средств, моделей, схем для решения задачи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Умение выделять из текста существенную информацию 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 xml:space="preserve">Опираются на план работы, разработанный алгоритм действий </w:t>
            </w:r>
          </w:p>
        </w:tc>
        <w:tc>
          <w:tcPr>
            <w:tcW w:w="1833" w:type="dxa"/>
          </w:tcPr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Реализация плана работа, внутренний контроль своей деятельности.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Умение принимать и сохранять учебную задачу.</w:t>
            </w:r>
          </w:p>
          <w:p w:rsidR="00E30ABF" w:rsidRPr="00E30ABF" w:rsidRDefault="00E30ABF" w:rsidP="00BF458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планировать свое действие в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соответствии с поставленной задачей и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условиями ее реализации, в том числе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 внутреннем плане;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E30ABF" w:rsidRPr="00E30ABF" w:rsidRDefault="00E30ABF" w:rsidP="00BF458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0ABF">
              <w:rPr>
                <w:rFonts w:ascii="Times New Roman" w:hAnsi="Times New Roman"/>
                <w:sz w:val="20"/>
                <w:szCs w:val="20"/>
              </w:rPr>
              <w:t xml:space="preserve">Доказывают возможность использования алгоритмов на уроках русского языка, математики и литературного чтения. 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 случае возникновения затруднения советуются с учителем</w:t>
            </w:r>
          </w:p>
        </w:tc>
        <w:tc>
          <w:tcPr>
            <w:tcW w:w="2253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понимать возможность различных позиций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людей, отличных от собственно, и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ориентироваться на позицию партнера в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общении и взаимодействии;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E30ABF" w:rsidRPr="00E30ABF" w:rsidTr="00E30ABF">
        <w:trPr>
          <w:trHeight w:val="551"/>
        </w:trPr>
        <w:tc>
          <w:tcPr>
            <w:tcW w:w="2158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E30ABF" w:rsidRPr="00E30ABF" w:rsidRDefault="00E30ABF" w:rsidP="00BF458C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0ABF">
              <w:rPr>
                <w:rFonts w:ascii="Times New Roman" w:hAnsi="Times New Roman"/>
                <w:sz w:val="20"/>
                <w:szCs w:val="20"/>
              </w:rPr>
              <w:t>Оформляют результаты работы на компьютере</w:t>
            </w:r>
          </w:p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Использование знаково-символических средств, моделей, </w:t>
            </w: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схем для решения задачи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Опираются на план работы </w:t>
            </w:r>
          </w:p>
        </w:tc>
        <w:tc>
          <w:tcPr>
            <w:tcW w:w="1833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плана работа, внутренний контроль своей </w:t>
            </w:r>
            <w:proofErr w:type="gramStart"/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.Умение</w:t>
            </w:r>
            <w:proofErr w:type="gramEnd"/>
            <w:r w:rsidRPr="00E30ABF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и сохранять учебную задачу.</w:t>
            </w:r>
          </w:p>
          <w:p w:rsidR="00E30ABF" w:rsidRPr="00E30ABF" w:rsidRDefault="00E30ABF" w:rsidP="00BF458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планировать свое действие в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соответствии с поставленной задачей и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условиями ее реализации, в том числе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 внутреннем плане;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Редактор набирает текст на компьютере, остальные участники </w:t>
            </w:r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группы помогают.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 случае возникновения затруднения советуются с учителем</w:t>
            </w:r>
          </w:p>
        </w:tc>
        <w:tc>
          <w:tcPr>
            <w:tcW w:w="2253" w:type="dxa"/>
          </w:tcPr>
          <w:p w:rsidR="00E30ABF" w:rsidRPr="00E30ABF" w:rsidRDefault="00E30ABF" w:rsidP="00BF458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учитывать разные мнения и стремиться к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координации различных позиций в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сотрудничестве; умение договариваться и приходить к общему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решению в совместной деятельности, в том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 в ситуации столкновения интересов;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E30ABF" w:rsidRPr="00E30ABF" w:rsidTr="00E30ABF">
        <w:trPr>
          <w:trHeight w:val="168"/>
        </w:trPr>
        <w:tc>
          <w:tcPr>
            <w:tcW w:w="14950" w:type="dxa"/>
            <w:gridSpan w:val="7"/>
          </w:tcPr>
          <w:p w:rsid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 минутка </w:t>
            </w:r>
          </w:p>
          <w:p w:rsidR="00E30ABF" w:rsidRPr="00E30ABF" w:rsidRDefault="00E30ABF" w:rsidP="00E30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Выполняют гимнастику для глаз в индивидуальном режиме</w:t>
            </w:r>
          </w:p>
        </w:tc>
      </w:tr>
      <w:tr w:rsidR="00E30ABF" w:rsidRPr="00E30ABF" w:rsidTr="00E30ABF">
        <w:trPr>
          <w:trHeight w:val="109"/>
        </w:trPr>
        <w:tc>
          <w:tcPr>
            <w:tcW w:w="14950" w:type="dxa"/>
            <w:gridSpan w:val="7"/>
          </w:tcPr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Рефлексия содержания деятельности</w:t>
            </w:r>
          </w:p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Цель:</w:t>
            </w:r>
            <w:r w:rsidRPr="00E3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осознание учащимися метода преодоления затруднений и самооценка ими результатов своей деятельности. Обозначение точки роста.</w:t>
            </w:r>
          </w:p>
          <w:p w:rsidR="00E30ABF" w:rsidRPr="00E30ABF" w:rsidRDefault="00E30ABF" w:rsidP="00BF4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ABF" w:rsidRPr="00E30ABF" w:rsidTr="00E30ABF">
        <w:trPr>
          <w:trHeight w:val="333"/>
        </w:trPr>
        <w:tc>
          <w:tcPr>
            <w:tcW w:w="2158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обсуждение </w:t>
            </w: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качества работы в группе и её влияние на результат </w:t>
            </w: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</w:tcPr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Оценивают качество работы в группе и заполняют оценочный лист. </w:t>
            </w:r>
          </w:p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Фиксируют степень соответствия поставленной цели и результатов деятельности.</w:t>
            </w:r>
          </w:p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установление причинно − следственных связей;</w:t>
            </w:r>
          </w:p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выведение следствий;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действия.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Оценивают качество работы в группе и заполняют оценочный лист.</w:t>
            </w:r>
          </w:p>
        </w:tc>
        <w:tc>
          <w:tcPr>
            <w:tcW w:w="1833" w:type="dxa"/>
          </w:tcPr>
          <w:p w:rsidR="00E30ABF" w:rsidRPr="00E30ABF" w:rsidRDefault="00E30ABF" w:rsidP="00BF458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 оценивать правильность выполнения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действия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Выступает каждый «аналитик»  от группы.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Высказывают свое мнение о результатах деятельности на уроке и достижении цели.</w:t>
            </w:r>
          </w:p>
        </w:tc>
        <w:tc>
          <w:tcPr>
            <w:tcW w:w="2253" w:type="dxa"/>
          </w:tcPr>
          <w:p w:rsidR="00E30ABF" w:rsidRPr="00E30ABF" w:rsidRDefault="00E30ABF" w:rsidP="00BF458C">
            <w:pPr>
              <w:pStyle w:val="a3"/>
              <w:shd w:val="clear" w:color="auto" w:fill="FFFFFF"/>
              <w:spacing w:before="29" w:beforeAutospacing="0" w:after="29" w:afterAutospacing="0"/>
              <w:rPr>
                <w:color w:val="000000"/>
                <w:sz w:val="20"/>
                <w:szCs w:val="20"/>
              </w:rPr>
            </w:pPr>
            <w:r w:rsidRPr="00E30ABF">
              <w:rPr>
                <w:color w:val="000000"/>
                <w:sz w:val="20"/>
                <w:szCs w:val="20"/>
              </w:rPr>
              <w:lastRenderedPageBreak/>
              <w:t>-Умение формулировать собственное мнение и позицию;</w:t>
            </w:r>
          </w:p>
          <w:p w:rsidR="00E30ABF" w:rsidRPr="00E30ABF" w:rsidRDefault="00E30ABF" w:rsidP="00BF458C">
            <w:pPr>
              <w:tabs>
                <w:tab w:val="left" w:pos="615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умение учитывать 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разные мнения и стремиться к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координации различных позиций в</w:t>
            </w:r>
            <w:r w:rsidRPr="00E30ABF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сотрудничестве;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умениедоговариваться</w:t>
            </w:r>
            <w:proofErr w:type="spellEnd"/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приходить к общему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решению в совместной деятельности, в том</w:t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 в ситуации столкновения интересов;</w:t>
            </w:r>
          </w:p>
          <w:p w:rsidR="00E30ABF" w:rsidRPr="00E30ABF" w:rsidRDefault="00E30ABF" w:rsidP="00BF458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строить монологическое высказывание; </w:t>
            </w:r>
          </w:p>
        </w:tc>
      </w:tr>
      <w:tr w:rsidR="00E30ABF" w:rsidRPr="00E30ABF" w:rsidTr="00E30ABF">
        <w:trPr>
          <w:trHeight w:val="109"/>
        </w:trPr>
        <w:tc>
          <w:tcPr>
            <w:tcW w:w="14950" w:type="dxa"/>
            <w:gridSpan w:val="7"/>
          </w:tcPr>
          <w:p w:rsidR="00E30ABF" w:rsidRDefault="00E30ABF" w:rsidP="00E30ABF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30ABF" w:rsidRPr="00E30ABF" w:rsidRDefault="00E30ABF" w:rsidP="00E30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Предъявление домашнего задания</w:t>
            </w:r>
          </w:p>
          <w:p w:rsidR="00E30ABF" w:rsidRPr="00E30ABF" w:rsidRDefault="00E30ABF" w:rsidP="00BF458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E30ABF">
              <w:rPr>
                <w:rFonts w:ascii="Times New Roman" w:hAnsi="Times New Roman" w:cs="Times New Roman"/>
                <w:b/>
                <w:sz w:val="20"/>
              </w:rPr>
              <w:t xml:space="preserve">Цель </w:t>
            </w:r>
            <w:r w:rsidRPr="00E30ABF">
              <w:rPr>
                <w:rFonts w:ascii="Times New Roman" w:hAnsi="Times New Roman" w:cs="Times New Roman"/>
                <w:sz w:val="20"/>
              </w:rPr>
              <w:t xml:space="preserve">– </w:t>
            </w: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формирование умения осуществлять оценку качества работы, выполненной другим учащимся по критериям</w:t>
            </w: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которые </w:t>
            </w: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были сформулированы совместно с детьми в процессе диалога.</w:t>
            </w:r>
            <w:r w:rsidRPr="00E30ABF">
              <w:rPr>
                <w:rFonts w:ascii="Times New Roman" w:hAnsi="Times New Roman" w:cs="Times New Roman"/>
              </w:rPr>
              <w:t xml:space="preserve">  </w:t>
            </w:r>
          </w:p>
          <w:p w:rsidR="00E30ABF" w:rsidRPr="00E30ABF" w:rsidRDefault="00E30ABF" w:rsidP="00E30ABF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Домашнее задание  - к следующему уроку, индивидуальное, </w:t>
            </w:r>
            <w:proofErr w:type="spellStart"/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метапредметное</w:t>
            </w:r>
            <w:proofErr w:type="spellEnd"/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</w:p>
        </w:tc>
      </w:tr>
      <w:tr w:rsidR="00E30ABF" w:rsidRPr="00E30ABF" w:rsidTr="00E30ABF">
        <w:trPr>
          <w:trHeight w:val="774"/>
        </w:trPr>
        <w:tc>
          <w:tcPr>
            <w:tcW w:w="2158" w:type="dxa"/>
          </w:tcPr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Представляет содержание домашней учебной работы</w:t>
            </w:r>
          </w:p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Мотивирует учащихся на её выполнение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 xml:space="preserve">Слушают  отстроченное домашнее задание, </w:t>
            </w:r>
          </w:p>
        </w:tc>
        <w:tc>
          <w:tcPr>
            <w:tcW w:w="2172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Осознанное построение речевого высказывания в письменной и устной форме</w:t>
            </w:r>
          </w:p>
        </w:tc>
        <w:tc>
          <w:tcPr>
            <w:tcW w:w="2187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ABF">
              <w:rPr>
                <w:rFonts w:ascii="Times New Roman" w:hAnsi="Times New Roman" w:cs="Times New Roman"/>
                <w:sz w:val="20"/>
                <w:szCs w:val="20"/>
              </w:rPr>
              <w:t>обсуждают позиции, по которым  предстоит учащимся оценивать алгоритм другой группы</w:t>
            </w:r>
          </w:p>
        </w:tc>
        <w:tc>
          <w:tcPr>
            <w:tcW w:w="2253" w:type="dxa"/>
          </w:tcPr>
          <w:p w:rsidR="00E30ABF" w:rsidRPr="00E30ABF" w:rsidRDefault="00E30ABF" w:rsidP="00BF458C">
            <w:pPr>
              <w:pStyle w:val="a3"/>
              <w:shd w:val="clear" w:color="auto" w:fill="FFFFFF"/>
              <w:spacing w:before="29" w:beforeAutospacing="0" w:after="29" w:afterAutospacing="0"/>
              <w:rPr>
                <w:color w:val="000000"/>
                <w:sz w:val="20"/>
                <w:szCs w:val="20"/>
              </w:rPr>
            </w:pPr>
            <w:r w:rsidRPr="00E30ABF">
              <w:rPr>
                <w:color w:val="000000"/>
                <w:sz w:val="20"/>
                <w:szCs w:val="20"/>
              </w:rPr>
              <w:t>-умение формулировать собственное мнение и позицию;</w:t>
            </w:r>
          </w:p>
          <w:p w:rsidR="00E30ABF" w:rsidRPr="00E30ABF" w:rsidRDefault="00E30ABF" w:rsidP="00BF4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ABF" w:rsidRPr="00E30ABF" w:rsidTr="00E30ABF">
        <w:trPr>
          <w:trHeight w:val="452"/>
        </w:trPr>
        <w:tc>
          <w:tcPr>
            <w:tcW w:w="14950" w:type="dxa"/>
            <w:gridSpan w:val="7"/>
          </w:tcPr>
          <w:p w:rsidR="00E30ABF" w:rsidRPr="00E30ABF" w:rsidRDefault="00E30ABF" w:rsidP="00BF458C">
            <w:pPr>
              <w:pStyle w:val="a3"/>
              <w:shd w:val="clear" w:color="auto" w:fill="FFFFFF"/>
              <w:spacing w:before="29" w:beforeAutospacing="0" w:after="29" w:afterAutospacing="0"/>
              <w:jc w:val="center"/>
              <w:rPr>
                <w:b/>
                <w:sz w:val="20"/>
                <w:szCs w:val="20"/>
              </w:rPr>
            </w:pPr>
            <w:r w:rsidRPr="00E30ABF">
              <w:rPr>
                <w:b/>
                <w:color w:val="000000"/>
                <w:sz w:val="20"/>
                <w:szCs w:val="20"/>
              </w:rPr>
              <w:t xml:space="preserve">Проверка </w:t>
            </w:r>
            <w:r w:rsidRPr="00E30ABF">
              <w:rPr>
                <w:b/>
                <w:sz w:val="20"/>
                <w:szCs w:val="20"/>
              </w:rPr>
              <w:t>домашней работы учеников</w:t>
            </w:r>
          </w:p>
          <w:p w:rsidR="00E30ABF" w:rsidRPr="00E30ABF" w:rsidRDefault="00E30ABF" w:rsidP="00BF458C">
            <w:pPr>
              <w:pStyle w:val="a3"/>
              <w:shd w:val="clear" w:color="auto" w:fill="FFFFFF"/>
              <w:spacing w:before="29" w:beforeAutospacing="0" w:after="29" w:afterAutospacing="0"/>
              <w:jc w:val="both"/>
              <w:rPr>
                <w:color w:val="000000"/>
                <w:sz w:val="20"/>
                <w:szCs w:val="20"/>
              </w:rPr>
            </w:pPr>
            <w:r w:rsidRPr="00E30ABF">
              <w:rPr>
                <w:sz w:val="20"/>
                <w:szCs w:val="20"/>
              </w:rPr>
              <w:t xml:space="preserve">На следующем уроке ученики снова объединяются в группы, в ходе  коммуникационного взаимодействия обсуждают  правильность составленных алгоритмов или выявленных ошибок. После чего спикер каждой группы представляет результат. </w:t>
            </w:r>
          </w:p>
        </w:tc>
      </w:tr>
    </w:tbl>
    <w:p w:rsidR="00E30ABF" w:rsidRPr="00E30ABF" w:rsidRDefault="00E30ABF" w:rsidP="00E30ABF">
      <w:pPr>
        <w:tabs>
          <w:tab w:val="left" w:pos="6150"/>
        </w:tabs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sectPr w:rsidR="00E30ABF" w:rsidRPr="00E30ABF" w:rsidSect="00E30A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0B21"/>
    <w:multiLevelType w:val="multilevel"/>
    <w:tmpl w:val="2280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4440"/>
    <w:rsid w:val="00002097"/>
    <w:rsid w:val="00002968"/>
    <w:rsid w:val="0000355A"/>
    <w:rsid w:val="00007251"/>
    <w:rsid w:val="00016192"/>
    <w:rsid w:val="00016C48"/>
    <w:rsid w:val="00017759"/>
    <w:rsid w:val="000219E6"/>
    <w:rsid w:val="000251D7"/>
    <w:rsid w:val="00036B13"/>
    <w:rsid w:val="000422EA"/>
    <w:rsid w:val="00042BCD"/>
    <w:rsid w:val="000438D4"/>
    <w:rsid w:val="0005130F"/>
    <w:rsid w:val="0005249F"/>
    <w:rsid w:val="000537D9"/>
    <w:rsid w:val="0005557D"/>
    <w:rsid w:val="0005743D"/>
    <w:rsid w:val="00060204"/>
    <w:rsid w:val="000716C7"/>
    <w:rsid w:val="0007542D"/>
    <w:rsid w:val="00076CE2"/>
    <w:rsid w:val="00077EEE"/>
    <w:rsid w:val="000A5428"/>
    <w:rsid w:val="000A70E6"/>
    <w:rsid w:val="000A7592"/>
    <w:rsid w:val="000B66B4"/>
    <w:rsid w:val="000D240A"/>
    <w:rsid w:val="000D7A8C"/>
    <w:rsid w:val="000F3E04"/>
    <w:rsid w:val="000F67EC"/>
    <w:rsid w:val="00104119"/>
    <w:rsid w:val="00107EDB"/>
    <w:rsid w:val="0013330A"/>
    <w:rsid w:val="001432F4"/>
    <w:rsid w:val="00144DED"/>
    <w:rsid w:val="00144E68"/>
    <w:rsid w:val="0014741C"/>
    <w:rsid w:val="00154C08"/>
    <w:rsid w:val="00155607"/>
    <w:rsid w:val="00160727"/>
    <w:rsid w:val="00164A1E"/>
    <w:rsid w:val="00166FCE"/>
    <w:rsid w:val="0017383F"/>
    <w:rsid w:val="00175C08"/>
    <w:rsid w:val="001825FE"/>
    <w:rsid w:val="001A199D"/>
    <w:rsid w:val="001A5705"/>
    <w:rsid w:val="001B1E73"/>
    <w:rsid w:val="001C0BFF"/>
    <w:rsid w:val="001C13A2"/>
    <w:rsid w:val="001C31BF"/>
    <w:rsid w:val="001C3C6B"/>
    <w:rsid w:val="001C5F51"/>
    <w:rsid w:val="001C6FC0"/>
    <w:rsid w:val="001D2EB5"/>
    <w:rsid w:val="001F3441"/>
    <w:rsid w:val="0020179B"/>
    <w:rsid w:val="00201F67"/>
    <w:rsid w:val="00204CDE"/>
    <w:rsid w:val="00207A46"/>
    <w:rsid w:val="002103AF"/>
    <w:rsid w:val="002108D9"/>
    <w:rsid w:val="0021150A"/>
    <w:rsid w:val="002147E3"/>
    <w:rsid w:val="0022146B"/>
    <w:rsid w:val="00221809"/>
    <w:rsid w:val="00222502"/>
    <w:rsid w:val="00224DAA"/>
    <w:rsid w:val="00230C1A"/>
    <w:rsid w:val="00232517"/>
    <w:rsid w:val="00232D3D"/>
    <w:rsid w:val="0023583B"/>
    <w:rsid w:val="002401BE"/>
    <w:rsid w:val="0024688B"/>
    <w:rsid w:val="00253ED7"/>
    <w:rsid w:val="00257A7A"/>
    <w:rsid w:val="00283294"/>
    <w:rsid w:val="00285243"/>
    <w:rsid w:val="002854F6"/>
    <w:rsid w:val="002A6824"/>
    <w:rsid w:val="002A6FFB"/>
    <w:rsid w:val="002B1F5A"/>
    <w:rsid w:val="002C1562"/>
    <w:rsid w:val="002C549C"/>
    <w:rsid w:val="002C75B8"/>
    <w:rsid w:val="002F27A0"/>
    <w:rsid w:val="002F7644"/>
    <w:rsid w:val="00300402"/>
    <w:rsid w:val="003056FB"/>
    <w:rsid w:val="003063FE"/>
    <w:rsid w:val="003072AA"/>
    <w:rsid w:val="003126A4"/>
    <w:rsid w:val="00312CCA"/>
    <w:rsid w:val="00314170"/>
    <w:rsid w:val="00325A84"/>
    <w:rsid w:val="003405F6"/>
    <w:rsid w:val="0034171F"/>
    <w:rsid w:val="00342CD1"/>
    <w:rsid w:val="00342E89"/>
    <w:rsid w:val="00344440"/>
    <w:rsid w:val="00345235"/>
    <w:rsid w:val="003467C0"/>
    <w:rsid w:val="003501E4"/>
    <w:rsid w:val="0036426E"/>
    <w:rsid w:val="00375147"/>
    <w:rsid w:val="00381CDD"/>
    <w:rsid w:val="0039163E"/>
    <w:rsid w:val="00392D08"/>
    <w:rsid w:val="0039308B"/>
    <w:rsid w:val="00397E30"/>
    <w:rsid w:val="003A44A7"/>
    <w:rsid w:val="003A6584"/>
    <w:rsid w:val="003B33EC"/>
    <w:rsid w:val="003B59F1"/>
    <w:rsid w:val="003C22B0"/>
    <w:rsid w:val="003C41AD"/>
    <w:rsid w:val="003D1E53"/>
    <w:rsid w:val="003D3898"/>
    <w:rsid w:val="003F0815"/>
    <w:rsid w:val="003F526E"/>
    <w:rsid w:val="003F5BE9"/>
    <w:rsid w:val="00403D4D"/>
    <w:rsid w:val="00403E25"/>
    <w:rsid w:val="004061C6"/>
    <w:rsid w:val="00410278"/>
    <w:rsid w:val="0041102B"/>
    <w:rsid w:val="0041352C"/>
    <w:rsid w:val="0041468F"/>
    <w:rsid w:val="00414B14"/>
    <w:rsid w:val="00416075"/>
    <w:rsid w:val="00420270"/>
    <w:rsid w:val="00420F4A"/>
    <w:rsid w:val="00422B74"/>
    <w:rsid w:val="00425E47"/>
    <w:rsid w:val="004338B7"/>
    <w:rsid w:val="004348A4"/>
    <w:rsid w:val="00436A48"/>
    <w:rsid w:val="00440592"/>
    <w:rsid w:val="004424B3"/>
    <w:rsid w:val="004529E5"/>
    <w:rsid w:val="00464D97"/>
    <w:rsid w:val="0047185F"/>
    <w:rsid w:val="00472AC4"/>
    <w:rsid w:val="00475F0B"/>
    <w:rsid w:val="00481224"/>
    <w:rsid w:val="00485409"/>
    <w:rsid w:val="00490095"/>
    <w:rsid w:val="004924A6"/>
    <w:rsid w:val="0049277C"/>
    <w:rsid w:val="004948F2"/>
    <w:rsid w:val="004A44E6"/>
    <w:rsid w:val="004A662E"/>
    <w:rsid w:val="004B6E57"/>
    <w:rsid w:val="004C61FD"/>
    <w:rsid w:val="004D46D4"/>
    <w:rsid w:val="004D766B"/>
    <w:rsid w:val="004E2435"/>
    <w:rsid w:val="004F1038"/>
    <w:rsid w:val="004F134C"/>
    <w:rsid w:val="004F6467"/>
    <w:rsid w:val="00503466"/>
    <w:rsid w:val="005052C3"/>
    <w:rsid w:val="00514F0B"/>
    <w:rsid w:val="00517A36"/>
    <w:rsid w:val="0052019D"/>
    <w:rsid w:val="0052148C"/>
    <w:rsid w:val="00530146"/>
    <w:rsid w:val="005355EC"/>
    <w:rsid w:val="00547E35"/>
    <w:rsid w:val="0055037E"/>
    <w:rsid w:val="005539EB"/>
    <w:rsid w:val="0057608C"/>
    <w:rsid w:val="0058427B"/>
    <w:rsid w:val="00585131"/>
    <w:rsid w:val="00591F5A"/>
    <w:rsid w:val="00593224"/>
    <w:rsid w:val="00597E36"/>
    <w:rsid w:val="005A7C4B"/>
    <w:rsid w:val="005B0517"/>
    <w:rsid w:val="005B35DE"/>
    <w:rsid w:val="005C37C6"/>
    <w:rsid w:val="005E071E"/>
    <w:rsid w:val="005E0738"/>
    <w:rsid w:val="005E58D0"/>
    <w:rsid w:val="005E5DEF"/>
    <w:rsid w:val="005F006F"/>
    <w:rsid w:val="00602853"/>
    <w:rsid w:val="006109AE"/>
    <w:rsid w:val="00616A1E"/>
    <w:rsid w:val="00631FC5"/>
    <w:rsid w:val="00632A10"/>
    <w:rsid w:val="00633E4C"/>
    <w:rsid w:val="006404F7"/>
    <w:rsid w:val="00642039"/>
    <w:rsid w:val="006421D4"/>
    <w:rsid w:val="006512CE"/>
    <w:rsid w:val="00657FFD"/>
    <w:rsid w:val="0066136B"/>
    <w:rsid w:val="00661CD4"/>
    <w:rsid w:val="006763F0"/>
    <w:rsid w:val="00693E14"/>
    <w:rsid w:val="00694CF7"/>
    <w:rsid w:val="006A13C1"/>
    <w:rsid w:val="006A1EB5"/>
    <w:rsid w:val="006A2A3D"/>
    <w:rsid w:val="006B261C"/>
    <w:rsid w:val="006C06C6"/>
    <w:rsid w:val="006C6E2C"/>
    <w:rsid w:val="006D6FF3"/>
    <w:rsid w:val="006D720F"/>
    <w:rsid w:val="006E5335"/>
    <w:rsid w:val="006E54E4"/>
    <w:rsid w:val="006F6C9D"/>
    <w:rsid w:val="00702E66"/>
    <w:rsid w:val="00703077"/>
    <w:rsid w:val="007058CD"/>
    <w:rsid w:val="007108AD"/>
    <w:rsid w:val="00710FF6"/>
    <w:rsid w:val="007175FC"/>
    <w:rsid w:val="00717B3F"/>
    <w:rsid w:val="00733AC0"/>
    <w:rsid w:val="00736A78"/>
    <w:rsid w:val="00746E5D"/>
    <w:rsid w:val="00747202"/>
    <w:rsid w:val="00754C94"/>
    <w:rsid w:val="007638F8"/>
    <w:rsid w:val="007648F0"/>
    <w:rsid w:val="007667CC"/>
    <w:rsid w:val="00766C08"/>
    <w:rsid w:val="00771FE7"/>
    <w:rsid w:val="00776BCD"/>
    <w:rsid w:val="00793ABC"/>
    <w:rsid w:val="007940C5"/>
    <w:rsid w:val="007A3E57"/>
    <w:rsid w:val="007A400B"/>
    <w:rsid w:val="007A63A1"/>
    <w:rsid w:val="007B2118"/>
    <w:rsid w:val="007B2260"/>
    <w:rsid w:val="007C370C"/>
    <w:rsid w:val="007D1D4A"/>
    <w:rsid w:val="007E04C5"/>
    <w:rsid w:val="007F3795"/>
    <w:rsid w:val="007F4C09"/>
    <w:rsid w:val="007F7EF5"/>
    <w:rsid w:val="00804E5D"/>
    <w:rsid w:val="0081625E"/>
    <w:rsid w:val="00822925"/>
    <w:rsid w:val="00823358"/>
    <w:rsid w:val="0083664A"/>
    <w:rsid w:val="008420E9"/>
    <w:rsid w:val="008471D6"/>
    <w:rsid w:val="00850180"/>
    <w:rsid w:val="0085289D"/>
    <w:rsid w:val="00855E37"/>
    <w:rsid w:val="008609B3"/>
    <w:rsid w:val="00864248"/>
    <w:rsid w:val="008656BE"/>
    <w:rsid w:val="00867F24"/>
    <w:rsid w:val="00872312"/>
    <w:rsid w:val="00873895"/>
    <w:rsid w:val="00884CE9"/>
    <w:rsid w:val="00887712"/>
    <w:rsid w:val="00890764"/>
    <w:rsid w:val="0089574D"/>
    <w:rsid w:val="00897099"/>
    <w:rsid w:val="008B1772"/>
    <w:rsid w:val="008B35B6"/>
    <w:rsid w:val="008C3321"/>
    <w:rsid w:val="008C3EBD"/>
    <w:rsid w:val="008C735A"/>
    <w:rsid w:val="008D02C6"/>
    <w:rsid w:val="008D1484"/>
    <w:rsid w:val="008E0E2A"/>
    <w:rsid w:val="008E18D6"/>
    <w:rsid w:val="008F2981"/>
    <w:rsid w:val="008F5978"/>
    <w:rsid w:val="008F7091"/>
    <w:rsid w:val="00902EA1"/>
    <w:rsid w:val="009049AB"/>
    <w:rsid w:val="009058FB"/>
    <w:rsid w:val="00905F91"/>
    <w:rsid w:val="00910BF3"/>
    <w:rsid w:val="009236EE"/>
    <w:rsid w:val="00923BA8"/>
    <w:rsid w:val="00927BC3"/>
    <w:rsid w:val="009362D4"/>
    <w:rsid w:val="00937633"/>
    <w:rsid w:val="009611A1"/>
    <w:rsid w:val="009636F1"/>
    <w:rsid w:val="0097121A"/>
    <w:rsid w:val="00976602"/>
    <w:rsid w:val="009809B8"/>
    <w:rsid w:val="00980F24"/>
    <w:rsid w:val="00987FD4"/>
    <w:rsid w:val="009971D0"/>
    <w:rsid w:val="00997F5A"/>
    <w:rsid w:val="009A2266"/>
    <w:rsid w:val="009A6F58"/>
    <w:rsid w:val="009B1A24"/>
    <w:rsid w:val="009B4458"/>
    <w:rsid w:val="009C12A5"/>
    <w:rsid w:val="009C2722"/>
    <w:rsid w:val="009C3B0E"/>
    <w:rsid w:val="009C4D01"/>
    <w:rsid w:val="009D2A0E"/>
    <w:rsid w:val="009D2A86"/>
    <w:rsid w:val="009D4610"/>
    <w:rsid w:val="009E4AC7"/>
    <w:rsid w:val="009E5BEE"/>
    <w:rsid w:val="009F5966"/>
    <w:rsid w:val="00A06944"/>
    <w:rsid w:val="00A109A8"/>
    <w:rsid w:val="00A11901"/>
    <w:rsid w:val="00A121A3"/>
    <w:rsid w:val="00A129D5"/>
    <w:rsid w:val="00A22FB6"/>
    <w:rsid w:val="00A25797"/>
    <w:rsid w:val="00A3291F"/>
    <w:rsid w:val="00A35467"/>
    <w:rsid w:val="00A35D6D"/>
    <w:rsid w:val="00A427E3"/>
    <w:rsid w:val="00A519D2"/>
    <w:rsid w:val="00A53E48"/>
    <w:rsid w:val="00A57E59"/>
    <w:rsid w:val="00A609B4"/>
    <w:rsid w:val="00A64213"/>
    <w:rsid w:val="00AB1688"/>
    <w:rsid w:val="00AD2D3B"/>
    <w:rsid w:val="00AD55E6"/>
    <w:rsid w:val="00AE0367"/>
    <w:rsid w:val="00AE26BC"/>
    <w:rsid w:val="00AE3D7F"/>
    <w:rsid w:val="00AE77F0"/>
    <w:rsid w:val="00AF253E"/>
    <w:rsid w:val="00AF5A73"/>
    <w:rsid w:val="00AF673F"/>
    <w:rsid w:val="00B00482"/>
    <w:rsid w:val="00B01112"/>
    <w:rsid w:val="00B173B7"/>
    <w:rsid w:val="00B42548"/>
    <w:rsid w:val="00B433FC"/>
    <w:rsid w:val="00B46E4E"/>
    <w:rsid w:val="00B53B58"/>
    <w:rsid w:val="00B568A4"/>
    <w:rsid w:val="00B667E8"/>
    <w:rsid w:val="00B677C3"/>
    <w:rsid w:val="00B95A92"/>
    <w:rsid w:val="00B97CD3"/>
    <w:rsid w:val="00BA27B3"/>
    <w:rsid w:val="00BA6660"/>
    <w:rsid w:val="00BA7D9E"/>
    <w:rsid w:val="00BC6665"/>
    <w:rsid w:val="00BD28B7"/>
    <w:rsid w:val="00BD5B1E"/>
    <w:rsid w:val="00BD784E"/>
    <w:rsid w:val="00BE6CDF"/>
    <w:rsid w:val="00BE7C2E"/>
    <w:rsid w:val="00BF3532"/>
    <w:rsid w:val="00BF451F"/>
    <w:rsid w:val="00C028C3"/>
    <w:rsid w:val="00C14A7B"/>
    <w:rsid w:val="00C21B85"/>
    <w:rsid w:val="00C2271D"/>
    <w:rsid w:val="00C2723C"/>
    <w:rsid w:val="00C300F3"/>
    <w:rsid w:val="00C32C7F"/>
    <w:rsid w:val="00C34E32"/>
    <w:rsid w:val="00C45CF0"/>
    <w:rsid w:val="00C47F77"/>
    <w:rsid w:val="00C50B78"/>
    <w:rsid w:val="00C60B92"/>
    <w:rsid w:val="00C62981"/>
    <w:rsid w:val="00C62D3B"/>
    <w:rsid w:val="00C6304B"/>
    <w:rsid w:val="00C634ED"/>
    <w:rsid w:val="00C6353A"/>
    <w:rsid w:val="00C707C5"/>
    <w:rsid w:val="00C85532"/>
    <w:rsid w:val="00C869D3"/>
    <w:rsid w:val="00C9592A"/>
    <w:rsid w:val="00C95EA6"/>
    <w:rsid w:val="00C96228"/>
    <w:rsid w:val="00CC1694"/>
    <w:rsid w:val="00CC3998"/>
    <w:rsid w:val="00CC7FE2"/>
    <w:rsid w:val="00CD0E05"/>
    <w:rsid w:val="00CE14D6"/>
    <w:rsid w:val="00CF7D06"/>
    <w:rsid w:val="00D07724"/>
    <w:rsid w:val="00D1125C"/>
    <w:rsid w:val="00D113AF"/>
    <w:rsid w:val="00D11AB1"/>
    <w:rsid w:val="00D15DC1"/>
    <w:rsid w:val="00D25B6C"/>
    <w:rsid w:val="00D44C5A"/>
    <w:rsid w:val="00D47809"/>
    <w:rsid w:val="00D50FA8"/>
    <w:rsid w:val="00D51119"/>
    <w:rsid w:val="00D5524A"/>
    <w:rsid w:val="00D556F2"/>
    <w:rsid w:val="00D607F7"/>
    <w:rsid w:val="00D62854"/>
    <w:rsid w:val="00D65D0A"/>
    <w:rsid w:val="00D66DA6"/>
    <w:rsid w:val="00D739AC"/>
    <w:rsid w:val="00D7507C"/>
    <w:rsid w:val="00D97B9D"/>
    <w:rsid w:val="00DA5E68"/>
    <w:rsid w:val="00DB0033"/>
    <w:rsid w:val="00DC1182"/>
    <w:rsid w:val="00DC213D"/>
    <w:rsid w:val="00DD4642"/>
    <w:rsid w:val="00DF0B8B"/>
    <w:rsid w:val="00DF5FB3"/>
    <w:rsid w:val="00DF7D9A"/>
    <w:rsid w:val="00E01AE0"/>
    <w:rsid w:val="00E01D48"/>
    <w:rsid w:val="00E1685C"/>
    <w:rsid w:val="00E169ED"/>
    <w:rsid w:val="00E30ABF"/>
    <w:rsid w:val="00E57D7A"/>
    <w:rsid w:val="00E709C0"/>
    <w:rsid w:val="00E74849"/>
    <w:rsid w:val="00E74905"/>
    <w:rsid w:val="00E83F2D"/>
    <w:rsid w:val="00E94DE3"/>
    <w:rsid w:val="00EB5971"/>
    <w:rsid w:val="00EB6200"/>
    <w:rsid w:val="00EC0061"/>
    <w:rsid w:val="00EC4FB2"/>
    <w:rsid w:val="00EC7DC8"/>
    <w:rsid w:val="00ED063D"/>
    <w:rsid w:val="00ED4ECC"/>
    <w:rsid w:val="00ED68E5"/>
    <w:rsid w:val="00EE2D20"/>
    <w:rsid w:val="00EE75EC"/>
    <w:rsid w:val="00EF0D2D"/>
    <w:rsid w:val="00EF1468"/>
    <w:rsid w:val="00EF39AC"/>
    <w:rsid w:val="00F002A9"/>
    <w:rsid w:val="00F004BD"/>
    <w:rsid w:val="00F13C6D"/>
    <w:rsid w:val="00F22E1E"/>
    <w:rsid w:val="00F274B6"/>
    <w:rsid w:val="00F27609"/>
    <w:rsid w:val="00F27A3A"/>
    <w:rsid w:val="00F30197"/>
    <w:rsid w:val="00F30DCD"/>
    <w:rsid w:val="00F41F96"/>
    <w:rsid w:val="00F44CAC"/>
    <w:rsid w:val="00F53261"/>
    <w:rsid w:val="00F55075"/>
    <w:rsid w:val="00F60A1C"/>
    <w:rsid w:val="00F64ECA"/>
    <w:rsid w:val="00F65DCB"/>
    <w:rsid w:val="00F734E1"/>
    <w:rsid w:val="00F7629D"/>
    <w:rsid w:val="00F77C4A"/>
    <w:rsid w:val="00F80B7E"/>
    <w:rsid w:val="00F80F6A"/>
    <w:rsid w:val="00F813AE"/>
    <w:rsid w:val="00F86568"/>
    <w:rsid w:val="00F92C10"/>
    <w:rsid w:val="00FA1887"/>
    <w:rsid w:val="00FA31A5"/>
    <w:rsid w:val="00FB56F1"/>
    <w:rsid w:val="00FD6AC5"/>
    <w:rsid w:val="00FD6C7E"/>
    <w:rsid w:val="00FE20A1"/>
    <w:rsid w:val="00F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A76DE-12AA-45D7-9887-CA133075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440"/>
    <w:rPr>
      <w:b/>
      <w:bCs/>
    </w:rPr>
  </w:style>
  <w:style w:type="paragraph" w:styleId="a5">
    <w:name w:val="List Paragraph"/>
    <w:basedOn w:val="a"/>
    <w:uiPriority w:val="34"/>
    <w:qFormat/>
    <w:rsid w:val="00E30ABF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E30A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30ABF"/>
  </w:style>
  <w:style w:type="character" w:styleId="a7">
    <w:name w:val="Hyperlink"/>
    <w:rsid w:val="00E30A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esktop\&#1091;&#1088;&#1086;&#1082;%20&#1088;&#1077;&#1092;&#1083;&#1077;&#1082;&#1089;&#1080;&#1080;\&#1057;&#1061;&#1045;&#1052;&#1040;%20&#1050;&#1054;&#1052;&#1052;&#1059;&#1053;&#1048;&#1050;&#1040;&#1058;&#1048;&#1042;&#1053;&#1054;&#1043;&#1054;%20&#1042;&#1047;&#1040;&#1048;&#1052;&#1054;&#1044;&#1045;&#1049;&#1057;&#1058;&#1042;&#1048;&#1071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1025</Words>
  <Characters>5844</Characters>
  <Application>Microsoft Office Word</Application>
  <DocSecurity>0</DocSecurity>
  <Lines>48</Lines>
  <Paragraphs>13</Paragraphs>
  <ScaleCrop>false</ScaleCrop>
  <Company>Microsoft</Company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user</cp:lastModifiedBy>
  <cp:revision>4</cp:revision>
  <dcterms:created xsi:type="dcterms:W3CDTF">2015-03-15T14:08:00Z</dcterms:created>
  <dcterms:modified xsi:type="dcterms:W3CDTF">2015-03-20T07:08:00Z</dcterms:modified>
</cp:coreProperties>
</file>