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C7F" w:rsidRPr="00A70838" w:rsidRDefault="000C11F8" w:rsidP="000C11F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0838">
        <w:rPr>
          <w:rFonts w:ascii="Times New Roman" w:hAnsi="Times New Roman" w:cs="Times New Roman"/>
          <w:b/>
          <w:bCs/>
          <w:sz w:val="28"/>
          <w:szCs w:val="28"/>
        </w:rPr>
        <w:t xml:space="preserve">Работа учителя </w:t>
      </w:r>
      <w:r w:rsidR="00B850FD" w:rsidRPr="00A70838">
        <w:rPr>
          <w:rFonts w:ascii="Times New Roman" w:hAnsi="Times New Roman" w:cs="Times New Roman"/>
          <w:b/>
          <w:bCs/>
          <w:sz w:val="28"/>
          <w:szCs w:val="28"/>
        </w:rPr>
        <w:t>над формированием умения</w:t>
      </w:r>
      <w:r w:rsidR="00B850FD" w:rsidRPr="00A70838">
        <w:rPr>
          <w:rFonts w:ascii="Times New Roman" w:hAnsi="Times New Roman" w:cs="Times New Roman"/>
          <w:b/>
          <w:bCs/>
          <w:sz w:val="28"/>
          <w:szCs w:val="28"/>
        </w:rPr>
        <w:br/>
        <w:t xml:space="preserve"> у </w:t>
      </w:r>
      <w:proofErr w:type="gramStart"/>
      <w:r w:rsidR="00B850FD" w:rsidRPr="00A70838"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proofErr w:type="gramEnd"/>
      <w:r w:rsidR="00B850FD" w:rsidRPr="00A70838">
        <w:rPr>
          <w:rFonts w:ascii="Times New Roman" w:hAnsi="Times New Roman" w:cs="Times New Roman"/>
          <w:b/>
          <w:bCs/>
          <w:sz w:val="28"/>
          <w:szCs w:val="28"/>
        </w:rPr>
        <w:t xml:space="preserve"> формулировать цель деятельности</w:t>
      </w:r>
    </w:p>
    <w:p w:rsidR="00B850FD" w:rsidRPr="000C11F8" w:rsidRDefault="00B850FD" w:rsidP="000C11F8">
      <w:pPr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11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«Знание только тогда знание, когда оно приобретено усилиями своей мысли, а не памятью»</w:t>
      </w:r>
      <w:r w:rsidRPr="000C11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(Л.Н. Толстой).</w:t>
      </w:r>
    </w:p>
    <w:p w:rsidR="00B850FD" w:rsidRPr="000C11F8" w:rsidRDefault="00B850FD" w:rsidP="00B850FD">
      <w:pPr>
        <w:ind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Стратегической целью современного развивающего обучения является воспитание личности ребенка как субъекта жизнедеятельности. В самом общем смысле быть субъектом – значит быть хозяином своей деятельности, своей жизни: ставить цели, решать задачи, отвечать за результаты. Главное средство субъекта – умение учиться, т.е. учить себя. Цель - это то, к чему стремятся, что надо осуществить.</w:t>
      </w:r>
      <w:r w:rsidRPr="000C11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B850FD" w:rsidRPr="000C11F8" w:rsidRDefault="00B850FD" w:rsidP="00B850F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C11F8">
        <w:rPr>
          <w:rFonts w:ascii="Times New Roman" w:hAnsi="Times New Roman" w:cs="Times New Roman"/>
          <w:sz w:val="28"/>
          <w:szCs w:val="28"/>
        </w:rPr>
        <w:t xml:space="preserve">В научной литературе наиболее распространены следующие </w:t>
      </w:r>
      <w:r w:rsidRPr="000C11F8">
        <w:rPr>
          <w:rFonts w:ascii="Times New Roman" w:hAnsi="Times New Roman" w:cs="Times New Roman"/>
          <w:b/>
          <w:sz w:val="28"/>
          <w:szCs w:val="28"/>
        </w:rPr>
        <w:t>понятия целей</w:t>
      </w:r>
      <w:r w:rsidRPr="000C11F8">
        <w:rPr>
          <w:rFonts w:ascii="Times New Roman" w:hAnsi="Times New Roman" w:cs="Times New Roman"/>
          <w:sz w:val="28"/>
          <w:szCs w:val="28"/>
        </w:rPr>
        <w:t>:</w:t>
      </w:r>
    </w:p>
    <w:p w:rsidR="00B850FD" w:rsidRPr="000C11F8" w:rsidRDefault="00B850FD" w:rsidP="00B850FD">
      <w:pPr>
        <w:pStyle w:val="a3"/>
        <w:spacing w:before="0" w:beforeAutospacing="0" w:after="0" w:afterAutospacing="0"/>
        <w:rPr>
          <w:sz w:val="28"/>
          <w:szCs w:val="28"/>
        </w:rPr>
      </w:pPr>
      <w:r w:rsidRPr="000C11F8">
        <w:rPr>
          <w:sz w:val="28"/>
          <w:szCs w:val="28"/>
        </w:rPr>
        <w:t xml:space="preserve">1) предвосхищаемый результат деятельности; </w:t>
      </w:r>
      <w:r w:rsidRPr="000C11F8">
        <w:rPr>
          <w:sz w:val="28"/>
          <w:szCs w:val="28"/>
        </w:rPr>
        <w:br/>
        <w:t xml:space="preserve">2) предметная проекция будущего; </w:t>
      </w:r>
      <w:r w:rsidRPr="000C11F8">
        <w:rPr>
          <w:sz w:val="28"/>
          <w:szCs w:val="28"/>
        </w:rPr>
        <w:br/>
        <w:t xml:space="preserve">3) субъективный образ желаемого, опережающий отражение событий в сознании человека. </w:t>
      </w:r>
    </w:p>
    <w:p w:rsidR="00B850FD" w:rsidRPr="000C11F8" w:rsidRDefault="00B850FD" w:rsidP="00B850FD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C11F8">
        <w:rPr>
          <w:sz w:val="28"/>
          <w:szCs w:val="28"/>
        </w:rPr>
        <w:t>Под целью в образовании следует понимать предвосхищаемый результат – образовательный продукт, который должен   быть реальным, конкретным.</w:t>
      </w:r>
    </w:p>
    <w:p w:rsidR="00B850FD" w:rsidRPr="000C11F8" w:rsidRDefault="00B850FD" w:rsidP="00B850F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C11F8">
        <w:rPr>
          <w:rFonts w:ascii="Times New Roman" w:hAnsi="Times New Roman" w:cs="Times New Roman"/>
          <w:b/>
          <w:sz w:val="28"/>
          <w:szCs w:val="28"/>
        </w:rPr>
        <w:t>Целеполагание</w:t>
      </w:r>
      <w:proofErr w:type="spellEnd"/>
      <w:r w:rsidRPr="000C11F8">
        <w:rPr>
          <w:rFonts w:ascii="Times New Roman" w:hAnsi="Times New Roman" w:cs="Times New Roman"/>
          <w:sz w:val="28"/>
          <w:szCs w:val="28"/>
        </w:rPr>
        <w:t xml:space="preserve"> -</w:t>
      </w:r>
      <w:r w:rsidR="000C11F8">
        <w:rPr>
          <w:rFonts w:ascii="Times New Roman" w:hAnsi="Times New Roman" w:cs="Times New Roman"/>
          <w:sz w:val="28"/>
          <w:szCs w:val="28"/>
        </w:rPr>
        <w:t xml:space="preserve"> </w:t>
      </w:r>
      <w:r w:rsidRPr="000C11F8">
        <w:rPr>
          <w:rFonts w:ascii="Times New Roman" w:hAnsi="Times New Roman" w:cs="Times New Roman"/>
          <w:sz w:val="28"/>
          <w:szCs w:val="28"/>
        </w:rPr>
        <w:t>постановка учебной задачи на основе соотнесения того, что уже известно и усвоено учащимся, и того, что еще неизвестно.</w:t>
      </w:r>
    </w:p>
    <w:p w:rsidR="00B850FD" w:rsidRPr="000C11F8" w:rsidRDefault="00B850FD" w:rsidP="00B850F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взрослого, трансформируясь в учебную задачу, которую он проектирует в соответствие с этой целью, должна стать целью ученика. Это возможно в процессе осознания личностного смысла учебной задачи и принятия ее как личностно значимой. В условиях личностно значимого учения ученик становится подлинным активным субъектом учебной деятельности.</w:t>
      </w:r>
    </w:p>
    <w:p w:rsidR="00B850FD" w:rsidRPr="000C11F8" w:rsidRDefault="00B850FD" w:rsidP="00B850F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Возможность принятия поставленного задания учениками зависит не только от </w:t>
      </w:r>
      <w:proofErr w:type="spellStart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них этого учебно-важного качества, </w:t>
      </w:r>
      <w:proofErr w:type="spellStart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учебной деятельности, но и от деятельности учителя по постановке учебной цели. Перевод учителем учебной цели - усвоение определенного знания, способа действия, формирование определенного качества - в учебное задание и его постановка перед учениками является важнейшим моментом организации их учебной деятельности, определяющим ее успешность, поскольку именно через решение учебных задач учитель достигает цели образования. Умение сознательно формулировать и ставить перед учениками учебные задачи является профессионально-важной компетенцией учителя, важным составным его компетентности!</w:t>
      </w:r>
    </w:p>
    <w:p w:rsidR="00B850FD" w:rsidRPr="000C11F8" w:rsidRDefault="00B850FD" w:rsidP="00B850F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Анализ и обобщение представленных теоретических и экспериментальных положений, касающихся проблем цели и </w:t>
      </w:r>
      <w:proofErr w:type="spellStart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целеобразования</w:t>
      </w:r>
      <w:proofErr w:type="spellEnd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позволили  сформулировать </w:t>
      </w:r>
      <w:r w:rsidRPr="00EC4F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обобщенные психологические требования к постановке цели учебной деятельности</w:t>
      </w:r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которыми должен руководствоваться учитель при переводе образовательной цели в учебную задачу для учеников, чтобы она была принята учащимися как личностно значимая и стала организующим, </w:t>
      </w:r>
      <w:proofErr w:type="spellStart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системообразующим</w:t>
      </w:r>
      <w:proofErr w:type="spellEnd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фактором их учения.</w:t>
      </w:r>
      <w:proofErr w:type="gramEnd"/>
    </w:p>
    <w:p w:rsidR="00B850FD" w:rsidRPr="000C11F8" w:rsidRDefault="00B850FD" w:rsidP="00B850F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Постановка главной цели урока, не подмененной сообщением темы, как организующего, </w:t>
      </w:r>
      <w:proofErr w:type="spellStart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системообразующего</w:t>
      </w:r>
      <w:proofErr w:type="spellEnd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фактора целостной деятельности учащихся на уроке (П.П. </w:t>
      </w:r>
      <w:proofErr w:type="spellStart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Блонский</w:t>
      </w:r>
      <w:proofErr w:type="spellEnd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П.И. Зинченко, Л.С. Славина, В.Д. </w:t>
      </w:r>
      <w:proofErr w:type="spellStart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>Шадриков</w:t>
      </w:r>
      <w:proofErr w:type="spellEnd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Э. </w:t>
      </w:r>
      <w:proofErr w:type="spellStart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Торндайк</w:t>
      </w:r>
      <w:proofErr w:type="spellEnd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>, A.</w:t>
      </w:r>
      <w:proofErr w:type="gramEnd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>Bandura</w:t>
      </w:r>
      <w:proofErr w:type="spellEnd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&amp; D.H. </w:t>
      </w:r>
      <w:proofErr w:type="spellStart"/>
      <w:proofErr w:type="gramStart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>Shunk</w:t>
      </w:r>
      <w:proofErr w:type="spellEnd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др.).</w:t>
      </w:r>
      <w:proofErr w:type="gramEnd"/>
    </w:p>
    <w:p w:rsidR="00B850FD" w:rsidRPr="000C11F8" w:rsidRDefault="00B850FD" w:rsidP="00B850F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>2. Мотивированная постановка учебной </w:t>
      </w:r>
      <w:r w:rsidRPr="000C11F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задачи</w:t>
      </w:r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учебная задача должна иметь смысл для ученика, что обеспечивается взаимосвязью цели и мотива. </w:t>
      </w:r>
      <w:proofErr w:type="gramStart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Связь эта должна быть реальной и соответствовать представлениям ребенка об окружающей действительности (И.П. Павлов, В.П. Зинченко, С.Л. Рубинштейн, З.М. Истомина, Я.З. </w:t>
      </w:r>
      <w:proofErr w:type="spellStart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Неверович</w:t>
      </w:r>
      <w:proofErr w:type="spellEnd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Т.В. </w:t>
      </w:r>
      <w:proofErr w:type="spellStart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Дорохина</w:t>
      </w:r>
      <w:proofErr w:type="spellEnd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Э.Д. Телегина, Т.Г. Богданова, К. </w:t>
      </w:r>
      <w:proofErr w:type="spellStart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Роджерс</w:t>
      </w:r>
      <w:proofErr w:type="spellEnd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Э. </w:t>
      </w:r>
      <w:proofErr w:type="spellStart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Толмен</w:t>
      </w:r>
      <w:proofErr w:type="spellEnd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>, R.</w:t>
      </w:r>
      <w:proofErr w:type="gramEnd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>Sternberg</w:t>
      </w:r>
      <w:proofErr w:type="spellEnd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H. </w:t>
      </w:r>
      <w:proofErr w:type="spellStart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>Heckhausen</w:t>
      </w:r>
      <w:proofErr w:type="spellEnd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&amp; R. </w:t>
      </w:r>
      <w:proofErr w:type="spellStart"/>
      <w:proofErr w:type="gramStart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>Schults</w:t>
      </w:r>
      <w:proofErr w:type="spellEnd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>Nuttin</w:t>
      </w:r>
      <w:proofErr w:type="spellEnd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др.).</w:t>
      </w:r>
      <w:proofErr w:type="gramEnd"/>
    </w:p>
    <w:p w:rsidR="00B850FD" w:rsidRPr="000C11F8" w:rsidRDefault="00B850FD" w:rsidP="00B850F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>3. Ясная, понятная формулировка учебной </w:t>
      </w:r>
      <w:r w:rsidRPr="000C11F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задачи</w:t>
      </w:r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использование доступных понятий, учет понимания их значений в контексте задания; простые предложения и стиль изложения, в то же время не обедняющие языковой опыт учащихся; логичность (последовательность, непротиворечивость) изложения. Использование примеров, аналогий и средств наглядности, опора на опыт учащихся (П.П. </w:t>
      </w:r>
      <w:proofErr w:type="spellStart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Блонский</w:t>
      </w:r>
      <w:proofErr w:type="spellEnd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А.Н. Леонтьев, Н.Б. Березанская, В.Д. </w:t>
      </w:r>
      <w:proofErr w:type="spellStart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>Шадриков</w:t>
      </w:r>
      <w:proofErr w:type="spellEnd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А.Е. </w:t>
      </w:r>
      <w:proofErr w:type="spellStart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Туровская</w:t>
      </w:r>
      <w:proofErr w:type="spellEnd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Т.В. </w:t>
      </w:r>
      <w:proofErr w:type="spellStart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Дорохина</w:t>
      </w:r>
      <w:proofErr w:type="spellEnd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др.).</w:t>
      </w:r>
    </w:p>
    <w:p w:rsidR="00B850FD" w:rsidRPr="000C11F8" w:rsidRDefault="00B850FD" w:rsidP="00B850F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>4. Четкая и конкретная формулировка учебной </w:t>
      </w:r>
      <w:r w:rsidRPr="000C11F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задачи</w:t>
      </w:r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способствующая однозначному пониманию этапов и способов, условий достижения результата учебной деятельности и его качественных и количественных характеристик (</w:t>
      </w:r>
      <w:proofErr w:type="spellStart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>О.А.Конопкин</w:t>
      </w:r>
      <w:proofErr w:type="spellEnd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В.В. Лучков, Л.С. Славина, И.И. Непомнящая, В.В. Знаков, Н.В. </w:t>
      </w:r>
      <w:proofErr w:type="spellStart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Нижегородцева</w:t>
      </w:r>
      <w:proofErr w:type="spellEnd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>, М.В. Матюхина).</w:t>
      </w:r>
    </w:p>
    <w:p w:rsidR="00B850FD" w:rsidRPr="000C11F8" w:rsidRDefault="00B850FD" w:rsidP="00B850F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gramStart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Краткость формулировки учебного задания, позволяющая учащимся все задание, а также все этапы его выполнения запомнить и удерживать в памяти в течение учебной работы, что обеспечивает учет возрастных и индивидуальных особенностей младших школьников при постановке учебной </w:t>
      </w:r>
      <w:r w:rsidRPr="000C11F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задачи</w:t>
      </w:r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прежде всего возможностей восприятия и запоминания (Е.И. </w:t>
      </w:r>
      <w:proofErr w:type="spellStart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Машбиц</w:t>
      </w:r>
      <w:proofErr w:type="spellEnd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В.В. Знаков, В.К. </w:t>
      </w:r>
      <w:proofErr w:type="spellStart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Котырло</w:t>
      </w:r>
      <w:proofErr w:type="spellEnd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>, J.</w:t>
      </w:r>
      <w:proofErr w:type="gramEnd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>Uexkull</w:t>
      </w:r>
      <w:proofErr w:type="spellEnd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proofErr w:type="gramEnd"/>
    </w:p>
    <w:p w:rsidR="00B850FD" w:rsidRPr="000C11F8" w:rsidRDefault="00B850FD" w:rsidP="00B850F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>6. Образность и эмоциональность постановки учебной </w:t>
      </w:r>
      <w:r w:rsidRPr="000C11F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задачи</w:t>
      </w:r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как фактор </w:t>
      </w:r>
      <w:proofErr w:type="spellStart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</w:t>
      </w:r>
      <w:proofErr w:type="gramStart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proofErr w:type="spellEnd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>смыслообразования</w:t>
      </w:r>
      <w:proofErr w:type="spellEnd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учебной деятельности и повышения познавательной активности (А.В. Запорожец, Я.З. </w:t>
      </w:r>
      <w:proofErr w:type="spellStart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Неверович</w:t>
      </w:r>
      <w:proofErr w:type="spellEnd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Л.И. </w:t>
      </w:r>
      <w:proofErr w:type="spellStart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>Божович</w:t>
      </w:r>
      <w:proofErr w:type="spellEnd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Т.В. </w:t>
      </w:r>
      <w:proofErr w:type="spellStart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>Ендовицкая</w:t>
      </w:r>
      <w:proofErr w:type="spellEnd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Л.С. Славина, Л.Г. </w:t>
      </w:r>
      <w:proofErr w:type="spellStart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>Лысюк</w:t>
      </w:r>
      <w:proofErr w:type="spellEnd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К. Поппер, Д. </w:t>
      </w:r>
      <w:proofErr w:type="spellStart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Деннетт</w:t>
      </w:r>
      <w:proofErr w:type="spellEnd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Л.В. </w:t>
      </w:r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Крушинский, П.В. Симонов, В.К. </w:t>
      </w:r>
      <w:proofErr w:type="spellStart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Вилюнас</w:t>
      </w:r>
      <w:proofErr w:type="spellEnd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В.И. Щеглов, В.Е. </w:t>
      </w:r>
      <w:proofErr w:type="spellStart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>Клочко</w:t>
      </w:r>
      <w:proofErr w:type="spellEnd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М.В. Иванова, Л.Б. </w:t>
      </w:r>
      <w:proofErr w:type="spellStart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>Ительсон</w:t>
      </w:r>
      <w:proofErr w:type="spellEnd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Л.Б. Кабалоева, В.Л. </w:t>
      </w:r>
      <w:proofErr w:type="spellStart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Поплужный</w:t>
      </w:r>
      <w:proofErr w:type="spellEnd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др.).</w:t>
      </w:r>
      <w:proofErr w:type="gramEnd"/>
    </w:p>
    <w:p w:rsidR="00B850FD" w:rsidRPr="000C11F8" w:rsidRDefault="00B850FD" w:rsidP="00B850F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Опережающий характер формирования учебных действий: </w:t>
      </w:r>
      <w:proofErr w:type="spellStart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способов действий у учащихся по выполнению учебной </w:t>
      </w:r>
      <w:r w:rsidRPr="000C11F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задачи</w:t>
      </w:r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до ее предъявления (Т.В. </w:t>
      </w:r>
      <w:proofErr w:type="spellStart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Дорохина</w:t>
      </w:r>
      <w:proofErr w:type="spellEnd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Е.И. </w:t>
      </w:r>
      <w:proofErr w:type="spellStart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Машбиц</w:t>
      </w:r>
      <w:proofErr w:type="spellEnd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В.Д. </w:t>
      </w:r>
      <w:proofErr w:type="spellStart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>Шадриков</w:t>
      </w:r>
      <w:proofErr w:type="spellEnd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О.Е. </w:t>
      </w:r>
      <w:proofErr w:type="spellStart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Мальская</w:t>
      </w:r>
      <w:proofErr w:type="spellEnd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др.).</w:t>
      </w:r>
    </w:p>
    <w:p w:rsidR="00B850FD" w:rsidRPr="000C11F8" w:rsidRDefault="00B850FD" w:rsidP="00B850F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Опора на познавательный интерес как один из важнейших </w:t>
      </w:r>
      <w:proofErr w:type="spellStart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>смыслообразующих</w:t>
      </w:r>
      <w:proofErr w:type="spellEnd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мотивов деятельности учащихся и условие принятия учебной </w:t>
      </w:r>
      <w:r w:rsidRPr="000C11F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задачи</w:t>
      </w:r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как личностно значимой. Организация проблемных ситуаций, соблюдение меры трудности и доступности в предъявлении системы учебных заданий (Л.И. </w:t>
      </w:r>
      <w:proofErr w:type="spellStart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>Божович</w:t>
      </w:r>
      <w:proofErr w:type="spellEnd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Т.В. </w:t>
      </w:r>
      <w:proofErr w:type="spellStart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Дорохина</w:t>
      </w:r>
      <w:proofErr w:type="spellEnd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А.К. Маркова, Л.И. </w:t>
      </w:r>
      <w:proofErr w:type="spellStart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>Ноткин</w:t>
      </w:r>
      <w:proofErr w:type="spellEnd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Г.Н. </w:t>
      </w:r>
      <w:proofErr w:type="spellStart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Тенинг</w:t>
      </w:r>
      <w:proofErr w:type="spellEnd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>, Э.А. Баранова и др.).</w:t>
      </w:r>
    </w:p>
    <w:p w:rsidR="00B850FD" w:rsidRPr="000C11F8" w:rsidRDefault="00B850FD" w:rsidP="00B850F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Увеличение степени самостоятельности и творчества самих учащихся при выполнении заданий, повышение познавательной активности через вовлечение их в процесс самостоятельной постановки целей (Л.В. </w:t>
      </w:r>
      <w:proofErr w:type="spellStart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Занков</w:t>
      </w:r>
      <w:proofErr w:type="spellEnd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В.В. Давыдов, И.Б. </w:t>
      </w:r>
      <w:proofErr w:type="spellStart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>Даунис</w:t>
      </w:r>
      <w:proofErr w:type="spellEnd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О.В. Клюева, В.В. </w:t>
      </w:r>
      <w:proofErr w:type="spellStart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>Гагай</w:t>
      </w:r>
      <w:proofErr w:type="spellEnd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Б.И. </w:t>
      </w:r>
      <w:proofErr w:type="spellStart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Коротяев</w:t>
      </w:r>
      <w:proofErr w:type="spellEnd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B850FD" w:rsidRPr="000C11F8" w:rsidRDefault="00B850FD" w:rsidP="00B850F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</w:t>
      </w:r>
      <w:proofErr w:type="gramStart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обсуждения, установление обратной связи для установления и организации успешного (полного и точного) восприятия и понимания учебной </w:t>
      </w:r>
      <w:r w:rsidRPr="000C11F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задачи</w:t>
      </w:r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выделения и принятия цели учебной деятельности, а также для образования при помощи учителя намерения по достижению цели (П.П. </w:t>
      </w:r>
      <w:proofErr w:type="spellStart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Блонский</w:t>
      </w:r>
      <w:proofErr w:type="spellEnd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М.А. Митина, З.М. Богуславская, А.В. </w:t>
      </w:r>
      <w:proofErr w:type="spellStart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>Суворцева</w:t>
      </w:r>
      <w:proofErr w:type="spellEnd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В.В. Знаков, Н.Н. </w:t>
      </w:r>
      <w:proofErr w:type="spellStart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Репкина</w:t>
      </w:r>
      <w:proofErr w:type="spellEnd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А.Е. </w:t>
      </w:r>
      <w:proofErr w:type="spellStart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Туровская</w:t>
      </w:r>
      <w:proofErr w:type="spellEnd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К.Я. </w:t>
      </w:r>
      <w:proofErr w:type="spellStart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Вольцис</w:t>
      </w:r>
      <w:proofErr w:type="spellEnd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>, Е.В. Минаева, В.И. Селиванов).</w:t>
      </w:r>
      <w:proofErr w:type="gramEnd"/>
    </w:p>
    <w:p w:rsidR="00B850FD" w:rsidRPr="000C11F8" w:rsidRDefault="00B850FD" w:rsidP="00B850F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Осуществление </w:t>
      </w:r>
      <w:proofErr w:type="gramStart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учебной </w:t>
      </w:r>
      <w:r w:rsidRPr="000C11F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задачи</w:t>
      </w:r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учащимися для обеспечения дополнительной мотивации и поддержания намерения выполнения </w:t>
      </w:r>
      <w:r w:rsidRPr="000C11F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задачи</w:t>
      </w:r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(Е.И. </w:t>
      </w:r>
      <w:proofErr w:type="spellStart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Машбиц</w:t>
      </w:r>
      <w:proofErr w:type="spellEnd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А.Н. Воронин, В.Н. Дружинин, Л.И. </w:t>
      </w:r>
      <w:proofErr w:type="spellStart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>Ноткин</w:t>
      </w:r>
      <w:proofErr w:type="spellEnd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B850FD" w:rsidRPr="000C11F8" w:rsidRDefault="00B850FD" w:rsidP="00B850F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Использование коллективной и групповой учебной работы как дополнительного фактора мотивации, условия успешного принятия и удержания цели и самостоятельного </w:t>
      </w:r>
      <w:proofErr w:type="spellStart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целеобразования</w:t>
      </w:r>
      <w:proofErr w:type="spellEnd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целеполагания</w:t>
      </w:r>
      <w:proofErr w:type="spellEnd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(Ж. Пиаже, Л.С. </w:t>
      </w:r>
      <w:proofErr w:type="spellStart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Выготский</w:t>
      </w:r>
      <w:proofErr w:type="spellEnd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Я. </w:t>
      </w:r>
      <w:proofErr w:type="spellStart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Вольцис</w:t>
      </w:r>
      <w:proofErr w:type="spellEnd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Г.А. </w:t>
      </w:r>
      <w:proofErr w:type="spellStart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>Цукерман</w:t>
      </w:r>
      <w:proofErr w:type="spellEnd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Х.Й. </w:t>
      </w:r>
      <w:proofErr w:type="spellStart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>Лийметс</w:t>
      </w:r>
      <w:proofErr w:type="spellEnd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В.Ф. </w:t>
      </w:r>
      <w:proofErr w:type="gramStart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Моргун</w:t>
      </w:r>
      <w:proofErr w:type="gramEnd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>, В.В. Рубцов, Н.Н. Власова и др.).</w:t>
      </w:r>
    </w:p>
    <w:p w:rsidR="00B850FD" w:rsidRPr="000C11F8" w:rsidRDefault="00B850FD" w:rsidP="00B850F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Создание благоприятного фона учебной работы (благоприятный психологический климат, педагогика сотрудничества): организация взаимодействия и сотрудничества, соблюдение интересов друг друга, симпатия, доброжелательность, открытость, эмоциональный контакт, корректность и тактичность, единообразие воспитательных воздействий на детей, опора на положительное в ребенке, создание ситуации успеха, уверенность в своих силах, заинтересованность и активность в работе, </w:t>
      </w:r>
      <w:proofErr w:type="gramStart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творчество</w:t>
      </w:r>
      <w:proofErr w:type="gramEnd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учителя, так и учащихся (К. </w:t>
      </w:r>
      <w:proofErr w:type="spellStart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Роджерс</w:t>
      </w:r>
      <w:proofErr w:type="spellEnd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Ш.А. </w:t>
      </w:r>
      <w:proofErr w:type="spellStart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>Амонашвили</w:t>
      </w:r>
      <w:proofErr w:type="spellEnd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В.</w:t>
      </w:r>
      <w:proofErr w:type="gramStart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Сухомлинский, Б.С. Белкин, К.А. </w:t>
      </w:r>
      <w:proofErr w:type="spellStart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>Абульханова-Славская</w:t>
      </w:r>
      <w:proofErr w:type="spellEnd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А.А. Леонтьев, А.Б. Орлов, В.Д. </w:t>
      </w:r>
      <w:proofErr w:type="spellStart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>Шадриков</w:t>
      </w:r>
      <w:proofErr w:type="spellEnd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Т.А. Саблина, Е.Ю. </w:t>
      </w:r>
      <w:proofErr w:type="spellStart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Патяева</w:t>
      </w:r>
      <w:proofErr w:type="spellEnd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В.Я. </w:t>
      </w:r>
      <w:proofErr w:type="spellStart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>Ляудис</w:t>
      </w:r>
      <w:proofErr w:type="spellEnd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Л.Б. Кабалоева, А.Н. Фоминова, И.А. Чайковская, Т.И. </w:t>
      </w:r>
      <w:proofErr w:type="spellStart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>Тихолаз</w:t>
      </w:r>
      <w:proofErr w:type="spellEnd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др.).</w:t>
      </w:r>
      <w:proofErr w:type="gramEnd"/>
    </w:p>
    <w:p w:rsidR="00EC4F19" w:rsidRDefault="00B850FD" w:rsidP="00B850F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</w:t>
      </w:r>
      <w:r w:rsid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принятие цели включает в себя три аспекта: </w:t>
      </w:r>
    </w:p>
    <w:p w:rsidR="00EC4F19" w:rsidRDefault="00B850FD" w:rsidP="00B850F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>1) понимание цели предстоящих действий, понимание того, что и как надо сделать, чтобы ее достичь (когнитивный компонент принятия цели);</w:t>
      </w:r>
    </w:p>
    <w:p w:rsidR="00EC4F19" w:rsidRDefault="00B850FD" w:rsidP="00B850F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2) желание выполнить действия и получить намеченный результат, который выступает как личностно значимый, связанный с удовлетворением потребностей личности (эмоционально-личностный, смысл</w:t>
      </w:r>
      <w:r w:rsidR="00EC4F19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овой компонент принятия цели)</w:t>
      </w:r>
      <w:proofErr w:type="gramStart"/>
      <w:r w:rsidR="00EC4F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</w:p>
    <w:p w:rsidR="00EC4F19" w:rsidRDefault="00B850FD" w:rsidP="00B850F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намерение выполнять определенные действия для получения намеченной цели (волевой компонент). </w:t>
      </w:r>
    </w:p>
    <w:p w:rsidR="00B850FD" w:rsidRPr="000C11F8" w:rsidRDefault="00B850FD" w:rsidP="00B850F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Учитель, организуя учебную деятельность учеников, должен учитывать эти три компонента - «знаю», «хочу» и «буду» -в принятии и удержании цели.</w:t>
      </w:r>
    </w:p>
    <w:p w:rsidR="00B850FD" w:rsidRPr="000C11F8" w:rsidRDefault="00B850FD" w:rsidP="00B850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того чтобы цели преподавателя стали целями учащихся, необходимо использовать приемы </w:t>
      </w:r>
      <w:proofErr w:type="spellStart"/>
      <w:r w:rsidRPr="000C11F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целеполагания</w:t>
      </w:r>
      <w:proofErr w:type="spellEnd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выбирает учитель.</w:t>
      </w:r>
    </w:p>
    <w:p w:rsidR="00B850FD" w:rsidRPr="000C11F8" w:rsidRDefault="00B850FD" w:rsidP="00B850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Легко заметить, что практически все приемы </w:t>
      </w:r>
      <w:proofErr w:type="spellStart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целеполагания</w:t>
      </w:r>
      <w:proofErr w:type="spellEnd"/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строятся на диалоге, поэтому очень важно грамотно сформулировать вопросы, учить детей не только отвечать на них, но и придумывать свои.</w:t>
      </w:r>
    </w:p>
    <w:p w:rsidR="00B850FD" w:rsidRPr="000C11F8" w:rsidRDefault="00B850FD" w:rsidP="00B850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r w:rsidR="000A3E0F"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>ль необходимо записать на доске</w:t>
      </w:r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>. Теперь необходимо поставить задачи (это можно сделать через действия</w:t>
      </w:r>
      <w:r w:rsidR="000A3E0F"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C1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которые будут выполняться: читать учебник, сделать конспект, слушать доклад, составить таблицу, выписать значения слов и так далее). Задачи также записываются на доске. В конце урока необходимо вернуться к этой записи и предложить учащимся не только проанализировать, что им удалось сделать на уроке, но и увидеть, достигли ли они цели, а в зависимости от этого – формулируется домашнее задание.</w:t>
      </w:r>
    </w:p>
    <w:p w:rsidR="000A3E0F" w:rsidRPr="000C11F8" w:rsidRDefault="000A3E0F" w:rsidP="000A3E0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11F8">
        <w:rPr>
          <w:rFonts w:ascii="Times New Roman" w:hAnsi="Times New Roman" w:cs="Times New Roman"/>
          <w:sz w:val="28"/>
          <w:szCs w:val="28"/>
        </w:rPr>
        <w:t xml:space="preserve">Все приемы </w:t>
      </w:r>
      <w:proofErr w:type="spellStart"/>
      <w:r w:rsidRPr="000C11F8">
        <w:rPr>
          <w:rFonts w:ascii="Times New Roman" w:hAnsi="Times New Roman" w:cs="Times New Roman"/>
          <w:sz w:val="28"/>
          <w:szCs w:val="28"/>
        </w:rPr>
        <w:t>целеполагания</w:t>
      </w:r>
      <w:proofErr w:type="spellEnd"/>
      <w:r w:rsidRPr="000C11F8">
        <w:rPr>
          <w:rFonts w:ascii="Times New Roman" w:hAnsi="Times New Roman" w:cs="Times New Roman"/>
          <w:sz w:val="28"/>
          <w:szCs w:val="28"/>
        </w:rPr>
        <w:t xml:space="preserve"> классифицируются </w:t>
      </w:r>
      <w:proofErr w:type="gramStart"/>
      <w:r w:rsidRPr="000C11F8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0C11F8">
        <w:rPr>
          <w:rFonts w:ascii="Times New Roman" w:hAnsi="Times New Roman" w:cs="Times New Roman"/>
          <w:sz w:val="28"/>
          <w:szCs w:val="28"/>
        </w:rPr>
        <w:t>:</w:t>
      </w:r>
    </w:p>
    <w:p w:rsidR="000A3E0F" w:rsidRPr="000C11F8" w:rsidRDefault="000A3E0F" w:rsidP="000A3E0F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11F8">
        <w:rPr>
          <w:rFonts w:ascii="Times New Roman" w:hAnsi="Times New Roman" w:cs="Times New Roman"/>
          <w:sz w:val="28"/>
          <w:szCs w:val="28"/>
        </w:rPr>
        <w:t xml:space="preserve">1. Визуальные: </w:t>
      </w:r>
    </w:p>
    <w:p w:rsidR="000A3E0F" w:rsidRPr="000C11F8" w:rsidRDefault="000A3E0F" w:rsidP="000A3E0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C11F8">
        <w:rPr>
          <w:rFonts w:ascii="Times New Roman" w:hAnsi="Times New Roman" w:cs="Times New Roman"/>
          <w:sz w:val="28"/>
          <w:szCs w:val="28"/>
        </w:rPr>
        <w:t xml:space="preserve">Тема-вопрос </w:t>
      </w:r>
    </w:p>
    <w:p w:rsidR="000A3E0F" w:rsidRPr="000C11F8" w:rsidRDefault="000A3E0F" w:rsidP="000A3E0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C11F8">
        <w:rPr>
          <w:rFonts w:ascii="Times New Roman" w:hAnsi="Times New Roman" w:cs="Times New Roman"/>
          <w:sz w:val="28"/>
          <w:szCs w:val="28"/>
        </w:rPr>
        <w:t xml:space="preserve">Работа над понятием </w:t>
      </w:r>
    </w:p>
    <w:p w:rsidR="000A3E0F" w:rsidRPr="000C11F8" w:rsidRDefault="000A3E0F" w:rsidP="000A3E0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C11F8">
        <w:rPr>
          <w:rFonts w:ascii="Times New Roman" w:hAnsi="Times New Roman" w:cs="Times New Roman"/>
          <w:sz w:val="28"/>
          <w:szCs w:val="28"/>
        </w:rPr>
        <w:t xml:space="preserve">Ситуация яркого пятна </w:t>
      </w:r>
    </w:p>
    <w:p w:rsidR="000A3E0F" w:rsidRPr="000C11F8" w:rsidRDefault="000A3E0F" w:rsidP="000A3E0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C11F8">
        <w:rPr>
          <w:rFonts w:ascii="Times New Roman" w:hAnsi="Times New Roman" w:cs="Times New Roman"/>
          <w:sz w:val="28"/>
          <w:szCs w:val="28"/>
        </w:rPr>
        <w:t xml:space="preserve">Исключение </w:t>
      </w:r>
    </w:p>
    <w:p w:rsidR="000A3E0F" w:rsidRPr="000C11F8" w:rsidRDefault="000A3E0F" w:rsidP="000A3E0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C11F8">
        <w:rPr>
          <w:rFonts w:ascii="Times New Roman" w:hAnsi="Times New Roman" w:cs="Times New Roman"/>
          <w:sz w:val="28"/>
          <w:szCs w:val="28"/>
        </w:rPr>
        <w:t xml:space="preserve">Домысливание </w:t>
      </w:r>
    </w:p>
    <w:p w:rsidR="000A3E0F" w:rsidRPr="000C11F8" w:rsidRDefault="000A3E0F" w:rsidP="000A3E0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C11F8">
        <w:rPr>
          <w:rFonts w:ascii="Times New Roman" w:hAnsi="Times New Roman" w:cs="Times New Roman"/>
          <w:sz w:val="28"/>
          <w:szCs w:val="28"/>
        </w:rPr>
        <w:t xml:space="preserve">Проблемная ситуация </w:t>
      </w:r>
    </w:p>
    <w:p w:rsidR="000A3E0F" w:rsidRPr="000C11F8" w:rsidRDefault="000A3E0F" w:rsidP="000A3E0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C11F8">
        <w:rPr>
          <w:rFonts w:ascii="Times New Roman" w:hAnsi="Times New Roman" w:cs="Times New Roman"/>
          <w:sz w:val="28"/>
          <w:szCs w:val="28"/>
        </w:rPr>
        <w:lastRenderedPageBreak/>
        <w:t xml:space="preserve">Группировка. </w:t>
      </w:r>
    </w:p>
    <w:p w:rsidR="000A3E0F" w:rsidRPr="000C11F8" w:rsidRDefault="000A3E0F" w:rsidP="000A3E0F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0C11F8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0C11F8">
        <w:rPr>
          <w:rFonts w:ascii="Times New Roman" w:hAnsi="Times New Roman" w:cs="Times New Roman"/>
          <w:sz w:val="28"/>
          <w:szCs w:val="28"/>
        </w:rPr>
        <w:t>Аудиальные</w:t>
      </w:r>
      <w:proofErr w:type="spellEnd"/>
      <w:r w:rsidRPr="000C11F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A3E0F" w:rsidRPr="000C11F8" w:rsidRDefault="000A3E0F" w:rsidP="000A3E0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C11F8">
        <w:rPr>
          <w:rFonts w:ascii="Times New Roman" w:hAnsi="Times New Roman" w:cs="Times New Roman"/>
          <w:sz w:val="28"/>
          <w:szCs w:val="28"/>
        </w:rPr>
        <w:t xml:space="preserve">Подводящий диалог </w:t>
      </w:r>
    </w:p>
    <w:p w:rsidR="000A3E0F" w:rsidRPr="000C11F8" w:rsidRDefault="000A3E0F" w:rsidP="000A3E0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C11F8">
        <w:rPr>
          <w:rFonts w:ascii="Times New Roman" w:hAnsi="Times New Roman" w:cs="Times New Roman"/>
          <w:sz w:val="28"/>
          <w:szCs w:val="28"/>
        </w:rPr>
        <w:t xml:space="preserve">Собери слово </w:t>
      </w:r>
    </w:p>
    <w:p w:rsidR="000A3E0F" w:rsidRPr="000C11F8" w:rsidRDefault="000A3E0F" w:rsidP="000A3E0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C11F8">
        <w:rPr>
          <w:rFonts w:ascii="Times New Roman" w:hAnsi="Times New Roman" w:cs="Times New Roman"/>
          <w:sz w:val="28"/>
          <w:szCs w:val="28"/>
        </w:rPr>
        <w:t xml:space="preserve">Исключение </w:t>
      </w:r>
    </w:p>
    <w:p w:rsidR="000A3E0F" w:rsidRPr="000C11F8" w:rsidRDefault="000A3E0F" w:rsidP="000A3E0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C11F8">
        <w:rPr>
          <w:rFonts w:ascii="Times New Roman" w:hAnsi="Times New Roman" w:cs="Times New Roman"/>
          <w:sz w:val="28"/>
          <w:szCs w:val="28"/>
        </w:rPr>
        <w:t xml:space="preserve">Проблема предыдущего урока. </w:t>
      </w:r>
    </w:p>
    <w:p w:rsidR="000A3E0F" w:rsidRPr="000C11F8" w:rsidRDefault="000A3E0F" w:rsidP="000A3E0F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0C11F8">
        <w:rPr>
          <w:rFonts w:ascii="Times New Roman" w:hAnsi="Times New Roman" w:cs="Times New Roman"/>
          <w:b/>
          <w:bCs/>
          <w:sz w:val="28"/>
          <w:szCs w:val="28"/>
        </w:rPr>
        <w:t>Тема-вопрос</w:t>
      </w:r>
    </w:p>
    <w:p w:rsidR="000A3E0F" w:rsidRPr="000C11F8" w:rsidRDefault="000A3E0F" w:rsidP="000A3E0F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0C11F8">
        <w:rPr>
          <w:rFonts w:ascii="Times New Roman" w:hAnsi="Times New Roman" w:cs="Times New Roman"/>
          <w:sz w:val="28"/>
          <w:szCs w:val="28"/>
        </w:rPr>
        <w:t>Тема урока формулируется в виде вопроса. Учащимся необходимо построить план действий, чтобы ответить на поставленный вопрос. Дети выдвигают множество мнений, чем больше мнений, чем лучше развито умение слушать друг друга и поддерживать идеи других, тем интереснее и быстрее проходит работа. Руководить процессом отбора может сам учитель  или выбранный ученик, а учитель в этом случае может лишь высказывать свое мнение и направлять деятельность.</w:t>
      </w:r>
    </w:p>
    <w:p w:rsidR="000A3E0F" w:rsidRPr="000C11F8" w:rsidRDefault="000A3E0F" w:rsidP="000A3E0F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0C11F8">
        <w:rPr>
          <w:rFonts w:ascii="Times New Roman" w:hAnsi="Times New Roman" w:cs="Times New Roman"/>
          <w:sz w:val="28"/>
          <w:szCs w:val="28"/>
        </w:rPr>
        <w:t>Например, для темы урока "Как изменяются имена прилагательные?" построили план действий:</w:t>
      </w:r>
    </w:p>
    <w:p w:rsidR="000A3E0F" w:rsidRPr="000C11F8" w:rsidRDefault="000A3E0F" w:rsidP="000A3E0F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C11F8">
        <w:rPr>
          <w:rFonts w:ascii="Times New Roman" w:hAnsi="Times New Roman" w:cs="Times New Roman"/>
          <w:sz w:val="28"/>
          <w:szCs w:val="28"/>
        </w:rPr>
        <w:t>Повторить знания об имени прилагательном.</w:t>
      </w:r>
      <w:r w:rsidRPr="000C11F8">
        <w:rPr>
          <w:rFonts w:ascii="Times New Roman" w:hAnsi="Times New Roman" w:cs="Times New Roman"/>
          <w:sz w:val="28"/>
          <w:szCs w:val="28"/>
        </w:rPr>
        <w:br/>
        <w:t>2. Определить, с какими частями речи сочетается.</w:t>
      </w:r>
      <w:r w:rsidRPr="000C11F8">
        <w:rPr>
          <w:rFonts w:ascii="Times New Roman" w:hAnsi="Times New Roman" w:cs="Times New Roman"/>
          <w:sz w:val="28"/>
          <w:szCs w:val="28"/>
        </w:rPr>
        <w:br/>
        <w:t>3. Изменить несколько прилагательных вместе с именами существительными.</w:t>
      </w:r>
      <w:r w:rsidRPr="000C11F8">
        <w:rPr>
          <w:rFonts w:ascii="Times New Roman" w:hAnsi="Times New Roman" w:cs="Times New Roman"/>
          <w:sz w:val="28"/>
          <w:szCs w:val="28"/>
        </w:rPr>
        <w:br/>
        <w:t>4. Определить закономерность изменений, сделать вывод.</w:t>
      </w:r>
    </w:p>
    <w:p w:rsidR="000A3E0F" w:rsidRPr="000C11F8" w:rsidRDefault="000A3E0F" w:rsidP="000A3E0F">
      <w:pPr>
        <w:spacing w:before="100" w:beforeAutospacing="1" w:after="100" w:afterAutospacing="1"/>
        <w:ind w:left="1080"/>
        <w:rPr>
          <w:rFonts w:ascii="Times New Roman" w:hAnsi="Times New Roman" w:cs="Times New Roman"/>
          <w:b/>
          <w:bCs/>
          <w:sz w:val="28"/>
          <w:szCs w:val="28"/>
        </w:rPr>
      </w:pPr>
      <w:r w:rsidRPr="000C11F8">
        <w:rPr>
          <w:rFonts w:ascii="Times New Roman" w:hAnsi="Times New Roman" w:cs="Times New Roman"/>
          <w:sz w:val="28"/>
          <w:szCs w:val="28"/>
        </w:rPr>
        <w:t>Это сформулированы конкретные учебные задачи.</w:t>
      </w:r>
    </w:p>
    <w:p w:rsidR="000A3E0F" w:rsidRPr="000C11F8" w:rsidRDefault="000A3E0F" w:rsidP="000A3E0F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0C11F8">
        <w:rPr>
          <w:rFonts w:ascii="Times New Roman" w:hAnsi="Times New Roman" w:cs="Times New Roman"/>
          <w:b/>
          <w:bCs/>
          <w:sz w:val="28"/>
          <w:szCs w:val="28"/>
        </w:rPr>
        <w:t>Работа над понятием</w:t>
      </w:r>
    </w:p>
    <w:p w:rsidR="000A3E0F" w:rsidRPr="000C11F8" w:rsidRDefault="000C11F8" w:rsidP="000A3E0F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Учащимся предложить</w:t>
      </w:r>
      <w:r w:rsidR="000A3E0F" w:rsidRPr="000C11F8">
        <w:rPr>
          <w:rFonts w:ascii="Times New Roman" w:hAnsi="Times New Roman" w:cs="Times New Roman"/>
          <w:sz w:val="28"/>
          <w:szCs w:val="28"/>
        </w:rPr>
        <w:t xml:space="preserve"> для зрительного восприя</w:t>
      </w:r>
      <w:r>
        <w:rPr>
          <w:rFonts w:ascii="Times New Roman" w:hAnsi="Times New Roman" w:cs="Times New Roman"/>
          <w:sz w:val="28"/>
          <w:szCs w:val="28"/>
        </w:rPr>
        <w:t xml:space="preserve">тия название темы урока и попросить </w:t>
      </w:r>
      <w:r w:rsidR="000A3E0F" w:rsidRPr="000C11F8">
        <w:rPr>
          <w:rFonts w:ascii="Times New Roman" w:hAnsi="Times New Roman" w:cs="Times New Roman"/>
          <w:sz w:val="28"/>
          <w:szCs w:val="28"/>
        </w:rPr>
        <w:t xml:space="preserve">объяснить значение каждого слова или отыскать в "Толковом словаре". Например, тема урока " Спряжение глаголов". Далее, от значения слова определяем цель урока. </w:t>
      </w:r>
      <w:proofErr w:type="gramStart"/>
      <w:r w:rsidR="000A3E0F" w:rsidRPr="000C11F8">
        <w:rPr>
          <w:rFonts w:ascii="Times New Roman" w:hAnsi="Times New Roman" w:cs="Times New Roman"/>
          <w:sz w:val="28"/>
          <w:szCs w:val="28"/>
        </w:rPr>
        <w:t>Аналогичное</w:t>
      </w:r>
      <w:proofErr w:type="gramEnd"/>
      <w:r w:rsidR="000A3E0F" w:rsidRPr="000C11F8">
        <w:rPr>
          <w:rFonts w:ascii="Times New Roman" w:hAnsi="Times New Roman" w:cs="Times New Roman"/>
          <w:sz w:val="28"/>
          <w:szCs w:val="28"/>
        </w:rPr>
        <w:t xml:space="preserve"> можно сделать через подбор родственных слов или через поиск в сложном слове </w:t>
      </w:r>
      <w:proofErr w:type="spellStart"/>
      <w:r w:rsidR="000A3E0F" w:rsidRPr="000C11F8">
        <w:rPr>
          <w:rFonts w:ascii="Times New Roman" w:hAnsi="Times New Roman" w:cs="Times New Roman"/>
          <w:sz w:val="28"/>
          <w:szCs w:val="28"/>
        </w:rPr>
        <w:t>словосоставляющих</w:t>
      </w:r>
      <w:proofErr w:type="spellEnd"/>
      <w:r w:rsidR="000A3E0F" w:rsidRPr="000C11F8">
        <w:rPr>
          <w:rFonts w:ascii="Times New Roman" w:hAnsi="Times New Roman" w:cs="Times New Roman"/>
          <w:sz w:val="28"/>
          <w:szCs w:val="28"/>
        </w:rPr>
        <w:t xml:space="preserve"> основ. Например, темы уроков "Словосочетание", "Прямоугольник".</w:t>
      </w:r>
    </w:p>
    <w:p w:rsidR="000A3E0F" w:rsidRPr="000C11F8" w:rsidRDefault="000A3E0F" w:rsidP="000A3E0F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0C11F8">
        <w:rPr>
          <w:rFonts w:ascii="Times New Roman" w:hAnsi="Times New Roman" w:cs="Times New Roman"/>
          <w:b/>
          <w:bCs/>
          <w:sz w:val="28"/>
          <w:szCs w:val="28"/>
        </w:rPr>
        <w:t>Подводящий диалог</w:t>
      </w:r>
    </w:p>
    <w:p w:rsidR="000A3E0F" w:rsidRPr="000C11F8" w:rsidRDefault="000A3E0F" w:rsidP="000A3E0F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0C11F8">
        <w:rPr>
          <w:rFonts w:ascii="Times New Roman" w:hAnsi="Times New Roman" w:cs="Times New Roman"/>
          <w:sz w:val="28"/>
          <w:szCs w:val="28"/>
        </w:rPr>
        <w:t>На этапе актуализации учебного материала ведется беседа, направленная на обобщение, конкретизацию, логику рассуждения. Диал</w:t>
      </w:r>
      <w:r w:rsidR="00EC4F19">
        <w:rPr>
          <w:rFonts w:ascii="Times New Roman" w:hAnsi="Times New Roman" w:cs="Times New Roman"/>
          <w:sz w:val="28"/>
          <w:szCs w:val="28"/>
        </w:rPr>
        <w:t>ог подвести</w:t>
      </w:r>
      <w:r w:rsidRPr="000C11F8">
        <w:rPr>
          <w:rFonts w:ascii="Times New Roman" w:hAnsi="Times New Roman" w:cs="Times New Roman"/>
          <w:sz w:val="28"/>
          <w:szCs w:val="28"/>
        </w:rPr>
        <w:t xml:space="preserve"> к тому, о </w:t>
      </w:r>
      <w:r w:rsidRPr="000C11F8">
        <w:rPr>
          <w:rFonts w:ascii="Times New Roman" w:hAnsi="Times New Roman" w:cs="Times New Roman"/>
          <w:sz w:val="28"/>
          <w:szCs w:val="28"/>
        </w:rPr>
        <w:lastRenderedPageBreak/>
        <w:t>чем дети не могут рассказать в силу некомпетентности или недостаточно полного обоснования своих действий. Тем самым возникает ситуация, для которой необходимы дополнительные исследования или действия. Ставится цель.</w:t>
      </w:r>
    </w:p>
    <w:p w:rsidR="000A3E0F" w:rsidRPr="000C11F8" w:rsidRDefault="000A3E0F" w:rsidP="000A3E0F">
      <w:pPr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</w:rPr>
      </w:pPr>
      <w:r w:rsidRPr="000C11F8">
        <w:rPr>
          <w:rFonts w:ascii="Times New Roman" w:hAnsi="Times New Roman" w:cs="Times New Roman"/>
          <w:b/>
          <w:bCs/>
          <w:sz w:val="28"/>
          <w:szCs w:val="28"/>
        </w:rPr>
        <w:t>Ситуация Яркого пятна</w:t>
      </w:r>
    </w:p>
    <w:p w:rsidR="000A3E0F" w:rsidRPr="000C11F8" w:rsidRDefault="000A3E0F" w:rsidP="000A3E0F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0C11F8">
        <w:rPr>
          <w:rFonts w:ascii="Times New Roman" w:hAnsi="Times New Roman" w:cs="Times New Roman"/>
          <w:sz w:val="28"/>
          <w:szCs w:val="28"/>
        </w:rPr>
        <w:t>Среди множества однотипных предметов, слов, цифр, букв, фигур одно выделено цветом или размером. Через зрительное восприятие внимание концентрируется на выделенном предмете. Совместно определяется причина обособленности и общности всего предложенного. Далее определяется тема и цели урока.</w:t>
      </w:r>
      <w:r w:rsidRPr="000C11F8">
        <w:rPr>
          <w:rFonts w:ascii="Times New Roman" w:hAnsi="Times New Roman" w:cs="Times New Roman"/>
          <w:sz w:val="28"/>
          <w:szCs w:val="28"/>
        </w:rPr>
        <w:br/>
        <w:t>Например, тема урока в 1 классе "Число и цифра 6".</w:t>
      </w:r>
    </w:p>
    <w:p w:rsidR="000A3E0F" w:rsidRPr="000C11F8" w:rsidRDefault="000A3E0F" w:rsidP="000A3E0F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8"/>
          <w:szCs w:val="28"/>
        </w:rPr>
      </w:pPr>
      <w:r w:rsidRPr="000C11F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26155" cy="2245995"/>
            <wp:effectExtent l="19050" t="0" r="0" b="0"/>
            <wp:docPr id="1" name="Рисунок 1" descr="im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6155" cy="2245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3E0F" w:rsidRPr="000C11F8" w:rsidRDefault="000A3E0F" w:rsidP="000A3E0F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0C11F8">
        <w:rPr>
          <w:rFonts w:ascii="Times New Roman" w:hAnsi="Times New Roman" w:cs="Times New Roman"/>
          <w:b/>
          <w:bCs/>
          <w:sz w:val="28"/>
          <w:szCs w:val="28"/>
        </w:rPr>
        <w:t>Группировка</w:t>
      </w:r>
    </w:p>
    <w:p w:rsidR="000A3E0F" w:rsidRPr="000C11F8" w:rsidRDefault="000A3E0F" w:rsidP="000A3E0F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0C11F8">
        <w:rPr>
          <w:rFonts w:ascii="Times New Roman" w:hAnsi="Times New Roman" w:cs="Times New Roman"/>
          <w:sz w:val="28"/>
          <w:szCs w:val="28"/>
        </w:rPr>
        <w:t xml:space="preserve">Ряд слов, </w:t>
      </w:r>
      <w:r w:rsidR="00EC4F19">
        <w:rPr>
          <w:rFonts w:ascii="Times New Roman" w:hAnsi="Times New Roman" w:cs="Times New Roman"/>
          <w:sz w:val="28"/>
          <w:szCs w:val="28"/>
        </w:rPr>
        <w:t>предметов, фигур, цифр предложить</w:t>
      </w:r>
      <w:r w:rsidRPr="000C11F8">
        <w:rPr>
          <w:rFonts w:ascii="Times New Roman" w:hAnsi="Times New Roman" w:cs="Times New Roman"/>
          <w:sz w:val="28"/>
          <w:szCs w:val="28"/>
        </w:rPr>
        <w:t xml:space="preserve"> детям разделить на группы, обосновывая свои высказывания. Основанием классификации будут внешние признаки, а вопрос: "Почему имеют такие признаки?" будет задачей урока.</w:t>
      </w:r>
      <w:r w:rsidRPr="000C11F8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0C11F8">
        <w:rPr>
          <w:rFonts w:ascii="Times New Roman" w:hAnsi="Times New Roman" w:cs="Times New Roman"/>
          <w:sz w:val="28"/>
          <w:szCs w:val="28"/>
        </w:rPr>
        <w:t>Например: тему урока "Мягкий знак в именах существительных после шипящих" можно рассмотреть на классификации слов: луч, ночь, речь, сторож, ключ, вещь, мышь, хвощ, печь.</w:t>
      </w:r>
      <w:proofErr w:type="gramEnd"/>
      <w:r w:rsidRPr="000C11F8">
        <w:rPr>
          <w:rFonts w:ascii="Times New Roman" w:hAnsi="Times New Roman" w:cs="Times New Roman"/>
          <w:sz w:val="28"/>
          <w:szCs w:val="28"/>
        </w:rPr>
        <w:t xml:space="preserve"> Урок математики в 1 классе по теме "Двузначные числа" можно начать с предложения: "Разделите на две группы числа: 6, 12, 17, 5, 46, 1, 21, 72, 9.</w:t>
      </w:r>
    </w:p>
    <w:p w:rsidR="000A3E0F" w:rsidRPr="000C11F8" w:rsidRDefault="000A3E0F" w:rsidP="000A3E0F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0C11F8">
        <w:rPr>
          <w:rFonts w:ascii="Times New Roman" w:hAnsi="Times New Roman" w:cs="Times New Roman"/>
          <w:b/>
          <w:bCs/>
          <w:sz w:val="28"/>
          <w:szCs w:val="28"/>
        </w:rPr>
        <w:t>Исключение</w:t>
      </w:r>
    </w:p>
    <w:p w:rsidR="000A3E0F" w:rsidRPr="000C11F8" w:rsidRDefault="000A3E0F" w:rsidP="000A3E0F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0C11F8">
        <w:rPr>
          <w:rFonts w:ascii="Times New Roman" w:hAnsi="Times New Roman" w:cs="Times New Roman"/>
          <w:sz w:val="28"/>
          <w:szCs w:val="28"/>
        </w:rPr>
        <w:t>Прием можно использовать чрез зрительное или слуховое восприятие.</w:t>
      </w:r>
    </w:p>
    <w:p w:rsidR="000A3E0F" w:rsidRPr="000C11F8" w:rsidRDefault="000A3E0F" w:rsidP="000C11F8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0C11F8">
        <w:rPr>
          <w:rFonts w:ascii="Times New Roman" w:hAnsi="Times New Roman" w:cs="Times New Roman"/>
          <w:sz w:val="28"/>
          <w:szCs w:val="28"/>
          <w:u w:val="single"/>
        </w:rPr>
        <w:lastRenderedPageBreak/>
        <w:t>Первый вид.</w:t>
      </w:r>
      <w:r w:rsidRPr="000C11F8">
        <w:rPr>
          <w:rFonts w:ascii="Times New Roman" w:hAnsi="Times New Roman" w:cs="Times New Roman"/>
          <w:sz w:val="28"/>
          <w:szCs w:val="28"/>
        </w:rPr>
        <w:t xml:space="preserve"> Повторяется основа приема "Яркое пятно", но в этом случае детям необходимо через анализ общего и отличного, найти лишнее, обосновывая свой выбор.</w:t>
      </w:r>
      <w:r w:rsidRPr="000C11F8">
        <w:rPr>
          <w:rFonts w:ascii="Times New Roman" w:hAnsi="Times New Roman" w:cs="Times New Roman"/>
          <w:sz w:val="28"/>
          <w:szCs w:val="28"/>
        </w:rPr>
        <w:br/>
        <w:t>Например, тема урока "Дикие животные".</w:t>
      </w:r>
    </w:p>
    <w:p w:rsidR="000A3E0F" w:rsidRPr="000C11F8" w:rsidRDefault="000A3E0F" w:rsidP="000A3E0F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8"/>
          <w:szCs w:val="28"/>
        </w:rPr>
      </w:pPr>
      <w:r w:rsidRPr="000C11F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38095" cy="1689735"/>
            <wp:effectExtent l="19050" t="0" r="0" b="0"/>
            <wp:docPr id="2" name="Рисунок 2" descr="img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1689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3E0F" w:rsidRPr="000C11F8" w:rsidRDefault="000A3E0F" w:rsidP="000A3E0F">
      <w:pPr>
        <w:spacing w:before="100" w:beforeAutospacing="1" w:after="100" w:afterAutospacing="1"/>
        <w:rPr>
          <w:rFonts w:ascii="Times New Roman" w:hAnsi="Times New Roman" w:cs="Times New Roman"/>
          <w:b/>
          <w:bCs/>
          <w:sz w:val="28"/>
          <w:szCs w:val="28"/>
        </w:rPr>
      </w:pPr>
      <w:r w:rsidRPr="000C11F8">
        <w:rPr>
          <w:rFonts w:ascii="Times New Roman" w:hAnsi="Times New Roman" w:cs="Times New Roman"/>
          <w:sz w:val="28"/>
          <w:szCs w:val="28"/>
          <w:u w:val="single"/>
        </w:rPr>
        <w:t>Второй вид.</w:t>
      </w:r>
      <w:r w:rsidR="00EC4F19">
        <w:rPr>
          <w:rFonts w:ascii="Times New Roman" w:hAnsi="Times New Roman" w:cs="Times New Roman"/>
          <w:sz w:val="28"/>
          <w:szCs w:val="28"/>
        </w:rPr>
        <w:t xml:space="preserve"> Задать</w:t>
      </w:r>
      <w:r w:rsidRPr="000C11F8">
        <w:rPr>
          <w:rFonts w:ascii="Times New Roman" w:hAnsi="Times New Roman" w:cs="Times New Roman"/>
          <w:sz w:val="28"/>
          <w:szCs w:val="28"/>
        </w:rPr>
        <w:t xml:space="preserve"> детям ряд загадок или просто слов, с обязательным неоднократным повтором отгадок или предложенного ряда слов. Анализируя, дети легко определяют лишнее.</w:t>
      </w:r>
      <w:r w:rsidRPr="000C11F8">
        <w:rPr>
          <w:rFonts w:ascii="Times New Roman" w:hAnsi="Times New Roman" w:cs="Times New Roman"/>
          <w:sz w:val="28"/>
          <w:szCs w:val="28"/>
        </w:rPr>
        <w:br/>
        <w:t>Например, Окружающий мир в 1классе по теме урока "Насекомые".</w:t>
      </w:r>
      <w:r w:rsidRPr="000C11F8">
        <w:rPr>
          <w:rFonts w:ascii="Times New Roman" w:hAnsi="Times New Roman" w:cs="Times New Roman"/>
          <w:sz w:val="28"/>
          <w:szCs w:val="28"/>
        </w:rPr>
        <w:br/>
        <w:t>– Прослушайте и запомните ряд слов: "Собака, ласточка, медведь, корова, воробей, заяц, бабочка, кошка".</w:t>
      </w:r>
      <w:r w:rsidRPr="000C11F8">
        <w:rPr>
          <w:rFonts w:ascii="Times New Roman" w:hAnsi="Times New Roman" w:cs="Times New Roman"/>
          <w:sz w:val="28"/>
          <w:szCs w:val="28"/>
        </w:rPr>
        <w:br/>
        <w:t>– Что общего во всех словах? (Названия животных)</w:t>
      </w:r>
      <w:r w:rsidRPr="000C11F8">
        <w:rPr>
          <w:rFonts w:ascii="Times New Roman" w:hAnsi="Times New Roman" w:cs="Times New Roman"/>
          <w:sz w:val="28"/>
          <w:szCs w:val="28"/>
        </w:rPr>
        <w:br/>
        <w:t>– Кто лишний в этом ряде? (Из множества, обоснованных мнений, обязательно прозвучит правильный ответ.) Формулируется учебная цель.</w:t>
      </w:r>
    </w:p>
    <w:p w:rsidR="000A3E0F" w:rsidRPr="000C11F8" w:rsidRDefault="000A3E0F" w:rsidP="000A3E0F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0C11F8">
        <w:rPr>
          <w:rFonts w:ascii="Times New Roman" w:hAnsi="Times New Roman" w:cs="Times New Roman"/>
          <w:b/>
          <w:bCs/>
          <w:sz w:val="28"/>
          <w:szCs w:val="28"/>
        </w:rPr>
        <w:t>Домысливание</w:t>
      </w:r>
    </w:p>
    <w:p w:rsidR="000A3E0F" w:rsidRPr="000C11F8" w:rsidRDefault="00EC4F19" w:rsidP="000A3E0F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A3E0F" w:rsidRPr="000C11F8">
        <w:rPr>
          <w:rFonts w:ascii="Times New Roman" w:hAnsi="Times New Roman" w:cs="Times New Roman"/>
          <w:sz w:val="28"/>
          <w:szCs w:val="28"/>
        </w:rPr>
        <w:t>.На урок русского языка по теме "Бу</w:t>
      </w:r>
      <w:r>
        <w:rPr>
          <w:rFonts w:ascii="Times New Roman" w:hAnsi="Times New Roman" w:cs="Times New Roman"/>
          <w:sz w:val="28"/>
          <w:szCs w:val="28"/>
        </w:rPr>
        <w:t xml:space="preserve">дущее время глаголов" предложить </w:t>
      </w:r>
      <w:r w:rsidR="000A3E0F" w:rsidRPr="000C11F8">
        <w:rPr>
          <w:rFonts w:ascii="Times New Roman" w:hAnsi="Times New Roman" w:cs="Times New Roman"/>
          <w:sz w:val="28"/>
          <w:szCs w:val="28"/>
        </w:rPr>
        <w:t>детям ряды слов:</w:t>
      </w:r>
    </w:p>
    <w:p w:rsidR="000A3E0F" w:rsidRPr="000C11F8" w:rsidRDefault="000A3E0F" w:rsidP="000A3E0F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0C11F8">
        <w:rPr>
          <w:rFonts w:ascii="Times New Roman" w:hAnsi="Times New Roman" w:cs="Times New Roman"/>
          <w:sz w:val="28"/>
          <w:szCs w:val="28"/>
        </w:rPr>
        <w:t>Играть – играл – играю –…</w:t>
      </w:r>
      <w:r w:rsidRPr="000C11F8">
        <w:rPr>
          <w:rFonts w:ascii="Times New Roman" w:hAnsi="Times New Roman" w:cs="Times New Roman"/>
          <w:sz w:val="28"/>
          <w:szCs w:val="28"/>
        </w:rPr>
        <w:br/>
        <w:t>Читать – читал – читаю –…</w:t>
      </w:r>
    </w:p>
    <w:p w:rsidR="000A3E0F" w:rsidRPr="000C11F8" w:rsidRDefault="00EC4F19" w:rsidP="000A3E0F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A3E0F" w:rsidRPr="000C11F8">
        <w:rPr>
          <w:rFonts w:ascii="Times New Roman" w:hAnsi="Times New Roman" w:cs="Times New Roman"/>
          <w:sz w:val="28"/>
          <w:szCs w:val="28"/>
        </w:rPr>
        <w:t>. Определить причину объединения слов, букв, предметов, проводя анализ закономерности и опираясь на свои знания. Для урока математика по теме "Порядок арифметических действий в в</w:t>
      </w:r>
      <w:r>
        <w:rPr>
          <w:rFonts w:ascii="Times New Roman" w:hAnsi="Times New Roman" w:cs="Times New Roman"/>
          <w:sz w:val="28"/>
          <w:szCs w:val="28"/>
        </w:rPr>
        <w:t>ыражениях со скобками" предложить детям ряд выражений и задать</w:t>
      </w:r>
      <w:r w:rsidR="000A3E0F" w:rsidRPr="000C11F8">
        <w:rPr>
          <w:rFonts w:ascii="Times New Roman" w:hAnsi="Times New Roman" w:cs="Times New Roman"/>
          <w:sz w:val="28"/>
          <w:szCs w:val="28"/>
        </w:rPr>
        <w:t xml:space="preserve"> вопрос: "Что объединяет все выражения? Как провести вычисление?".</w:t>
      </w:r>
    </w:p>
    <w:p w:rsidR="000A3E0F" w:rsidRPr="000C11F8" w:rsidRDefault="000A3E0F" w:rsidP="000A3E0F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0C11F8">
        <w:rPr>
          <w:rFonts w:ascii="Times New Roman" w:hAnsi="Times New Roman" w:cs="Times New Roman"/>
          <w:sz w:val="28"/>
          <w:szCs w:val="28"/>
        </w:rPr>
        <w:t>(63 + 7)/10</w:t>
      </w:r>
      <w:r w:rsidRPr="000C11F8">
        <w:rPr>
          <w:rFonts w:ascii="Times New Roman" w:hAnsi="Times New Roman" w:cs="Times New Roman"/>
          <w:sz w:val="28"/>
          <w:szCs w:val="28"/>
        </w:rPr>
        <w:br/>
        <w:t>24/(16 –  4 * 2)</w:t>
      </w:r>
      <w:r w:rsidRPr="000C11F8">
        <w:rPr>
          <w:rFonts w:ascii="Times New Roman" w:hAnsi="Times New Roman" w:cs="Times New Roman"/>
          <w:sz w:val="28"/>
          <w:szCs w:val="28"/>
        </w:rPr>
        <w:br/>
      </w:r>
      <w:r w:rsidRPr="000C11F8">
        <w:rPr>
          <w:rFonts w:ascii="Times New Roman" w:hAnsi="Times New Roman" w:cs="Times New Roman"/>
          <w:sz w:val="28"/>
          <w:szCs w:val="28"/>
        </w:rPr>
        <w:lastRenderedPageBreak/>
        <w:t>(42 – 12 + 5)/7</w:t>
      </w:r>
      <w:r w:rsidRPr="000C11F8">
        <w:rPr>
          <w:rFonts w:ascii="Times New Roman" w:hAnsi="Times New Roman" w:cs="Times New Roman"/>
          <w:sz w:val="28"/>
          <w:szCs w:val="28"/>
        </w:rPr>
        <w:br/>
        <w:t>8 * (7 – 2 * 3)</w:t>
      </w:r>
    </w:p>
    <w:p w:rsidR="000A3E0F" w:rsidRPr="000C11F8" w:rsidRDefault="000A3E0F" w:rsidP="000A3E0F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0C11F8">
        <w:rPr>
          <w:rFonts w:ascii="Times New Roman" w:hAnsi="Times New Roman" w:cs="Times New Roman"/>
          <w:b/>
          <w:bCs/>
          <w:sz w:val="28"/>
          <w:szCs w:val="28"/>
        </w:rPr>
        <w:t xml:space="preserve">Проблемная ситуация </w:t>
      </w:r>
      <w:r w:rsidRPr="000C11F8">
        <w:rPr>
          <w:rFonts w:ascii="Times New Roman" w:hAnsi="Times New Roman" w:cs="Times New Roman"/>
          <w:sz w:val="28"/>
          <w:szCs w:val="28"/>
        </w:rPr>
        <w:t xml:space="preserve">(по </w:t>
      </w:r>
      <w:proofErr w:type="spellStart"/>
      <w:r w:rsidRPr="000C11F8">
        <w:rPr>
          <w:rFonts w:ascii="Times New Roman" w:hAnsi="Times New Roman" w:cs="Times New Roman"/>
          <w:sz w:val="28"/>
          <w:szCs w:val="28"/>
        </w:rPr>
        <w:t>М.И.Махмутову</w:t>
      </w:r>
      <w:proofErr w:type="spellEnd"/>
      <w:r w:rsidRPr="000C11F8">
        <w:rPr>
          <w:rFonts w:ascii="Times New Roman" w:hAnsi="Times New Roman" w:cs="Times New Roman"/>
          <w:sz w:val="28"/>
          <w:szCs w:val="28"/>
        </w:rPr>
        <w:t>).</w:t>
      </w:r>
    </w:p>
    <w:p w:rsidR="000A3E0F" w:rsidRPr="000C11F8" w:rsidRDefault="000A3E0F" w:rsidP="000A3E0F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0C11F8">
        <w:rPr>
          <w:rFonts w:ascii="Times New Roman" w:hAnsi="Times New Roman" w:cs="Times New Roman"/>
          <w:sz w:val="28"/>
          <w:szCs w:val="28"/>
        </w:rPr>
        <w:t>Создаётся ситуация противоречия между известным и неизвестным. Последовательность применения данного приема такова:</w:t>
      </w:r>
      <w:r w:rsidRPr="000C11F8">
        <w:rPr>
          <w:rFonts w:ascii="Times New Roman" w:hAnsi="Times New Roman" w:cs="Times New Roman"/>
          <w:sz w:val="28"/>
          <w:szCs w:val="28"/>
        </w:rPr>
        <w:br/>
        <w:t>– Самостоятельное решение</w:t>
      </w:r>
      <w:r w:rsidRPr="000C11F8">
        <w:rPr>
          <w:rFonts w:ascii="Times New Roman" w:hAnsi="Times New Roman" w:cs="Times New Roman"/>
          <w:sz w:val="28"/>
          <w:szCs w:val="28"/>
        </w:rPr>
        <w:br/>
        <w:t>– Коллективная проверка результатов</w:t>
      </w:r>
      <w:r w:rsidRPr="000C11F8">
        <w:rPr>
          <w:rFonts w:ascii="Times New Roman" w:hAnsi="Times New Roman" w:cs="Times New Roman"/>
          <w:sz w:val="28"/>
          <w:szCs w:val="28"/>
        </w:rPr>
        <w:br/>
        <w:t>– Выявление причин разногласий результатов или затруднений выполнения</w:t>
      </w:r>
      <w:r w:rsidRPr="000C11F8">
        <w:rPr>
          <w:rFonts w:ascii="Times New Roman" w:hAnsi="Times New Roman" w:cs="Times New Roman"/>
          <w:sz w:val="28"/>
          <w:szCs w:val="28"/>
        </w:rPr>
        <w:br/>
        <w:t>– Постановка цели урока.</w:t>
      </w:r>
      <w:r w:rsidRPr="000C11F8">
        <w:rPr>
          <w:rFonts w:ascii="Times New Roman" w:hAnsi="Times New Roman" w:cs="Times New Roman"/>
          <w:sz w:val="28"/>
          <w:szCs w:val="28"/>
        </w:rPr>
        <w:br/>
        <w:t>Например, на урок математика по теме "Деление на двузначное число" для самостоятельной работы предлагаю ряд выражений:</w:t>
      </w:r>
    </w:p>
    <w:p w:rsidR="000A3E0F" w:rsidRPr="000C11F8" w:rsidRDefault="000A3E0F" w:rsidP="000A3E0F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0C11F8">
        <w:rPr>
          <w:rFonts w:ascii="Times New Roman" w:hAnsi="Times New Roman" w:cs="Times New Roman"/>
          <w:sz w:val="28"/>
          <w:szCs w:val="28"/>
        </w:rPr>
        <w:t>12 * 6         14 * 3</w:t>
      </w:r>
      <w:r w:rsidRPr="000C11F8">
        <w:rPr>
          <w:rFonts w:ascii="Times New Roman" w:hAnsi="Times New Roman" w:cs="Times New Roman"/>
          <w:sz w:val="28"/>
          <w:szCs w:val="28"/>
        </w:rPr>
        <w:br/>
        <w:t>32</w:t>
      </w:r>
      <w:proofErr w:type="gramStart"/>
      <w:r w:rsidRPr="000C11F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C11F8">
        <w:rPr>
          <w:rFonts w:ascii="Times New Roman" w:hAnsi="Times New Roman" w:cs="Times New Roman"/>
          <w:sz w:val="28"/>
          <w:szCs w:val="28"/>
        </w:rPr>
        <w:t xml:space="preserve"> 16         3 * 16</w:t>
      </w:r>
      <w:r w:rsidRPr="000C11F8">
        <w:rPr>
          <w:rFonts w:ascii="Times New Roman" w:hAnsi="Times New Roman" w:cs="Times New Roman"/>
          <w:sz w:val="28"/>
          <w:szCs w:val="28"/>
        </w:rPr>
        <w:br/>
        <w:t>15 * 4         50 : 10</w:t>
      </w:r>
      <w:r w:rsidRPr="000C11F8">
        <w:rPr>
          <w:rFonts w:ascii="Times New Roman" w:hAnsi="Times New Roman" w:cs="Times New Roman"/>
          <w:sz w:val="28"/>
          <w:szCs w:val="28"/>
        </w:rPr>
        <w:br/>
        <w:t>70 : 7           81 : 27</w:t>
      </w:r>
    </w:p>
    <w:p w:rsidR="000A3E0F" w:rsidRPr="000C11F8" w:rsidRDefault="000A3E0F" w:rsidP="000A3E0F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0C11F8">
        <w:rPr>
          <w:rFonts w:ascii="Times New Roman" w:hAnsi="Times New Roman" w:cs="Times New Roman"/>
          <w:b/>
          <w:bCs/>
          <w:sz w:val="28"/>
          <w:szCs w:val="28"/>
        </w:rPr>
        <w:t>Проблема предыдущего урока</w:t>
      </w:r>
    </w:p>
    <w:p w:rsidR="000A3E0F" w:rsidRPr="000C11F8" w:rsidRDefault="000A3E0F" w:rsidP="000A3E0F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0C11F8">
        <w:rPr>
          <w:rFonts w:ascii="Times New Roman" w:hAnsi="Times New Roman" w:cs="Times New Roman"/>
          <w:sz w:val="28"/>
          <w:szCs w:val="28"/>
        </w:rPr>
        <w:t>В конце урока детям предлагается задание, в ходе которого должны возникнуть трудности с выполнением, из-за недостаточности знаний или недостаточностью времени, что подразумевает продолжение работы на следующем уроке. Таким образом, тему урока можно сформулировать накануне, а на следующем уроке лишь восстановить в памяти и обосновать.</w:t>
      </w:r>
    </w:p>
    <w:p w:rsidR="00EC4F19" w:rsidRDefault="000A3E0F" w:rsidP="000A3E0F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EC4F19">
        <w:rPr>
          <w:rFonts w:ascii="Times New Roman" w:hAnsi="Times New Roman" w:cs="Times New Roman"/>
          <w:b/>
          <w:sz w:val="28"/>
          <w:szCs w:val="28"/>
        </w:rPr>
        <w:t>Удивляй!</w:t>
      </w:r>
      <w:r w:rsidRPr="000C11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3E0F" w:rsidRPr="000C11F8" w:rsidRDefault="000A3E0F" w:rsidP="000A3E0F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0C11F8">
        <w:rPr>
          <w:rFonts w:ascii="Times New Roman" w:hAnsi="Times New Roman" w:cs="Times New Roman"/>
          <w:sz w:val="28"/>
          <w:szCs w:val="28"/>
        </w:rPr>
        <w:t xml:space="preserve">Хорошо известно, что ничто так не привлекает внимание и не стимулирует работу, как удивительное. Всегда можно найти такой угол зрения, при котором даже </w:t>
      </w:r>
      <w:proofErr w:type="gramStart"/>
      <w:r w:rsidRPr="000C11F8">
        <w:rPr>
          <w:rFonts w:ascii="Times New Roman" w:hAnsi="Times New Roman" w:cs="Times New Roman"/>
          <w:sz w:val="28"/>
          <w:szCs w:val="28"/>
        </w:rPr>
        <w:t>обыденное</w:t>
      </w:r>
      <w:proofErr w:type="gramEnd"/>
      <w:r w:rsidRPr="000C11F8">
        <w:rPr>
          <w:rFonts w:ascii="Times New Roman" w:hAnsi="Times New Roman" w:cs="Times New Roman"/>
          <w:sz w:val="28"/>
          <w:szCs w:val="28"/>
        </w:rPr>
        <w:t xml:space="preserve"> становится удивительным. Это могут быть факты из биографии писателей.</w:t>
      </w:r>
    </w:p>
    <w:p w:rsidR="00EC4F19" w:rsidRDefault="000A3E0F" w:rsidP="000A3E0F">
      <w:pPr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</w:rPr>
      </w:pPr>
      <w:r w:rsidRPr="00EC4F19">
        <w:rPr>
          <w:rFonts w:ascii="Times New Roman" w:hAnsi="Times New Roman" w:cs="Times New Roman"/>
          <w:b/>
          <w:sz w:val="28"/>
          <w:szCs w:val="28"/>
        </w:rPr>
        <w:t>Отсроченная отгадка.</w:t>
      </w:r>
    </w:p>
    <w:p w:rsidR="000A3E0F" w:rsidRPr="000C11F8" w:rsidRDefault="000A3E0F" w:rsidP="000A3E0F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0C11F8">
        <w:rPr>
          <w:rFonts w:ascii="Times New Roman" w:hAnsi="Times New Roman" w:cs="Times New Roman"/>
          <w:sz w:val="28"/>
          <w:szCs w:val="28"/>
        </w:rPr>
        <w:t xml:space="preserve"> Используя работу над изучением этимологии слова, «говорящих фамилий», можно применять этот прием. В конце одного из уроков по числительному можно задать вопрос: «Какое числительное буквально значит  «</w:t>
      </w:r>
      <w:proofErr w:type="spellStart"/>
      <w:r w:rsidRPr="000C11F8">
        <w:rPr>
          <w:rFonts w:ascii="Times New Roman" w:hAnsi="Times New Roman" w:cs="Times New Roman"/>
          <w:sz w:val="28"/>
          <w:szCs w:val="28"/>
        </w:rPr>
        <w:t>тысячища</w:t>
      </w:r>
      <w:proofErr w:type="spellEnd"/>
      <w:r w:rsidRPr="000C11F8">
        <w:rPr>
          <w:rFonts w:ascii="Times New Roman" w:hAnsi="Times New Roman" w:cs="Times New Roman"/>
          <w:sz w:val="28"/>
          <w:szCs w:val="28"/>
        </w:rPr>
        <w:t>»? </w:t>
      </w:r>
    </w:p>
    <w:p w:rsidR="00EC4F19" w:rsidRDefault="000A3E0F" w:rsidP="000A3E0F">
      <w:pPr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</w:rPr>
      </w:pPr>
      <w:r w:rsidRPr="00EC4F19">
        <w:rPr>
          <w:rFonts w:ascii="Times New Roman" w:hAnsi="Times New Roman" w:cs="Times New Roman"/>
          <w:b/>
          <w:sz w:val="28"/>
          <w:szCs w:val="28"/>
        </w:rPr>
        <w:t>Фантастическая добавка</w:t>
      </w:r>
      <w:r w:rsidR="00EC4F19">
        <w:rPr>
          <w:rFonts w:ascii="Times New Roman" w:hAnsi="Times New Roman" w:cs="Times New Roman"/>
          <w:b/>
          <w:sz w:val="28"/>
          <w:szCs w:val="28"/>
        </w:rPr>
        <w:t>.</w:t>
      </w:r>
    </w:p>
    <w:p w:rsidR="000A3E0F" w:rsidRPr="000C11F8" w:rsidRDefault="000A3E0F" w:rsidP="000A3E0F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0C11F8">
        <w:rPr>
          <w:rFonts w:ascii="Times New Roman" w:hAnsi="Times New Roman" w:cs="Times New Roman"/>
          <w:sz w:val="28"/>
          <w:szCs w:val="28"/>
        </w:rPr>
        <w:lastRenderedPageBreak/>
        <w:t xml:space="preserve"> Учитель дополняет реальную ситуацию фантастикой. На уроках литературы фантастическая добавка актуальна в таких заданиях: написать письмо  литературному герою; сочинить письмо одного литературного героя  к другому; представить, что встретились с героями  перед дуэлью; рассказать от лица Лизы о судьбе Софьи Фамусовой.</w:t>
      </w:r>
    </w:p>
    <w:p w:rsidR="00EC4F19" w:rsidRDefault="000A3E0F" w:rsidP="000A3E0F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4F19">
        <w:rPr>
          <w:rFonts w:ascii="Times New Roman" w:hAnsi="Times New Roman" w:cs="Times New Roman"/>
          <w:b/>
          <w:sz w:val="28"/>
          <w:szCs w:val="28"/>
        </w:rPr>
        <w:t xml:space="preserve"> Лови ошибку!</w:t>
      </w:r>
    </w:p>
    <w:p w:rsidR="000A3E0F" w:rsidRPr="000C11F8" w:rsidRDefault="000A3E0F" w:rsidP="000A3E0F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0C11F8">
        <w:rPr>
          <w:rFonts w:ascii="Times New Roman" w:hAnsi="Times New Roman" w:cs="Times New Roman"/>
          <w:sz w:val="28"/>
          <w:szCs w:val="28"/>
        </w:rPr>
        <w:t xml:space="preserve"> Этот прием позволяет учителю проверить знание деталей литературного произведения, литературоведческих терминов, а ребенку осознать важность внимания.</w:t>
      </w:r>
    </w:p>
    <w:p w:rsidR="00EC4F19" w:rsidRDefault="000A3E0F" w:rsidP="000A3E0F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EC4F19">
        <w:rPr>
          <w:rFonts w:ascii="Times New Roman" w:hAnsi="Times New Roman" w:cs="Times New Roman"/>
          <w:b/>
          <w:sz w:val="28"/>
          <w:szCs w:val="28"/>
        </w:rPr>
        <w:t xml:space="preserve"> Практичность теории.</w:t>
      </w:r>
    </w:p>
    <w:p w:rsidR="000A3E0F" w:rsidRPr="000C11F8" w:rsidRDefault="000A3E0F" w:rsidP="000A3E0F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0C11F8">
        <w:rPr>
          <w:rFonts w:ascii="Times New Roman" w:hAnsi="Times New Roman" w:cs="Times New Roman"/>
          <w:sz w:val="28"/>
          <w:szCs w:val="28"/>
        </w:rPr>
        <w:t xml:space="preserve"> Введение в теорию учитель осуществляет через практическую задачу, полезность решения которой очевидна ученикам. Например, ситуация: с вопросом «чье имя носит улица?» к учащимся обратились иностранцы. Так в пятом-шестом классе можно начать разговор о жизни и творчестве писателя. </w:t>
      </w:r>
    </w:p>
    <w:p w:rsidR="000A3E0F" w:rsidRPr="000C11F8" w:rsidRDefault="000A3E0F" w:rsidP="000A3E0F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</w:p>
    <w:p w:rsidR="000A3E0F" w:rsidRPr="000C11F8" w:rsidRDefault="000A3E0F" w:rsidP="000A3E0F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0C11F8">
        <w:rPr>
          <w:rFonts w:ascii="Times New Roman" w:hAnsi="Times New Roman" w:cs="Times New Roman"/>
          <w:sz w:val="28"/>
          <w:szCs w:val="28"/>
        </w:rPr>
        <w:t xml:space="preserve">Приемы </w:t>
      </w:r>
      <w:proofErr w:type="spellStart"/>
      <w:r w:rsidRPr="000C11F8">
        <w:rPr>
          <w:rFonts w:ascii="Times New Roman" w:hAnsi="Times New Roman" w:cs="Times New Roman"/>
          <w:sz w:val="28"/>
          <w:szCs w:val="28"/>
        </w:rPr>
        <w:t>целеполагания</w:t>
      </w:r>
      <w:proofErr w:type="spellEnd"/>
      <w:r w:rsidRPr="000C11F8">
        <w:rPr>
          <w:rFonts w:ascii="Times New Roman" w:hAnsi="Times New Roman" w:cs="Times New Roman"/>
          <w:sz w:val="28"/>
          <w:szCs w:val="28"/>
        </w:rPr>
        <w:t xml:space="preserve"> формируют  мотив, потребность действия. Ученик реализует себя как субъект деятельности и собственной жизни. Процесс </w:t>
      </w:r>
      <w:proofErr w:type="spellStart"/>
      <w:r w:rsidRPr="000C11F8">
        <w:rPr>
          <w:rFonts w:ascii="Times New Roman" w:hAnsi="Times New Roman" w:cs="Times New Roman"/>
          <w:sz w:val="28"/>
          <w:szCs w:val="28"/>
        </w:rPr>
        <w:t>целеполагания</w:t>
      </w:r>
      <w:proofErr w:type="spellEnd"/>
      <w:r w:rsidRPr="000C11F8">
        <w:rPr>
          <w:rFonts w:ascii="Times New Roman" w:hAnsi="Times New Roman" w:cs="Times New Roman"/>
          <w:sz w:val="28"/>
          <w:szCs w:val="28"/>
        </w:rPr>
        <w:t xml:space="preserve"> – это коллективное действие, каждый ученик – участник, активный деятель, каждый чувствует себя созидателем общего творения. Дети учатся высказывать свое мнение, зная, что его услышат и примут. Учатся слушать и слышать другого, без чего не получится взаимодействия.</w:t>
      </w:r>
    </w:p>
    <w:p w:rsidR="000A3E0F" w:rsidRPr="000C11F8" w:rsidRDefault="000A3E0F" w:rsidP="000A3E0F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0C11F8">
        <w:rPr>
          <w:rFonts w:ascii="Times New Roman" w:hAnsi="Times New Roman" w:cs="Times New Roman"/>
          <w:sz w:val="28"/>
          <w:szCs w:val="28"/>
        </w:rPr>
        <w:t xml:space="preserve">Именно такой подход к </w:t>
      </w:r>
      <w:proofErr w:type="spellStart"/>
      <w:r w:rsidRPr="000C11F8">
        <w:rPr>
          <w:rFonts w:ascii="Times New Roman" w:hAnsi="Times New Roman" w:cs="Times New Roman"/>
          <w:sz w:val="28"/>
          <w:szCs w:val="28"/>
        </w:rPr>
        <w:t>целеполаганию</w:t>
      </w:r>
      <w:proofErr w:type="spellEnd"/>
      <w:r w:rsidRPr="000C11F8">
        <w:rPr>
          <w:rFonts w:ascii="Times New Roman" w:hAnsi="Times New Roman" w:cs="Times New Roman"/>
          <w:sz w:val="28"/>
          <w:szCs w:val="28"/>
        </w:rPr>
        <w:t xml:space="preserve"> является  эффективным и современным.</w:t>
      </w:r>
    </w:p>
    <w:p w:rsidR="000A3E0F" w:rsidRPr="000C11F8" w:rsidRDefault="000A3E0F" w:rsidP="000A3E0F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11F8">
        <w:rPr>
          <w:rFonts w:ascii="Times New Roman" w:hAnsi="Times New Roman" w:cs="Times New Roman"/>
          <w:b/>
          <w:sz w:val="28"/>
          <w:szCs w:val="28"/>
        </w:rPr>
        <w:t>Источники информации</w:t>
      </w:r>
    </w:p>
    <w:p w:rsidR="000A3E0F" w:rsidRPr="000C11F8" w:rsidRDefault="000A3E0F" w:rsidP="000A3E0F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0C11F8">
        <w:rPr>
          <w:rFonts w:ascii="Times New Roman" w:hAnsi="Times New Roman" w:cs="Times New Roman"/>
          <w:sz w:val="28"/>
          <w:szCs w:val="28"/>
        </w:rPr>
        <w:t xml:space="preserve">1.Технология </w:t>
      </w:r>
      <w:proofErr w:type="spellStart"/>
      <w:r w:rsidRPr="000C11F8">
        <w:rPr>
          <w:rFonts w:ascii="Times New Roman" w:hAnsi="Times New Roman" w:cs="Times New Roman"/>
          <w:sz w:val="28"/>
          <w:szCs w:val="28"/>
        </w:rPr>
        <w:t>целеполагания</w:t>
      </w:r>
      <w:proofErr w:type="spellEnd"/>
      <w:r w:rsidRPr="000C11F8">
        <w:rPr>
          <w:rFonts w:ascii="Times New Roman" w:hAnsi="Times New Roman" w:cs="Times New Roman"/>
          <w:sz w:val="28"/>
          <w:szCs w:val="28"/>
        </w:rPr>
        <w:t xml:space="preserve"> урока. </w:t>
      </w:r>
      <w:proofErr w:type="spellStart"/>
      <w:r w:rsidRPr="000C11F8">
        <w:rPr>
          <w:rFonts w:ascii="Times New Roman" w:hAnsi="Times New Roman" w:cs="Times New Roman"/>
          <w:sz w:val="28"/>
          <w:szCs w:val="28"/>
        </w:rPr>
        <w:t>Г.О.Аствацатуров</w:t>
      </w:r>
      <w:proofErr w:type="spellEnd"/>
      <w:r w:rsidRPr="000C11F8">
        <w:rPr>
          <w:rFonts w:ascii="Times New Roman" w:hAnsi="Times New Roman" w:cs="Times New Roman"/>
          <w:sz w:val="28"/>
          <w:szCs w:val="28"/>
        </w:rPr>
        <w:t>. Волгоград, издательство «Учитель», 2008.</w:t>
      </w:r>
    </w:p>
    <w:p w:rsidR="000A3E0F" w:rsidRPr="000C11F8" w:rsidRDefault="000A3E0F" w:rsidP="000A3E0F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0C11F8">
        <w:rPr>
          <w:rFonts w:ascii="Times New Roman" w:hAnsi="Times New Roman" w:cs="Times New Roman"/>
          <w:sz w:val="28"/>
          <w:szCs w:val="28"/>
        </w:rPr>
        <w:t xml:space="preserve">2. Подходы к </w:t>
      </w:r>
      <w:proofErr w:type="spellStart"/>
      <w:r w:rsidRPr="000C11F8">
        <w:rPr>
          <w:rFonts w:ascii="Times New Roman" w:hAnsi="Times New Roman" w:cs="Times New Roman"/>
          <w:sz w:val="28"/>
          <w:szCs w:val="28"/>
        </w:rPr>
        <w:t>целеполаганию</w:t>
      </w:r>
      <w:proofErr w:type="spellEnd"/>
      <w:r w:rsidRPr="000C11F8">
        <w:rPr>
          <w:rFonts w:ascii="Times New Roman" w:hAnsi="Times New Roman" w:cs="Times New Roman"/>
          <w:sz w:val="28"/>
          <w:szCs w:val="28"/>
        </w:rPr>
        <w:t xml:space="preserve"> на уроке информатики. </w:t>
      </w:r>
      <w:hyperlink r:id="rId7" w:history="1">
        <w:r w:rsidRPr="000C11F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0C11F8">
          <w:rPr>
            <w:rStyle w:val="a5"/>
            <w:rFonts w:ascii="Times New Roman" w:hAnsi="Times New Roman" w:cs="Times New Roman"/>
            <w:sz w:val="28"/>
            <w:szCs w:val="28"/>
          </w:rPr>
          <w:t>://</w:t>
        </w:r>
        <w:r w:rsidRPr="000C11F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0C11F8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0C11F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eidos</w:t>
        </w:r>
        <w:proofErr w:type="spellEnd"/>
        <w:r w:rsidRPr="000C11F8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0C11F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0C11F8">
        <w:rPr>
          <w:rFonts w:ascii="Times New Roman" w:hAnsi="Times New Roman" w:cs="Times New Roman"/>
          <w:sz w:val="28"/>
          <w:szCs w:val="28"/>
        </w:rPr>
        <w:t>.</w:t>
      </w:r>
    </w:p>
    <w:p w:rsidR="000A3E0F" w:rsidRPr="000C11F8" w:rsidRDefault="000A3E0F" w:rsidP="000A3E0F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0C11F8">
        <w:rPr>
          <w:rFonts w:ascii="Times New Roman" w:hAnsi="Times New Roman" w:cs="Times New Roman"/>
          <w:sz w:val="28"/>
          <w:szCs w:val="28"/>
        </w:rPr>
        <w:t xml:space="preserve">3.Формирование навыка </w:t>
      </w:r>
      <w:proofErr w:type="spellStart"/>
      <w:r w:rsidRPr="000C11F8">
        <w:rPr>
          <w:rFonts w:ascii="Times New Roman" w:hAnsi="Times New Roman" w:cs="Times New Roman"/>
          <w:sz w:val="28"/>
          <w:szCs w:val="28"/>
        </w:rPr>
        <w:t>целеполагания</w:t>
      </w:r>
      <w:proofErr w:type="spellEnd"/>
      <w:r w:rsidRPr="000C11F8">
        <w:rPr>
          <w:rFonts w:ascii="Times New Roman" w:hAnsi="Times New Roman" w:cs="Times New Roman"/>
          <w:sz w:val="28"/>
          <w:szCs w:val="28"/>
        </w:rPr>
        <w:t xml:space="preserve">. </w:t>
      </w:r>
      <w:hyperlink r:id="rId8" w:history="1">
        <w:r w:rsidRPr="000C11F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0C11F8">
          <w:rPr>
            <w:rStyle w:val="a5"/>
            <w:rFonts w:ascii="Times New Roman" w:hAnsi="Times New Roman" w:cs="Times New Roman"/>
            <w:sz w:val="28"/>
            <w:szCs w:val="28"/>
          </w:rPr>
          <w:t>://</w:t>
        </w:r>
        <w:r w:rsidRPr="000C11F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0C11F8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0C11F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gimnazy</w:t>
        </w:r>
        <w:proofErr w:type="spellEnd"/>
        <w:r w:rsidRPr="000C11F8">
          <w:rPr>
            <w:rStyle w:val="a5"/>
            <w:rFonts w:ascii="Times New Roman" w:hAnsi="Times New Roman" w:cs="Times New Roman"/>
            <w:sz w:val="28"/>
            <w:szCs w:val="28"/>
          </w:rPr>
          <w:t>161.</w:t>
        </w:r>
        <w:proofErr w:type="spellStart"/>
        <w:r w:rsidRPr="000C11F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0C11F8">
        <w:rPr>
          <w:rFonts w:ascii="Times New Roman" w:hAnsi="Times New Roman" w:cs="Times New Roman"/>
          <w:sz w:val="28"/>
          <w:szCs w:val="28"/>
        </w:rPr>
        <w:t>.</w:t>
      </w:r>
    </w:p>
    <w:p w:rsidR="000A3E0F" w:rsidRPr="000C11F8" w:rsidRDefault="000A3E0F" w:rsidP="000A3E0F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0C11F8">
        <w:rPr>
          <w:rFonts w:ascii="Times New Roman" w:hAnsi="Times New Roman" w:cs="Times New Roman"/>
          <w:sz w:val="28"/>
          <w:szCs w:val="28"/>
        </w:rPr>
        <w:t xml:space="preserve">4.Каким должен быть современный урок. </w:t>
      </w:r>
      <w:hyperlink r:id="rId9" w:history="1">
        <w:r w:rsidRPr="000C11F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0C11F8">
          <w:rPr>
            <w:rStyle w:val="a5"/>
            <w:rFonts w:ascii="Times New Roman" w:hAnsi="Times New Roman" w:cs="Times New Roman"/>
            <w:sz w:val="28"/>
            <w:szCs w:val="28"/>
          </w:rPr>
          <w:t>://</w:t>
        </w:r>
        <w:r w:rsidRPr="000C11F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0C11F8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0C11F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it</w:t>
        </w:r>
        <w:r w:rsidRPr="000C11F8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r w:rsidRPr="000C11F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n</w:t>
        </w:r>
        <w:r w:rsidRPr="000C11F8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0C11F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0C11F8">
        <w:rPr>
          <w:rFonts w:ascii="Times New Roman" w:hAnsi="Times New Roman" w:cs="Times New Roman"/>
          <w:sz w:val="28"/>
          <w:szCs w:val="28"/>
        </w:rPr>
        <w:t>.</w:t>
      </w:r>
    </w:p>
    <w:p w:rsidR="000A3E0F" w:rsidRPr="000C11F8" w:rsidRDefault="000A3E0F" w:rsidP="000A3E0F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0C11F8">
        <w:rPr>
          <w:rFonts w:ascii="Times New Roman" w:hAnsi="Times New Roman" w:cs="Times New Roman"/>
          <w:sz w:val="28"/>
          <w:szCs w:val="28"/>
        </w:rPr>
        <w:lastRenderedPageBreak/>
        <w:t xml:space="preserve">5.Активизация </w:t>
      </w:r>
      <w:proofErr w:type="spellStart"/>
      <w:r w:rsidRPr="000C11F8">
        <w:rPr>
          <w:rFonts w:ascii="Times New Roman" w:hAnsi="Times New Roman" w:cs="Times New Roman"/>
          <w:sz w:val="28"/>
          <w:szCs w:val="28"/>
        </w:rPr>
        <w:t>мыслеречевой</w:t>
      </w:r>
      <w:proofErr w:type="spellEnd"/>
      <w:r w:rsidRPr="000C11F8">
        <w:rPr>
          <w:rFonts w:ascii="Times New Roman" w:hAnsi="Times New Roman" w:cs="Times New Roman"/>
          <w:sz w:val="28"/>
          <w:szCs w:val="28"/>
        </w:rPr>
        <w:t xml:space="preserve"> деятельности </w:t>
      </w:r>
      <w:proofErr w:type="spellStart"/>
      <w:proofErr w:type="gramStart"/>
      <w:r w:rsidRPr="000C11F8">
        <w:rPr>
          <w:rFonts w:ascii="Times New Roman" w:hAnsi="Times New Roman" w:cs="Times New Roman"/>
          <w:sz w:val="28"/>
          <w:szCs w:val="28"/>
        </w:rPr>
        <w:t>деятельности</w:t>
      </w:r>
      <w:proofErr w:type="spellEnd"/>
      <w:proofErr w:type="gramEnd"/>
      <w:r w:rsidRPr="000C11F8">
        <w:rPr>
          <w:rFonts w:ascii="Times New Roman" w:hAnsi="Times New Roman" w:cs="Times New Roman"/>
          <w:sz w:val="28"/>
          <w:szCs w:val="28"/>
        </w:rPr>
        <w:t xml:space="preserve"> учащихся на этапе урока «Постановка учебной задачи». </w:t>
      </w:r>
      <w:hyperlink r:id="rId10" w:history="1">
        <w:r w:rsidRPr="000C11F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0C11F8">
          <w:rPr>
            <w:rStyle w:val="a5"/>
            <w:rFonts w:ascii="Times New Roman" w:hAnsi="Times New Roman" w:cs="Times New Roman"/>
            <w:sz w:val="28"/>
            <w:szCs w:val="28"/>
          </w:rPr>
          <w:t>://</w:t>
        </w:r>
        <w:r w:rsidRPr="000C11F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0C11F8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0C11F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festival</w:t>
        </w:r>
        <w:r w:rsidRPr="000C11F8">
          <w:rPr>
            <w:rStyle w:val="a5"/>
            <w:rFonts w:ascii="Times New Roman" w:hAnsi="Times New Roman" w:cs="Times New Roman"/>
            <w:sz w:val="28"/>
            <w:szCs w:val="28"/>
          </w:rPr>
          <w:t>.1</w:t>
        </w:r>
        <w:proofErr w:type="spellStart"/>
        <w:r w:rsidRPr="000C11F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september</w:t>
        </w:r>
        <w:proofErr w:type="spellEnd"/>
        <w:r w:rsidRPr="000C11F8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0C11F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0C11F8">
        <w:rPr>
          <w:rFonts w:ascii="Times New Roman" w:hAnsi="Times New Roman" w:cs="Times New Roman"/>
          <w:sz w:val="28"/>
          <w:szCs w:val="28"/>
        </w:rPr>
        <w:t>.</w:t>
      </w:r>
    </w:p>
    <w:p w:rsidR="000A3E0F" w:rsidRPr="000C11F8" w:rsidRDefault="000A3E0F" w:rsidP="000A3E0F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0C11F8">
        <w:rPr>
          <w:rFonts w:ascii="Times New Roman" w:hAnsi="Times New Roman" w:cs="Times New Roman"/>
          <w:sz w:val="28"/>
          <w:szCs w:val="28"/>
        </w:rPr>
        <w:t xml:space="preserve">6.Целеполагание при проектировании урока. </w:t>
      </w:r>
      <w:hyperlink r:id="rId11" w:history="1">
        <w:r w:rsidRPr="000C11F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0C11F8">
          <w:rPr>
            <w:rStyle w:val="a5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0C11F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nmc</w:t>
        </w:r>
        <w:proofErr w:type="spellEnd"/>
        <w:r w:rsidRPr="000C11F8">
          <w:rPr>
            <w:rStyle w:val="a5"/>
            <w:rFonts w:ascii="Times New Roman" w:hAnsi="Times New Roman" w:cs="Times New Roman"/>
            <w:sz w:val="28"/>
            <w:szCs w:val="28"/>
          </w:rPr>
          <w:t>,</w:t>
        </w:r>
        <w:proofErr w:type="spellStart"/>
        <w:r w:rsidRPr="000C11F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nevarono</w:t>
        </w:r>
        <w:proofErr w:type="spellEnd"/>
        <w:r w:rsidRPr="000C11F8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0C11F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0C11F8">
        <w:rPr>
          <w:rFonts w:ascii="Times New Roman" w:hAnsi="Times New Roman" w:cs="Times New Roman"/>
          <w:sz w:val="28"/>
          <w:szCs w:val="28"/>
        </w:rPr>
        <w:t>.</w:t>
      </w:r>
    </w:p>
    <w:p w:rsidR="000A3E0F" w:rsidRPr="007B5AA6" w:rsidRDefault="000A3E0F" w:rsidP="000A3E0F">
      <w:pPr>
        <w:spacing w:before="100" w:beforeAutospacing="1" w:after="100" w:afterAutospacing="1"/>
        <w:jc w:val="both"/>
        <w:rPr>
          <w:rFonts w:ascii="Calibri" w:hAnsi="Calibri"/>
        </w:rPr>
      </w:pPr>
    </w:p>
    <w:p w:rsidR="000A3E0F" w:rsidRPr="007B5AA6" w:rsidRDefault="000A3E0F" w:rsidP="000A3E0F">
      <w:pPr>
        <w:spacing w:before="100" w:beforeAutospacing="1" w:after="100" w:afterAutospacing="1" w:line="240" w:lineRule="auto"/>
        <w:rPr>
          <w:rFonts w:ascii="Calibri" w:hAnsi="Calibri"/>
        </w:rPr>
      </w:pPr>
    </w:p>
    <w:p w:rsidR="00B850FD" w:rsidRDefault="00B850FD"/>
    <w:sectPr w:rsidR="00B850FD" w:rsidSect="006B6C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C4179"/>
    <w:multiLevelType w:val="multilevel"/>
    <w:tmpl w:val="232A8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CC2DF3"/>
    <w:multiLevelType w:val="multilevel"/>
    <w:tmpl w:val="9FA60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FC5398"/>
    <w:multiLevelType w:val="multilevel"/>
    <w:tmpl w:val="4E849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584A97"/>
    <w:multiLevelType w:val="multilevel"/>
    <w:tmpl w:val="91144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850FD"/>
    <w:rsid w:val="000A3E0F"/>
    <w:rsid w:val="000C11F8"/>
    <w:rsid w:val="006B6C7F"/>
    <w:rsid w:val="00A70838"/>
    <w:rsid w:val="00B7035A"/>
    <w:rsid w:val="00B850FD"/>
    <w:rsid w:val="00EC4F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C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B85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A3E0F"/>
    <w:pPr>
      <w:ind w:left="720"/>
      <w:contextualSpacing/>
    </w:pPr>
  </w:style>
  <w:style w:type="character" w:styleId="a5">
    <w:name w:val="Hyperlink"/>
    <w:basedOn w:val="a0"/>
    <w:rsid w:val="000A3E0F"/>
    <w:rPr>
      <w:color w:val="00000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A3E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3E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imnazy161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eidos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nmc,nevarono.ru" TargetMode="External"/><Relationship Id="rId5" Type="http://schemas.openxmlformats.org/officeDocument/2006/relationships/image" Target="media/image1.png"/><Relationship Id="rId10" Type="http://schemas.openxmlformats.org/officeDocument/2006/relationships/hyperlink" Target="http://www.festival.1septembe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t-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10</Pages>
  <Words>2445</Words>
  <Characters>13941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3</cp:revision>
  <dcterms:created xsi:type="dcterms:W3CDTF">2014-06-05T16:10:00Z</dcterms:created>
  <dcterms:modified xsi:type="dcterms:W3CDTF">2017-02-19T13:01:00Z</dcterms:modified>
</cp:coreProperties>
</file>