
<file path=[Content_Types].xml><?xml version="1.0" encoding="utf-8"?>
<Types xmlns="http://schemas.openxmlformats.org/package/2006/content-types">
  <Override PartName="/word/diagrams/quickStyle1.xml" ContentType="application/vnd.openxmlformats-officedocument.drawingml.diagramStyle+xml"/>
  <Override PartName="/word/diagrams/quickStyle2.xml" ContentType="application/vnd.openxmlformats-officedocument.drawingml.diagramStyle+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5D3D" w:rsidRPr="00B44485" w:rsidRDefault="00E75D3D" w:rsidP="00B44485">
      <w:pPr>
        <w:spacing w:line="360" w:lineRule="auto"/>
        <w:rPr>
          <w:rFonts w:ascii="Times New Roman" w:hAnsi="Times New Roman" w:cs="Times New Roman"/>
          <w:sz w:val="28"/>
          <w:szCs w:val="28"/>
        </w:rPr>
      </w:pPr>
    </w:p>
    <w:p w:rsidR="00D51F54" w:rsidRDefault="00D51F54" w:rsidP="00D51F54">
      <w:pPr>
        <w:spacing w:after="0" w:line="360" w:lineRule="auto"/>
        <w:jc w:val="center"/>
        <w:rPr>
          <w:rFonts w:ascii="Times New Roman" w:hAnsi="Times New Roman" w:cs="Times New Roman"/>
          <w:b/>
          <w:sz w:val="28"/>
          <w:szCs w:val="28"/>
        </w:rPr>
      </w:pPr>
      <w:r w:rsidRPr="00D51F54">
        <w:rPr>
          <w:rFonts w:ascii="Times New Roman" w:hAnsi="Times New Roman" w:cs="Times New Roman"/>
          <w:b/>
          <w:sz w:val="28"/>
          <w:szCs w:val="28"/>
        </w:rPr>
        <w:t>«</w:t>
      </w:r>
      <w:r>
        <w:rPr>
          <w:rFonts w:ascii="Times New Roman" w:hAnsi="Times New Roman" w:cs="Times New Roman"/>
          <w:b/>
          <w:sz w:val="28"/>
          <w:szCs w:val="28"/>
        </w:rPr>
        <w:t>П</w:t>
      </w:r>
      <w:r w:rsidRPr="00D51F54">
        <w:rPr>
          <w:rFonts w:ascii="Times New Roman" w:hAnsi="Times New Roman" w:cs="Times New Roman"/>
          <w:b/>
          <w:sz w:val="28"/>
          <w:szCs w:val="28"/>
        </w:rPr>
        <w:t xml:space="preserve">рактическая реализация модели </w:t>
      </w:r>
      <w:proofErr w:type="spellStart"/>
      <w:r w:rsidRPr="00D51F54">
        <w:rPr>
          <w:rFonts w:ascii="Times New Roman" w:hAnsi="Times New Roman" w:cs="Times New Roman"/>
          <w:b/>
          <w:sz w:val="28"/>
          <w:szCs w:val="28"/>
        </w:rPr>
        <w:t>тьюторского</w:t>
      </w:r>
      <w:proofErr w:type="spellEnd"/>
      <w:r w:rsidRPr="00D51F54">
        <w:rPr>
          <w:rFonts w:ascii="Times New Roman" w:hAnsi="Times New Roman" w:cs="Times New Roman"/>
          <w:b/>
          <w:sz w:val="28"/>
          <w:szCs w:val="28"/>
        </w:rPr>
        <w:t xml:space="preserve"> сопровождения индивидуальной образовательной программы учащихся школы»</w:t>
      </w:r>
    </w:p>
    <w:p w:rsidR="00595DAB" w:rsidRDefault="00595DAB" w:rsidP="00D51F54">
      <w:pPr>
        <w:spacing w:after="0" w:line="360" w:lineRule="auto"/>
        <w:jc w:val="center"/>
        <w:rPr>
          <w:rFonts w:ascii="Times New Roman" w:hAnsi="Times New Roman" w:cs="Times New Roman"/>
          <w:b/>
          <w:sz w:val="28"/>
          <w:szCs w:val="28"/>
        </w:rPr>
      </w:pPr>
    </w:p>
    <w:p w:rsidR="00595DAB" w:rsidRDefault="00595DAB" w:rsidP="00595DAB">
      <w:pPr>
        <w:spacing w:after="0" w:line="360" w:lineRule="auto"/>
        <w:jc w:val="right"/>
        <w:rPr>
          <w:rFonts w:ascii="Times New Roman" w:hAnsi="Times New Roman" w:cs="Times New Roman"/>
          <w:i/>
          <w:sz w:val="28"/>
          <w:szCs w:val="28"/>
        </w:rPr>
      </w:pPr>
      <w:proofErr w:type="spellStart"/>
      <w:r w:rsidRPr="00595DAB">
        <w:rPr>
          <w:rFonts w:ascii="Times New Roman" w:hAnsi="Times New Roman" w:cs="Times New Roman"/>
          <w:sz w:val="28"/>
          <w:szCs w:val="28"/>
        </w:rPr>
        <w:t>Будакова</w:t>
      </w:r>
      <w:proofErr w:type="spellEnd"/>
      <w:r w:rsidRPr="00595DAB">
        <w:rPr>
          <w:rFonts w:ascii="Times New Roman" w:hAnsi="Times New Roman" w:cs="Times New Roman"/>
          <w:sz w:val="28"/>
          <w:szCs w:val="28"/>
        </w:rPr>
        <w:t xml:space="preserve"> Ю. В.,</w:t>
      </w:r>
      <w:r>
        <w:rPr>
          <w:rFonts w:ascii="Times New Roman" w:hAnsi="Times New Roman" w:cs="Times New Roman"/>
          <w:b/>
          <w:sz w:val="28"/>
          <w:szCs w:val="28"/>
        </w:rPr>
        <w:t xml:space="preserve"> </w:t>
      </w:r>
      <w:r w:rsidRPr="00595DAB">
        <w:rPr>
          <w:rFonts w:ascii="Times New Roman" w:hAnsi="Times New Roman" w:cs="Times New Roman"/>
          <w:i/>
          <w:sz w:val="28"/>
          <w:szCs w:val="28"/>
        </w:rPr>
        <w:t xml:space="preserve">заместитель директора </w:t>
      </w:r>
      <w:proofErr w:type="gramStart"/>
      <w:r w:rsidRPr="00595DAB">
        <w:rPr>
          <w:rFonts w:ascii="Times New Roman" w:hAnsi="Times New Roman" w:cs="Times New Roman"/>
          <w:i/>
          <w:sz w:val="28"/>
          <w:szCs w:val="28"/>
        </w:rPr>
        <w:t>по</w:t>
      </w:r>
      <w:proofErr w:type="gramEnd"/>
    </w:p>
    <w:p w:rsidR="00595DAB" w:rsidRDefault="00595DAB" w:rsidP="00595DAB">
      <w:pPr>
        <w:spacing w:after="0" w:line="360" w:lineRule="auto"/>
        <w:jc w:val="right"/>
        <w:rPr>
          <w:rFonts w:ascii="Times New Roman" w:hAnsi="Times New Roman" w:cs="Times New Roman"/>
          <w:i/>
          <w:sz w:val="28"/>
          <w:szCs w:val="28"/>
        </w:rPr>
      </w:pPr>
      <w:r w:rsidRPr="00595DAB">
        <w:rPr>
          <w:rFonts w:ascii="Times New Roman" w:hAnsi="Times New Roman" w:cs="Times New Roman"/>
          <w:i/>
          <w:sz w:val="28"/>
          <w:szCs w:val="28"/>
        </w:rPr>
        <w:t xml:space="preserve"> воспитательной работе МБОУ СОШ №21, г. о. Коломна</w:t>
      </w:r>
    </w:p>
    <w:p w:rsidR="00595DAB" w:rsidRPr="00595DAB" w:rsidRDefault="00595DAB" w:rsidP="00595DAB">
      <w:pPr>
        <w:spacing w:after="0" w:line="360" w:lineRule="auto"/>
        <w:jc w:val="right"/>
        <w:rPr>
          <w:rFonts w:ascii="Times New Roman" w:hAnsi="Times New Roman" w:cs="Times New Roman"/>
          <w:i/>
          <w:sz w:val="28"/>
          <w:szCs w:val="28"/>
        </w:rPr>
      </w:pPr>
    </w:p>
    <w:p w:rsidR="00E75D3D" w:rsidRPr="00B44485" w:rsidRDefault="00B44485" w:rsidP="00B44485">
      <w:pPr>
        <w:spacing w:after="0" w:line="360" w:lineRule="auto"/>
        <w:jc w:val="center"/>
        <w:rPr>
          <w:rFonts w:ascii="Times New Roman" w:eastAsia="Times New Roman" w:hAnsi="Times New Roman" w:cs="Times New Roman"/>
          <w:b/>
          <w:sz w:val="28"/>
          <w:szCs w:val="28"/>
        </w:rPr>
      </w:pPr>
      <w:r w:rsidRPr="00B44485">
        <w:rPr>
          <w:rFonts w:ascii="Times New Roman" w:hAnsi="Times New Roman" w:cs="Times New Roman"/>
          <w:b/>
          <w:noProof/>
          <w:sz w:val="28"/>
          <w:szCs w:val="28"/>
        </w:rPr>
        <w:pict>
          <v:roundrect id="_x0000_s1118" style="position:absolute;left:0;text-align:left;margin-left:130.05pt;margin-top:4.25pt;width:219.35pt;height:31.8pt;z-index:251708416" arcsize="10923f" fillcolor="#fabf8f [1945]" strokecolor="#fabf8f [1945]" strokeweight="1pt">
            <v:fill color2="#fde9d9 [665]" angle="-45" focus="-50%" type="gradient"/>
            <v:shadow on="t" type="perspective" color="#974706 [1609]" opacity=".5" offset="1pt" offset2="-3pt"/>
            <v:textbox>
              <w:txbxContent>
                <w:p w:rsidR="00E75D3D" w:rsidRPr="00387B9D" w:rsidRDefault="00E75D3D" w:rsidP="00E75D3D">
                  <w:pPr>
                    <w:jc w:val="center"/>
                    <w:rPr>
                      <w:i/>
                      <w:sz w:val="28"/>
                      <w:szCs w:val="28"/>
                    </w:rPr>
                  </w:pPr>
                  <w:r w:rsidRPr="00387B9D">
                    <w:rPr>
                      <w:rFonts w:ascii="Times New Roman" w:eastAsia="Times New Roman" w:hAnsi="Times New Roman" w:cs="Times New Roman"/>
                      <w:b/>
                      <w:i/>
                      <w:sz w:val="28"/>
                      <w:szCs w:val="28"/>
                    </w:rPr>
                    <w:t>Для нас это важно!</w:t>
                  </w:r>
                </w:p>
              </w:txbxContent>
            </v:textbox>
            <w10:wrap type="square"/>
          </v:roundrect>
        </w:pict>
      </w:r>
    </w:p>
    <w:p w:rsidR="00E75D3D" w:rsidRPr="00B44485" w:rsidRDefault="00E75D3D" w:rsidP="00B44485">
      <w:pPr>
        <w:spacing w:after="0" w:line="360" w:lineRule="auto"/>
        <w:jc w:val="center"/>
        <w:rPr>
          <w:rFonts w:ascii="Times New Roman" w:eastAsia="Times New Roman" w:hAnsi="Times New Roman" w:cs="Times New Roman"/>
          <w:b/>
          <w:sz w:val="28"/>
          <w:szCs w:val="28"/>
        </w:rPr>
      </w:pPr>
    </w:p>
    <w:p w:rsidR="00E75D3D" w:rsidRPr="00B44485" w:rsidRDefault="00E75D3D" w:rsidP="00B44485">
      <w:pPr>
        <w:spacing w:after="0" w:line="360" w:lineRule="auto"/>
        <w:jc w:val="both"/>
        <w:rPr>
          <w:rFonts w:ascii="Times New Roman" w:eastAsia="Times New Roman" w:hAnsi="Times New Roman" w:cs="Times New Roman"/>
          <w:sz w:val="28"/>
          <w:szCs w:val="28"/>
        </w:rPr>
      </w:pPr>
      <w:r w:rsidRPr="00B44485">
        <w:rPr>
          <w:rFonts w:ascii="Times New Roman" w:eastAsia="Times New Roman" w:hAnsi="Times New Roman" w:cs="Times New Roman"/>
          <w:sz w:val="28"/>
          <w:szCs w:val="28"/>
        </w:rPr>
        <w:t>Современная образовательная политика Российской Федерации учитывает общие тенденции мирового развития, которые являются необходимыми для существенных изменений в системе образования: динамичное развитие общества, увеличение возможности социального выбора и готовность граждан осуществлять такой выбор;</w:t>
      </w:r>
      <w:r w:rsidR="00D51F54">
        <w:rPr>
          <w:rFonts w:ascii="Times New Roman" w:eastAsia="Times New Roman" w:hAnsi="Times New Roman" w:cs="Times New Roman"/>
          <w:sz w:val="28"/>
          <w:szCs w:val="28"/>
        </w:rPr>
        <w:t xml:space="preserve"> </w:t>
      </w:r>
      <w:r w:rsidRPr="00B44485">
        <w:rPr>
          <w:rFonts w:ascii="Times New Roman" w:eastAsia="Times New Roman" w:hAnsi="Times New Roman" w:cs="Times New Roman"/>
          <w:sz w:val="28"/>
          <w:szCs w:val="28"/>
        </w:rPr>
        <w:t xml:space="preserve">расширение границ межкультурного взаимодействия и важность таких факторов, как коммуникабельность и толерантность; изменения в сфере занятости и потребность в повышении квалификации и переподготовке кадров, а также их профессиональной мобильности, нестабильная </w:t>
      </w:r>
      <w:proofErr w:type="spellStart"/>
      <w:r w:rsidRPr="00B44485">
        <w:rPr>
          <w:rFonts w:ascii="Times New Roman" w:eastAsia="Times New Roman" w:hAnsi="Times New Roman" w:cs="Times New Roman"/>
          <w:sz w:val="28"/>
          <w:szCs w:val="28"/>
        </w:rPr>
        <w:t>социокультурная</w:t>
      </w:r>
      <w:proofErr w:type="spellEnd"/>
      <w:r w:rsidRPr="00B44485">
        <w:rPr>
          <w:rFonts w:ascii="Times New Roman" w:eastAsia="Times New Roman" w:hAnsi="Times New Roman" w:cs="Times New Roman"/>
          <w:sz w:val="28"/>
          <w:szCs w:val="28"/>
        </w:rPr>
        <w:t xml:space="preserve"> среда и способность быстро встраиваться и продуктивно работать во временных коллективах - командах; готовность определять свои границы и достраивать их с учетом изменяющейся ситуации.</w:t>
      </w:r>
    </w:p>
    <w:p w:rsidR="00E75D3D" w:rsidRPr="00B44485" w:rsidRDefault="00E75D3D" w:rsidP="00D51F54">
      <w:pPr>
        <w:spacing w:after="0" w:line="360" w:lineRule="auto"/>
        <w:jc w:val="both"/>
        <w:rPr>
          <w:rFonts w:ascii="Times New Roman" w:eastAsia="Times New Roman" w:hAnsi="Times New Roman" w:cs="Times New Roman"/>
          <w:sz w:val="28"/>
          <w:szCs w:val="28"/>
        </w:rPr>
      </w:pPr>
      <w:r w:rsidRPr="00B44485">
        <w:rPr>
          <w:rFonts w:ascii="Times New Roman" w:eastAsia="Times New Roman" w:hAnsi="Times New Roman" w:cs="Times New Roman"/>
          <w:sz w:val="28"/>
          <w:szCs w:val="28"/>
        </w:rPr>
        <w:t xml:space="preserve"> Это отражается в таких программных документах, как:</w:t>
      </w:r>
      <w:r w:rsidR="00D51F54">
        <w:rPr>
          <w:rFonts w:ascii="Times New Roman" w:eastAsia="Times New Roman" w:hAnsi="Times New Roman" w:cs="Times New Roman"/>
          <w:sz w:val="28"/>
          <w:szCs w:val="28"/>
        </w:rPr>
        <w:t xml:space="preserve"> </w:t>
      </w:r>
      <w:r w:rsidRPr="00B44485">
        <w:rPr>
          <w:rFonts w:ascii="Times New Roman" w:eastAsia="Times New Roman" w:hAnsi="Times New Roman" w:cs="Times New Roman"/>
          <w:sz w:val="28"/>
          <w:szCs w:val="28"/>
        </w:rPr>
        <w:t>«Концепция модернизации российского образования»,</w:t>
      </w:r>
      <w:r w:rsidR="00D51F54">
        <w:rPr>
          <w:rFonts w:ascii="Times New Roman" w:eastAsia="Times New Roman" w:hAnsi="Times New Roman" w:cs="Times New Roman"/>
          <w:sz w:val="28"/>
          <w:szCs w:val="28"/>
        </w:rPr>
        <w:t xml:space="preserve"> </w:t>
      </w:r>
      <w:r w:rsidRPr="00B44485">
        <w:rPr>
          <w:rFonts w:ascii="Times New Roman" w:eastAsia="Times New Roman" w:hAnsi="Times New Roman" w:cs="Times New Roman"/>
          <w:sz w:val="28"/>
          <w:szCs w:val="28"/>
        </w:rPr>
        <w:t>«Федеральный государственный образовательный стандарт »</w:t>
      </w:r>
      <w:proofErr w:type="gramStart"/>
      <w:r w:rsidRPr="00B44485">
        <w:rPr>
          <w:rFonts w:ascii="Times New Roman" w:eastAsia="Times New Roman" w:hAnsi="Times New Roman" w:cs="Times New Roman"/>
          <w:sz w:val="28"/>
          <w:szCs w:val="28"/>
        </w:rPr>
        <w:t xml:space="preserve"> </w:t>
      </w:r>
      <w:r w:rsidR="00D51F54">
        <w:rPr>
          <w:rFonts w:ascii="Times New Roman" w:eastAsia="Times New Roman" w:hAnsi="Times New Roman" w:cs="Times New Roman"/>
          <w:sz w:val="28"/>
          <w:szCs w:val="28"/>
        </w:rPr>
        <w:t>,</w:t>
      </w:r>
      <w:proofErr w:type="gramEnd"/>
      <w:r w:rsidR="00D51F54">
        <w:rPr>
          <w:rFonts w:ascii="Times New Roman" w:eastAsia="Times New Roman" w:hAnsi="Times New Roman" w:cs="Times New Roman"/>
          <w:sz w:val="28"/>
          <w:szCs w:val="28"/>
        </w:rPr>
        <w:t xml:space="preserve"> </w:t>
      </w:r>
      <w:r w:rsidRPr="00B44485">
        <w:rPr>
          <w:rFonts w:ascii="Times New Roman" w:eastAsia="Times New Roman" w:hAnsi="Times New Roman" w:cs="Times New Roman"/>
          <w:sz w:val="28"/>
          <w:szCs w:val="28"/>
        </w:rPr>
        <w:t>«Федеральная программа «Развитие образования» до 2030 года».</w:t>
      </w:r>
    </w:p>
    <w:p w:rsidR="00E75D3D" w:rsidRPr="00B44485" w:rsidRDefault="00E75D3D" w:rsidP="00B44485">
      <w:pPr>
        <w:spacing w:after="0" w:line="360" w:lineRule="auto"/>
        <w:jc w:val="both"/>
        <w:rPr>
          <w:rFonts w:ascii="Times New Roman" w:eastAsia="Times New Roman" w:hAnsi="Times New Roman" w:cs="Times New Roman"/>
          <w:sz w:val="28"/>
          <w:szCs w:val="28"/>
        </w:rPr>
      </w:pPr>
      <w:r w:rsidRPr="00B44485">
        <w:rPr>
          <w:rFonts w:ascii="Times New Roman" w:eastAsia="Times New Roman" w:hAnsi="Times New Roman" w:cs="Times New Roman"/>
          <w:sz w:val="28"/>
          <w:szCs w:val="28"/>
        </w:rPr>
        <w:t xml:space="preserve"> В этой связи современная школа призвана создать условия для становления таких жизненных установок личности, как: способность к сотрудничеству и ответственному выбору; желание проявлять инициативу и предприимчивость; готовность отказываться от старых знаний в пользу новых;</w:t>
      </w:r>
      <w:r w:rsidR="00D51F54">
        <w:rPr>
          <w:rFonts w:ascii="Times New Roman" w:eastAsia="Times New Roman" w:hAnsi="Times New Roman" w:cs="Times New Roman"/>
          <w:sz w:val="28"/>
          <w:szCs w:val="28"/>
        </w:rPr>
        <w:t xml:space="preserve"> </w:t>
      </w:r>
      <w:r w:rsidRPr="00B44485">
        <w:rPr>
          <w:rFonts w:ascii="Times New Roman" w:eastAsia="Times New Roman" w:hAnsi="Times New Roman" w:cs="Times New Roman"/>
          <w:sz w:val="28"/>
          <w:szCs w:val="28"/>
        </w:rPr>
        <w:t xml:space="preserve">умение решать </w:t>
      </w:r>
      <w:r w:rsidRPr="00B44485">
        <w:rPr>
          <w:rFonts w:ascii="Times New Roman" w:eastAsia="Times New Roman" w:hAnsi="Times New Roman" w:cs="Times New Roman"/>
          <w:sz w:val="28"/>
          <w:szCs w:val="28"/>
        </w:rPr>
        <w:lastRenderedPageBreak/>
        <w:t xml:space="preserve">проблемные задачи; осуществлять инициативное, самостоятельное и ответственное движение в собственном непрерывном образовании. </w:t>
      </w:r>
    </w:p>
    <w:p w:rsidR="00E75D3D" w:rsidRPr="00B44485" w:rsidRDefault="00E75D3D" w:rsidP="00B44485">
      <w:pPr>
        <w:spacing w:after="0" w:line="360" w:lineRule="auto"/>
        <w:jc w:val="both"/>
        <w:rPr>
          <w:rFonts w:ascii="Times New Roman" w:eastAsia="Times New Roman" w:hAnsi="Times New Roman" w:cs="Times New Roman"/>
          <w:sz w:val="28"/>
          <w:szCs w:val="28"/>
        </w:rPr>
      </w:pPr>
      <w:r w:rsidRPr="00B44485">
        <w:rPr>
          <w:rFonts w:ascii="Times New Roman" w:eastAsia="Times New Roman" w:hAnsi="Times New Roman" w:cs="Times New Roman"/>
          <w:sz w:val="28"/>
          <w:szCs w:val="28"/>
        </w:rPr>
        <w:t>Современные родители также заинтересованы в изменении содержания образования, которое позволило бы их детям быть успешными в условиях информационного общества.</w:t>
      </w:r>
    </w:p>
    <w:p w:rsidR="00E75D3D" w:rsidRPr="00B44485" w:rsidRDefault="00E75D3D" w:rsidP="00B44485">
      <w:pPr>
        <w:spacing w:after="0" w:line="360" w:lineRule="auto"/>
        <w:jc w:val="both"/>
        <w:rPr>
          <w:rFonts w:ascii="Times New Roman" w:eastAsia="Times New Roman" w:hAnsi="Times New Roman" w:cs="Times New Roman"/>
          <w:sz w:val="28"/>
          <w:szCs w:val="28"/>
        </w:rPr>
      </w:pPr>
      <w:r w:rsidRPr="00B44485">
        <w:rPr>
          <w:rFonts w:ascii="Times New Roman" w:eastAsia="Times New Roman" w:hAnsi="Times New Roman" w:cs="Times New Roman"/>
          <w:sz w:val="28"/>
          <w:szCs w:val="28"/>
        </w:rPr>
        <w:t xml:space="preserve">Педагоги нашей школы, разделяя перечисленные выше ценности, формулируемые социальным заказом к образовательному учреждению, находят пути решения поставленных задач через использование технологий индивидуализации образовательного процесса. Это возможно через реализацию  специальной инновационной образовательной </w:t>
      </w:r>
      <w:r w:rsidR="00D51F54">
        <w:rPr>
          <w:rFonts w:ascii="Times New Roman" w:eastAsia="Times New Roman" w:hAnsi="Times New Roman" w:cs="Times New Roman"/>
          <w:sz w:val="28"/>
          <w:szCs w:val="28"/>
        </w:rPr>
        <w:t xml:space="preserve"> </w:t>
      </w:r>
      <w:r w:rsidRPr="00B44485">
        <w:rPr>
          <w:rFonts w:ascii="Times New Roman" w:hAnsi="Times New Roman" w:cs="Times New Roman"/>
          <w:sz w:val="28"/>
          <w:szCs w:val="28"/>
        </w:rPr>
        <w:t xml:space="preserve">модели </w:t>
      </w:r>
      <w:proofErr w:type="spellStart"/>
      <w:r w:rsidRPr="00B44485">
        <w:rPr>
          <w:rFonts w:ascii="Times New Roman" w:hAnsi="Times New Roman" w:cs="Times New Roman"/>
          <w:sz w:val="28"/>
          <w:szCs w:val="28"/>
        </w:rPr>
        <w:t>тьюторского</w:t>
      </w:r>
      <w:proofErr w:type="spellEnd"/>
      <w:r w:rsidRPr="00B44485">
        <w:rPr>
          <w:rFonts w:ascii="Times New Roman" w:hAnsi="Times New Roman" w:cs="Times New Roman"/>
          <w:sz w:val="28"/>
          <w:szCs w:val="28"/>
        </w:rPr>
        <w:t xml:space="preserve"> сопровождения учащихся школы</w:t>
      </w:r>
      <w:r w:rsidRPr="00B44485">
        <w:rPr>
          <w:rFonts w:ascii="Times New Roman" w:eastAsia="Times New Roman" w:hAnsi="Times New Roman" w:cs="Times New Roman"/>
          <w:sz w:val="28"/>
          <w:szCs w:val="28"/>
        </w:rPr>
        <w:t xml:space="preserve">, которая обеспечит сопровождение </w:t>
      </w:r>
      <w:bookmarkStart w:id="0" w:name="4"/>
      <w:bookmarkEnd w:id="0"/>
      <w:r w:rsidRPr="00B44485">
        <w:rPr>
          <w:rFonts w:ascii="Times New Roman" w:eastAsia="Times New Roman" w:hAnsi="Times New Roman" w:cs="Times New Roman"/>
          <w:sz w:val="28"/>
          <w:szCs w:val="28"/>
        </w:rPr>
        <w:t xml:space="preserve">индивидуального образовательного движения учащихся школы относительно его образовательных интересов, потребностей, результатов. </w:t>
      </w:r>
    </w:p>
    <w:p w:rsidR="00E75D3D" w:rsidRPr="00B44485" w:rsidRDefault="00E75D3D" w:rsidP="00B44485">
      <w:pPr>
        <w:pStyle w:val="a4"/>
        <w:spacing w:line="360" w:lineRule="auto"/>
        <w:jc w:val="both"/>
        <w:rPr>
          <w:sz w:val="28"/>
          <w:szCs w:val="28"/>
        </w:rPr>
      </w:pPr>
      <w:r w:rsidRPr="00B44485">
        <w:rPr>
          <w:sz w:val="28"/>
          <w:szCs w:val="28"/>
        </w:rPr>
        <w:t xml:space="preserve">Необходимость внедрения технологий </w:t>
      </w:r>
      <w:proofErr w:type="spellStart"/>
      <w:r w:rsidRPr="00B44485">
        <w:rPr>
          <w:sz w:val="28"/>
          <w:szCs w:val="28"/>
        </w:rPr>
        <w:t>тьюторского</w:t>
      </w:r>
      <w:proofErr w:type="spellEnd"/>
      <w:r w:rsidRPr="00B44485">
        <w:rPr>
          <w:sz w:val="28"/>
          <w:szCs w:val="28"/>
        </w:rPr>
        <w:t xml:space="preserve"> сопровождения учащихся в  практику школы обусловлена следующими причинами:</w:t>
      </w:r>
    </w:p>
    <w:p w:rsidR="00E75D3D" w:rsidRPr="00B44485" w:rsidRDefault="00E75D3D" w:rsidP="00B44485">
      <w:pPr>
        <w:pStyle w:val="a4"/>
        <w:numPr>
          <w:ilvl w:val="0"/>
          <w:numId w:val="9"/>
        </w:numPr>
        <w:spacing w:line="360" w:lineRule="auto"/>
        <w:ind w:left="426" w:hanging="426"/>
        <w:jc w:val="both"/>
        <w:rPr>
          <w:sz w:val="28"/>
          <w:szCs w:val="28"/>
        </w:rPr>
      </w:pPr>
      <w:r w:rsidRPr="00B44485">
        <w:rPr>
          <w:sz w:val="28"/>
          <w:szCs w:val="28"/>
        </w:rPr>
        <w:t xml:space="preserve">Поддержка в основополагающих документах отрасли </w:t>
      </w:r>
      <w:proofErr w:type="spellStart"/>
      <w:r w:rsidRPr="00B44485">
        <w:rPr>
          <w:sz w:val="28"/>
          <w:szCs w:val="28"/>
        </w:rPr>
        <w:t>деятельностной</w:t>
      </w:r>
      <w:proofErr w:type="spellEnd"/>
      <w:r w:rsidRPr="00B44485">
        <w:rPr>
          <w:sz w:val="28"/>
          <w:szCs w:val="28"/>
        </w:rPr>
        <w:t xml:space="preserve"> парадигмы образования и идей индивидуализации:</w:t>
      </w:r>
    </w:p>
    <w:p w:rsidR="00E75D3D" w:rsidRPr="00B44485" w:rsidRDefault="00E75D3D" w:rsidP="00B44485">
      <w:pPr>
        <w:pStyle w:val="a4"/>
        <w:numPr>
          <w:ilvl w:val="0"/>
          <w:numId w:val="32"/>
        </w:numPr>
        <w:spacing w:line="360" w:lineRule="auto"/>
        <w:jc w:val="both"/>
        <w:rPr>
          <w:sz w:val="28"/>
          <w:szCs w:val="28"/>
        </w:rPr>
      </w:pPr>
      <w:r w:rsidRPr="00B44485">
        <w:rPr>
          <w:sz w:val="28"/>
          <w:szCs w:val="28"/>
        </w:rPr>
        <w:t xml:space="preserve">Технологии </w:t>
      </w:r>
      <w:proofErr w:type="spellStart"/>
      <w:r w:rsidRPr="00B44485">
        <w:rPr>
          <w:sz w:val="28"/>
          <w:szCs w:val="28"/>
        </w:rPr>
        <w:t>тьюторского</w:t>
      </w:r>
      <w:proofErr w:type="spellEnd"/>
      <w:r w:rsidRPr="00B44485">
        <w:rPr>
          <w:sz w:val="28"/>
          <w:szCs w:val="28"/>
        </w:rPr>
        <w:t xml:space="preserve"> сопровождения позволяют решать задачи, предложенные  в национальной образовательной инициативе «Наша новая школа», предполагающей в рамках формирования принципиально новой системы непрерывного образования  «постоянное обновление, индивидуализацию спроса и возможностей его удовлетворения». При этом ключевой характеристикой такого образования становится не только передача знаний и технологий, но и </w:t>
      </w:r>
      <w:r w:rsidRPr="00B44485">
        <w:rPr>
          <w:rStyle w:val="a5"/>
          <w:sz w:val="28"/>
          <w:szCs w:val="28"/>
        </w:rPr>
        <w:t>формирование творческих компетентностей, готовности к переобучению», «умение обучаться в течение всей жизни, выбирать и обновлять профессиональный путь</w:t>
      </w:r>
      <w:r w:rsidRPr="00B44485">
        <w:rPr>
          <w:sz w:val="28"/>
          <w:szCs w:val="28"/>
        </w:rPr>
        <w:t xml:space="preserve">». «Ребята должны быть вовлечены в исследовательские проекты, творческие занятия, спортивные мероприятия, в ходе которых они </w:t>
      </w:r>
      <w:r w:rsidRPr="00B44485">
        <w:rPr>
          <w:sz w:val="28"/>
          <w:szCs w:val="28"/>
        </w:rPr>
        <w:lastRenderedPageBreak/>
        <w:t xml:space="preserve">научатся изобретать, понимать и осваивать новое, быть </w:t>
      </w:r>
      <w:r w:rsidRPr="00B44485">
        <w:rPr>
          <w:rStyle w:val="a5"/>
          <w:sz w:val="28"/>
          <w:szCs w:val="28"/>
        </w:rPr>
        <w:t>открытыми и способными выражать собственные мысли</w:t>
      </w:r>
      <w:r w:rsidRPr="00B44485">
        <w:rPr>
          <w:sz w:val="28"/>
          <w:szCs w:val="28"/>
        </w:rPr>
        <w:t xml:space="preserve">, уметь </w:t>
      </w:r>
      <w:r w:rsidRPr="00B44485">
        <w:rPr>
          <w:rStyle w:val="a5"/>
          <w:sz w:val="28"/>
          <w:szCs w:val="28"/>
        </w:rPr>
        <w:t>принимать решения</w:t>
      </w:r>
      <w:r w:rsidRPr="00B44485">
        <w:rPr>
          <w:sz w:val="28"/>
          <w:szCs w:val="28"/>
        </w:rPr>
        <w:t xml:space="preserve"> и помогать друг другу, формулировать </w:t>
      </w:r>
      <w:r w:rsidRPr="00B44485">
        <w:rPr>
          <w:rStyle w:val="a5"/>
          <w:sz w:val="28"/>
          <w:szCs w:val="28"/>
        </w:rPr>
        <w:t>интересы</w:t>
      </w:r>
      <w:r w:rsidRPr="00B44485">
        <w:rPr>
          <w:sz w:val="28"/>
          <w:szCs w:val="28"/>
        </w:rPr>
        <w:t xml:space="preserve"> и осознавать </w:t>
      </w:r>
      <w:r w:rsidRPr="00B44485">
        <w:rPr>
          <w:rStyle w:val="a5"/>
          <w:sz w:val="28"/>
          <w:szCs w:val="28"/>
        </w:rPr>
        <w:t>возможности</w:t>
      </w:r>
      <w:r w:rsidRPr="00B44485">
        <w:rPr>
          <w:sz w:val="28"/>
          <w:szCs w:val="28"/>
        </w:rPr>
        <w:t xml:space="preserve">. «Важной задачей является усиление воспитательного потенциала школы, </w:t>
      </w:r>
      <w:r w:rsidRPr="00B44485">
        <w:rPr>
          <w:rStyle w:val="a5"/>
          <w:sz w:val="28"/>
          <w:szCs w:val="28"/>
        </w:rPr>
        <w:t xml:space="preserve">обеспечение индивидуализированного психолого-педагогического сопровождения </w:t>
      </w:r>
      <w:proofErr w:type="gramStart"/>
      <w:r w:rsidRPr="00B44485">
        <w:rPr>
          <w:sz w:val="28"/>
          <w:szCs w:val="28"/>
        </w:rPr>
        <w:t>обучающихся</w:t>
      </w:r>
      <w:proofErr w:type="gramEnd"/>
      <w:r w:rsidRPr="00B44485">
        <w:rPr>
          <w:sz w:val="28"/>
          <w:szCs w:val="28"/>
        </w:rPr>
        <w:t>.</w:t>
      </w:r>
    </w:p>
    <w:p w:rsidR="00E75D3D" w:rsidRPr="00B44485" w:rsidRDefault="00E75D3D" w:rsidP="00B44485">
      <w:pPr>
        <w:pStyle w:val="a4"/>
        <w:numPr>
          <w:ilvl w:val="0"/>
          <w:numId w:val="32"/>
        </w:numPr>
        <w:spacing w:line="360" w:lineRule="auto"/>
        <w:jc w:val="both"/>
        <w:rPr>
          <w:sz w:val="28"/>
          <w:szCs w:val="28"/>
        </w:rPr>
      </w:pPr>
      <w:r w:rsidRPr="00B44485">
        <w:rPr>
          <w:sz w:val="28"/>
          <w:szCs w:val="28"/>
        </w:rPr>
        <w:t xml:space="preserve">Приказом </w:t>
      </w:r>
      <w:proofErr w:type="spellStart"/>
      <w:r w:rsidRPr="00B44485">
        <w:rPr>
          <w:sz w:val="28"/>
          <w:szCs w:val="28"/>
        </w:rPr>
        <w:t>Минздравсоцразвития</w:t>
      </w:r>
      <w:proofErr w:type="spellEnd"/>
      <w:r w:rsidRPr="00B44485">
        <w:rPr>
          <w:sz w:val="28"/>
          <w:szCs w:val="28"/>
        </w:rPr>
        <w:t xml:space="preserve"> РФ от 5 мая 2008 года № </w:t>
      </w:r>
      <w:r w:rsidRPr="00B44485">
        <w:rPr>
          <w:rStyle w:val="a6"/>
          <w:sz w:val="28"/>
          <w:szCs w:val="28"/>
        </w:rPr>
        <w:t>216-н</w:t>
      </w:r>
      <w:r w:rsidRPr="00B44485">
        <w:rPr>
          <w:sz w:val="28"/>
          <w:szCs w:val="28"/>
        </w:rPr>
        <w:t xml:space="preserve"> (зарегистрированы в Минюсте РФ 22 мая 2008 г. № </w:t>
      </w:r>
      <w:r w:rsidRPr="00B44485">
        <w:rPr>
          <w:rStyle w:val="a6"/>
          <w:sz w:val="28"/>
          <w:szCs w:val="28"/>
        </w:rPr>
        <w:t>11731</w:t>
      </w:r>
      <w:r w:rsidRPr="00B44485">
        <w:rPr>
          <w:sz w:val="28"/>
          <w:szCs w:val="28"/>
        </w:rPr>
        <w:t xml:space="preserve">) утверждены профессиональные квалификационные группы должностей работников общего образования, в том числе, должность </w:t>
      </w:r>
      <w:proofErr w:type="spellStart"/>
      <w:r w:rsidRPr="00B44485">
        <w:rPr>
          <w:rStyle w:val="a6"/>
          <w:sz w:val="28"/>
          <w:szCs w:val="28"/>
        </w:rPr>
        <w:t>тьютор</w:t>
      </w:r>
      <w:proofErr w:type="spellEnd"/>
      <w:r w:rsidRPr="00B44485">
        <w:rPr>
          <w:sz w:val="28"/>
          <w:szCs w:val="28"/>
        </w:rPr>
        <w:t>.</w:t>
      </w:r>
    </w:p>
    <w:p w:rsidR="00E75D3D" w:rsidRPr="00B44485" w:rsidRDefault="00E75D3D" w:rsidP="00B44485">
      <w:pPr>
        <w:pStyle w:val="a4"/>
        <w:numPr>
          <w:ilvl w:val="0"/>
          <w:numId w:val="32"/>
        </w:numPr>
        <w:spacing w:line="360" w:lineRule="auto"/>
        <w:jc w:val="both"/>
        <w:rPr>
          <w:sz w:val="28"/>
          <w:szCs w:val="28"/>
        </w:rPr>
      </w:pPr>
      <w:r w:rsidRPr="00B44485">
        <w:rPr>
          <w:sz w:val="28"/>
          <w:szCs w:val="28"/>
        </w:rPr>
        <w:t>Принятие квалификационных характеристик должности «</w:t>
      </w:r>
      <w:proofErr w:type="spellStart"/>
      <w:r w:rsidRPr="00B44485">
        <w:rPr>
          <w:sz w:val="28"/>
          <w:szCs w:val="28"/>
        </w:rPr>
        <w:t>тьютор</w:t>
      </w:r>
      <w:proofErr w:type="spellEnd"/>
      <w:r w:rsidRPr="00B44485">
        <w:rPr>
          <w:sz w:val="28"/>
          <w:szCs w:val="28"/>
        </w:rPr>
        <w:t xml:space="preserve">» (Единый квалификационный справочник должностей руководителей, специалистов и служащих, раздел «Квалификационные характеристики должностей работников образования», утвержденный приказом </w:t>
      </w:r>
      <w:proofErr w:type="spellStart"/>
      <w:r w:rsidRPr="00B44485">
        <w:rPr>
          <w:sz w:val="28"/>
          <w:szCs w:val="28"/>
        </w:rPr>
        <w:t>Минзравсоцразвития</w:t>
      </w:r>
      <w:proofErr w:type="spellEnd"/>
      <w:r w:rsidRPr="00B44485">
        <w:rPr>
          <w:sz w:val="28"/>
          <w:szCs w:val="28"/>
        </w:rPr>
        <w:t xml:space="preserve"> РФ от 14 августа 2009 г. № 593).</w:t>
      </w:r>
    </w:p>
    <w:p w:rsidR="00E75D3D" w:rsidRPr="00B44485" w:rsidRDefault="00E75D3D" w:rsidP="00B44485">
      <w:pPr>
        <w:pStyle w:val="a4"/>
        <w:numPr>
          <w:ilvl w:val="0"/>
          <w:numId w:val="32"/>
        </w:numPr>
        <w:spacing w:line="360" w:lineRule="auto"/>
        <w:jc w:val="both"/>
        <w:rPr>
          <w:sz w:val="28"/>
          <w:szCs w:val="28"/>
        </w:rPr>
      </w:pPr>
      <w:r w:rsidRPr="00B44485">
        <w:rPr>
          <w:sz w:val="28"/>
          <w:szCs w:val="28"/>
        </w:rPr>
        <w:t xml:space="preserve">Новая структура федерального государственного образовательного стандарта призвана обеспечить расширение спектра индивидуальных образовательных возможностей и траекторий для учащихся, </w:t>
      </w:r>
      <w:proofErr w:type="gramStart"/>
      <w:r w:rsidRPr="00B44485">
        <w:rPr>
          <w:sz w:val="28"/>
          <w:szCs w:val="28"/>
        </w:rPr>
        <w:t>обучение</w:t>
      </w:r>
      <w:proofErr w:type="gramEnd"/>
      <w:r w:rsidRPr="00B44485">
        <w:rPr>
          <w:sz w:val="28"/>
          <w:szCs w:val="28"/>
        </w:rPr>
        <w:t xml:space="preserve"> по индивидуальным образовательным программам в старшей школе.</w:t>
      </w:r>
    </w:p>
    <w:p w:rsidR="00E75D3D" w:rsidRPr="00B44485" w:rsidRDefault="00E75D3D" w:rsidP="00B44485">
      <w:pPr>
        <w:pStyle w:val="a4"/>
        <w:numPr>
          <w:ilvl w:val="0"/>
          <w:numId w:val="9"/>
        </w:numPr>
        <w:spacing w:line="360" w:lineRule="auto"/>
        <w:ind w:left="426" w:hanging="426"/>
        <w:jc w:val="both"/>
        <w:rPr>
          <w:b/>
          <w:bCs/>
          <w:sz w:val="28"/>
          <w:szCs w:val="28"/>
        </w:rPr>
      </w:pPr>
      <w:r w:rsidRPr="00B44485">
        <w:rPr>
          <w:sz w:val="28"/>
          <w:szCs w:val="28"/>
        </w:rPr>
        <w:t>Реализация таких направлений модернизации российского образования как: выбор учащимися индивидуального учебного плана, внедрение моделей непрерывного профессионального образования, организация сетевого взаимодействия образовательных учреждений, повышение мобильности профессионального образования, рост экспортного потенциала образования.</w:t>
      </w:r>
    </w:p>
    <w:p w:rsidR="00E75D3D" w:rsidRPr="00B44485" w:rsidRDefault="00E75D3D" w:rsidP="00B44485">
      <w:pPr>
        <w:pStyle w:val="a4"/>
        <w:numPr>
          <w:ilvl w:val="0"/>
          <w:numId w:val="9"/>
        </w:numPr>
        <w:spacing w:line="360" w:lineRule="auto"/>
        <w:ind w:left="426" w:hanging="426"/>
        <w:jc w:val="both"/>
        <w:rPr>
          <w:sz w:val="28"/>
          <w:szCs w:val="28"/>
        </w:rPr>
      </w:pPr>
      <w:r w:rsidRPr="00B44485">
        <w:rPr>
          <w:sz w:val="28"/>
          <w:szCs w:val="28"/>
        </w:rPr>
        <w:t xml:space="preserve">В школе почти повсеместно присутствует дополнительное образование: кружки, школьный спортивный клуб, элективные курсы обучения, факультативные занятия, занятия внеурочной деятельности, научные общества </w:t>
      </w:r>
      <w:proofErr w:type="gramStart"/>
      <w:r w:rsidRPr="00B44485">
        <w:rPr>
          <w:sz w:val="28"/>
          <w:szCs w:val="28"/>
        </w:rPr>
        <w:t>обучающихся</w:t>
      </w:r>
      <w:proofErr w:type="gramEnd"/>
      <w:r w:rsidRPr="00B44485">
        <w:rPr>
          <w:sz w:val="28"/>
          <w:szCs w:val="28"/>
        </w:rPr>
        <w:t xml:space="preserve">.  Детско-взрослые коллективы ведут разнообразную </w:t>
      </w:r>
      <w:r w:rsidRPr="00B44485">
        <w:rPr>
          <w:sz w:val="28"/>
          <w:szCs w:val="28"/>
        </w:rPr>
        <w:lastRenderedPageBreak/>
        <w:t>дополнительную работу, связанную с досугом детей, раскрытием потенциальных возможностей учащихся.</w:t>
      </w:r>
    </w:p>
    <w:p w:rsidR="00E75D3D" w:rsidRPr="00B44485" w:rsidRDefault="00E75D3D" w:rsidP="00B44485">
      <w:pPr>
        <w:pStyle w:val="a4"/>
        <w:numPr>
          <w:ilvl w:val="0"/>
          <w:numId w:val="9"/>
        </w:numPr>
        <w:spacing w:line="360" w:lineRule="auto"/>
        <w:ind w:left="426" w:hanging="426"/>
        <w:jc w:val="both"/>
        <w:rPr>
          <w:sz w:val="28"/>
          <w:szCs w:val="28"/>
        </w:rPr>
      </w:pPr>
      <w:r w:rsidRPr="00B44485">
        <w:rPr>
          <w:rStyle w:val="a6"/>
          <w:b w:val="0"/>
          <w:sz w:val="28"/>
          <w:szCs w:val="28"/>
        </w:rPr>
        <w:t>В старшей школе ведется работа по</w:t>
      </w:r>
      <w:r w:rsidRPr="00B44485">
        <w:rPr>
          <w:rStyle w:val="a6"/>
          <w:sz w:val="28"/>
          <w:szCs w:val="28"/>
        </w:rPr>
        <w:t xml:space="preserve"> </w:t>
      </w:r>
      <w:r w:rsidRPr="00B44485">
        <w:rPr>
          <w:rStyle w:val="a5"/>
          <w:sz w:val="28"/>
          <w:szCs w:val="28"/>
        </w:rPr>
        <w:t xml:space="preserve">профильной и </w:t>
      </w:r>
      <w:proofErr w:type="spellStart"/>
      <w:r w:rsidRPr="00B44485">
        <w:rPr>
          <w:rStyle w:val="a5"/>
          <w:sz w:val="28"/>
          <w:szCs w:val="28"/>
        </w:rPr>
        <w:t>предпрофильной</w:t>
      </w:r>
      <w:proofErr w:type="spellEnd"/>
      <w:r w:rsidRPr="00B44485">
        <w:rPr>
          <w:rStyle w:val="a5"/>
          <w:sz w:val="28"/>
          <w:szCs w:val="28"/>
        </w:rPr>
        <w:t xml:space="preserve"> подготовки</w:t>
      </w:r>
      <w:r w:rsidRPr="00B44485">
        <w:rPr>
          <w:sz w:val="28"/>
          <w:szCs w:val="28"/>
        </w:rPr>
        <w:t>, ориентированной  на оказание помощи школьнику в выборе профессии, на личностное и профессиональное самоопределение, осознание ответственности выбора, рефлексию этого процесса.</w:t>
      </w:r>
    </w:p>
    <w:p w:rsidR="005E567E" w:rsidRDefault="00E75D3D" w:rsidP="005E567E">
      <w:pPr>
        <w:pStyle w:val="a4"/>
        <w:spacing w:line="360" w:lineRule="auto"/>
        <w:jc w:val="both"/>
        <w:rPr>
          <w:sz w:val="28"/>
          <w:szCs w:val="28"/>
        </w:rPr>
      </w:pPr>
      <w:r w:rsidRPr="00B44485">
        <w:rPr>
          <w:sz w:val="28"/>
          <w:szCs w:val="28"/>
        </w:rPr>
        <w:t xml:space="preserve">Стратегия развития МБОУ СОШ №21 основывается на том, что наша школа существует для учеников. Поэтому свою миссию мы видим в том, чтобы создать благоприятные условия для реализации личностно – ориентированного обучения и воспитания в условиях средней общеобразовательной школы на максимально возможном и качественном уровне в соответствии с индивидуальными особенностями учащихся. Мы хотим, чтоб школа стала для учащихся пространством свободного выбора. Именно поэтому коллективом был разработан инновационный проект </w:t>
      </w:r>
    </w:p>
    <w:p w:rsidR="00E75D3D" w:rsidRPr="00B44485" w:rsidRDefault="00E75D3D" w:rsidP="005E567E">
      <w:pPr>
        <w:pStyle w:val="a4"/>
        <w:spacing w:line="360" w:lineRule="auto"/>
        <w:jc w:val="both"/>
        <w:rPr>
          <w:sz w:val="28"/>
          <w:szCs w:val="28"/>
        </w:rPr>
      </w:pPr>
      <w:r w:rsidRPr="00B44485">
        <w:rPr>
          <w:b/>
          <w:i/>
          <w:sz w:val="28"/>
          <w:szCs w:val="28"/>
        </w:rPr>
        <w:t>«</w:t>
      </w:r>
      <w:r w:rsidR="00D51F54">
        <w:rPr>
          <w:b/>
          <w:i/>
          <w:sz w:val="28"/>
          <w:szCs w:val="28"/>
        </w:rPr>
        <w:t xml:space="preserve">Программа модели </w:t>
      </w:r>
      <w:proofErr w:type="spellStart"/>
      <w:r w:rsidR="00D51F54">
        <w:rPr>
          <w:b/>
          <w:i/>
          <w:sz w:val="28"/>
          <w:szCs w:val="28"/>
        </w:rPr>
        <w:t>тьюторского</w:t>
      </w:r>
      <w:proofErr w:type="spellEnd"/>
      <w:r w:rsidR="00D51F54">
        <w:rPr>
          <w:b/>
          <w:i/>
          <w:sz w:val="28"/>
          <w:szCs w:val="28"/>
        </w:rPr>
        <w:t xml:space="preserve"> сопровождения индивидуальной образовательной программы учащихся школы</w:t>
      </w:r>
      <w:r w:rsidRPr="00B44485">
        <w:rPr>
          <w:b/>
          <w:i/>
          <w:sz w:val="28"/>
          <w:szCs w:val="28"/>
        </w:rPr>
        <w:t xml:space="preserve">» - нормативно – управленческий документ стратегического характера, обеспечивающий разработку и внедрение модели </w:t>
      </w:r>
      <w:proofErr w:type="spellStart"/>
      <w:r w:rsidRPr="00B44485">
        <w:rPr>
          <w:b/>
          <w:i/>
          <w:sz w:val="28"/>
          <w:szCs w:val="28"/>
        </w:rPr>
        <w:t>тьюторского</w:t>
      </w:r>
      <w:proofErr w:type="spellEnd"/>
      <w:r w:rsidRPr="00B44485">
        <w:rPr>
          <w:b/>
          <w:i/>
          <w:sz w:val="28"/>
          <w:szCs w:val="28"/>
        </w:rPr>
        <w:t xml:space="preserve"> сопровождения индивидуальной образовательной программы учащихся школы, направленной на прояснение образовательных мотивов и интересов, поиск образовательных ресурсов, работу с образовательным заказом семьи, формирование учебной и образовательной рефлексии учащегося.</w:t>
      </w:r>
    </w:p>
    <w:p w:rsidR="00E75D3D" w:rsidRPr="00B44485" w:rsidRDefault="00E75D3D" w:rsidP="00B44485">
      <w:pPr>
        <w:spacing w:line="360" w:lineRule="auto"/>
        <w:jc w:val="both"/>
        <w:rPr>
          <w:rFonts w:ascii="Times New Roman" w:hAnsi="Times New Roman" w:cs="Times New Roman"/>
          <w:b/>
          <w:sz w:val="28"/>
          <w:szCs w:val="28"/>
        </w:rPr>
      </w:pPr>
      <w:r w:rsidRPr="00B44485">
        <w:rPr>
          <w:rFonts w:ascii="Times New Roman" w:hAnsi="Times New Roman" w:cs="Times New Roman"/>
          <w:b/>
          <w:noProof/>
          <w:sz w:val="28"/>
          <w:szCs w:val="28"/>
        </w:rPr>
        <w:pict>
          <v:roundrect id="_x0000_s1119" style="position:absolute;left:0;text-align:left;margin-left:78.65pt;margin-top:6.05pt;width:341.6pt;height:36.1pt;z-index:-251607040" arcsize="10923f" wrapcoords="285 -450 -47 0 -47 18900 47 21150 237 22500 285 22500 21363 22500 21410 22500 21647 21150 21695 3150 21505 0 21268 -450 285 -450" fillcolor="#fabf8f [1945]" strokecolor="#fabf8f [1945]" strokeweight="1pt">
            <v:fill color2="#fde9d9 [665]" angle="-45" focus="-50%" type="gradient"/>
            <v:shadow on="t" type="perspective" color="#974706 [1609]" opacity=".5" offset="1pt" offset2="-3pt"/>
            <v:textbox>
              <w:txbxContent>
                <w:p w:rsidR="00E75D3D" w:rsidRPr="00BA21C5" w:rsidRDefault="00E75D3D" w:rsidP="00E75D3D">
                  <w:pPr>
                    <w:jc w:val="center"/>
                    <w:rPr>
                      <w:rFonts w:ascii="Times New Roman" w:hAnsi="Times New Roman" w:cs="Times New Roman"/>
                      <w:b/>
                      <w:i/>
                      <w:sz w:val="28"/>
                      <w:szCs w:val="28"/>
                    </w:rPr>
                  </w:pPr>
                  <w:r w:rsidRPr="00BA21C5">
                    <w:rPr>
                      <w:rFonts w:ascii="Times New Roman" w:hAnsi="Times New Roman" w:cs="Times New Roman"/>
                      <w:b/>
                      <w:i/>
                      <w:sz w:val="28"/>
                      <w:szCs w:val="28"/>
                    </w:rPr>
                    <w:t>Почему проект может быть интересен Вам?</w:t>
                  </w:r>
                </w:p>
              </w:txbxContent>
            </v:textbox>
            <w10:wrap type="tight"/>
          </v:roundrect>
        </w:pict>
      </w:r>
    </w:p>
    <w:p w:rsidR="00E75D3D" w:rsidRPr="00B44485" w:rsidRDefault="00E75D3D" w:rsidP="00B44485">
      <w:pPr>
        <w:spacing w:line="360" w:lineRule="auto"/>
        <w:jc w:val="both"/>
        <w:rPr>
          <w:rFonts w:ascii="Times New Roman" w:hAnsi="Times New Roman" w:cs="Times New Roman"/>
          <w:b/>
          <w:sz w:val="28"/>
          <w:szCs w:val="28"/>
        </w:rPr>
      </w:pPr>
    </w:p>
    <w:p w:rsidR="00E75D3D" w:rsidRPr="00B44485" w:rsidRDefault="00E75D3D" w:rsidP="00B44485">
      <w:pPr>
        <w:spacing w:after="0" w:line="360" w:lineRule="auto"/>
        <w:jc w:val="both"/>
        <w:rPr>
          <w:rFonts w:ascii="Times New Roman" w:eastAsia="Times New Roman" w:hAnsi="Times New Roman" w:cs="Times New Roman"/>
          <w:sz w:val="28"/>
          <w:szCs w:val="28"/>
        </w:rPr>
      </w:pPr>
      <w:r w:rsidRPr="00B44485">
        <w:rPr>
          <w:rFonts w:ascii="Times New Roman" w:eastAsia="Times New Roman" w:hAnsi="Times New Roman" w:cs="Times New Roman"/>
          <w:sz w:val="28"/>
          <w:szCs w:val="28"/>
        </w:rPr>
        <w:t xml:space="preserve">В традиционном понимании образовательного пространства акцент делается на обучении, а процессы социальной практики и образовательной рефлексии, как правило, не рассматриваются. В </w:t>
      </w:r>
      <w:proofErr w:type="spellStart"/>
      <w:r w:rsidRPr="00B44485">
        <w:rPr>
          <w:rFonts w:ascii="Times New Roman" w:eastAsia="Times New Roman" w:hAnsi="Times New Roman" w:cs="Times New Roman"/>
          <w:sz w:val="28"/>
          <w:szCs w:val="28"/>
        </w:rPr>
        <w:t>тьюторской</w:t>
      </w:r>
      <w:proofErr w:type="spellEnd"/>
      <w:r w:rsidRPr="00B44485">
        <w:rPr>
          <w:rFonts w:ascii="Times New Roman" w:eastAsia="Times New Roman" w:hAnsi="Times New Roman" w:cs="Times New Roman"/>
          <w:sz w:val="28"/>
          <w:szCs w:val="28"/>
        </w:rPr>
        <w:t xml:space="preserve"> же модели, в отличие от </w:t>
      </w:r>
      <w:r w:rsidRPr="00B44485">
        <w:rPr>
          <w:rFonts w:ascii="Times New Roman" w:eastAsia="Times New Roman" w:hAnsi="Times New Roman" w:cs="Times New Roman"/>
          <w:sz w:val="28"/>
          <w:szCs w:val="28"/>
        </w:rPr>
        <w:lastRenderedPageBreak/>
        <w:t xml:space="preserve">традиционной, процессы обучения, социальной практики и образовательной рефлексии рассматриваются как равноправные, при этом, ведущая функция — за процессом образовательной рефлексии. </w:t>
      </w:r>
    </w:p>
    <w:p w:rsidR="00E75D3D" w:rsidRPr="00B44485" w:rsidRDefault="00E75D3D" w:rsidP="00B44485">
      <w:pPr>
        <w:spacing w:after="0" w:line="360" w:lineRule="auto"/>
        <w:jc w:val="both"/>
        <w:rPr>
          <w:rFonts w:ascii="Times New Roman" w:eastAsia="Times New Roman" w:hAnsi="Times New Roman" w:cs="Times New Roman"/>
          <w:sz w:val="28"/>
          <w:szCs w:val="28"/>
        </w:rPr>
      </w:pPr>
      <w:r w:rsidRPr="00B44485">
        <w:rPr>
          <w:rFonts w:ascii="Times New Roman" w:eastAsia="Times New Roman" w:hAnsi="Times New Roman" w:cs="Times New Roman"/>
          <w:sz w:val="28"/>
          <w:szCs w:val="28"/>
        </w:rPr>
        <w:t xml:space="preserve">В настоящее время у нас есть возможность </w:t>
      </w:r>
      <w:proofErr w:type="spellStart"/>
      <w:r w:rsidRPr="00B44485">
        <w:rPr>
          <w:rFonts w:ascii="Times New Roman" w:eastAsia="Times New Roman" w:hAnsi="Times New Roman" w:cs="Times New Roman"/>
          <w:sz w:val="28"/>
          <w:szCs w:val="28"/>
        </w:rPr>
        <w:t>тьюторского</w:t>
      </w:r>
      <w:proofErr w:type="spellEnd"/>
      <w:r w:rsidRPr="00B44485">
        <w:rPr>
          <w:rFonts w:ascii="Times New Roman" w:eastAsia="Times New Roman" w:hAnsi="Times New Roman" w:cs="Times New Roman"/>
          <w:sz w:val="28"/>
          <w:szCs w:val="28"/>
        </w:rPr>
        <w:t xml:space="preserve"> сопровождения:</w:t>
      </w:r>
    </w:p>
    <w:p w:rsidR="00E75D3D" w:rsidRPr="00B44485" w:rsidRDefault="00E75D3D" w:rsidP="00B44485">
      <w:pPr>
        <w:pStyle w:val="a3"/>
        <w:numPr>
          <w:ilvl w:val="0"/>
          <w:numId w:val="33"/>
        </w:numPr>
        <w:spacing w:after="0" w:line="360" w:lineRule="auto"/>
        <w:jc w:val="both"/>
        <w:rPr>
          <w:rFonts w:ascii="Times New Roman" w:eastAsia="Times New Roman" w:hAnsi="Times New Roman" w:cs="Times New Roman"/>
          <w:sz w:val="28"/>
          <w:szCs w:val="28"/>
        </w:rPr>
      </w:pPr>
      <w:r w:rsidRPr="00B44485">
        <w:rPr>
          <w:rFonts w:ascii="Times New Roman" w:eastAsia="Times New Roman" w:hAnsi="Times New Roman" w:cs="Times New Roman"/>
          <w:sz w:val="28"/>
          <w:szCs w:val="28"/>
        </w:rPr>
        <w:t>мотивированных учащихся с особыми образовательными потребностями,</w:t>
      </w:r>
    </w:p>
    <w:p w:rsidR="00E75D3D" w:rsidRPr="00B44485" w:rsidRDefault="00E75D3D" w:rsidP="00B44485">
      <w:pPr>
        <w:pStyle w:val="a3"/>
        <w:numPr>
          <w:ilvl w:val="0"/>
          <w:numId w:val="33"/>
        </w:numPr>
        <w:spacing w:after="0" w:line="360" w:lineRule="auto"/>
        <w:jc w:val="both"/>
        <w:rPr>
          <w:rFonts w:ascii="Times New Roman" w:eastAsia="Times New Roman" w:hAnsi="Times New Roman" w:cs="Times New Roman"/>
          <w:sz w:val="28"/>
          <w:szCs w:val="28"/>
        </w:rPr>
      </w:pPr>
      <w:r w:rsidRPr="00B44485">
        <w:rPr>
          <w:rFonts w:ascii="Times New Roman" w:eastAsia="Times New Roman" w:hAnsi="Times New Roman" w:cs="Times New Roman"/>
          <w:sz w:val="28"/>
          <w:szCs w:val="28"/>
        </w:rPr>
        <w:t>учащихся «группы риска»,</w:t>
      </w:r>
    </w:p>
    <w:p w:rsidR="00E75D3D" w:rsidRPr="00B44485" w:rsidRDefault="00E75D3D" w:rsidP="00B44485">
      <w:pPr>
        <w:pStyle w:val="a3"/>
        <w:numPr>
          <w:ilvl w:val="0"/>
          <w:numId w:val="33"/>
        </w:numPr>
        <w:spacing w:after="0" w:line="360" w:lineRule="auto"/>
        <w:jc w:val="both"/>
        <w:rPr>
          <w:rFonts w:ascii="Times New Roman" w:eastAsia="Times New Roman" w:hAnsi="Times New Roman" w:cs="Times New Roman"/>
          <w:sz w:val="28"/>
          <w:szCs w:val="28"/>
        </w:rPr>
      </w:pPr>
      <w:r w:rsidRPr="00B44485">
        <w:rPr>
          <w:rFonts w:ascii="Times New Roman" w:eastAsia="Times New Roman" w:hAnsi="Times New Roman" w:cs="Times New Roman"/>
          <w:sz w:val="28"/>
          <w:szCs w:val="28"/>
        </w:rPr>
        <w:t>учащихся, испытывающих трудности в профильном самоопределении</w:t>
      </w:r>
    </w:p>
    <w:p w:rsidR="00E75D3D" w:rsidRPr="00B44485" w:rsidRDefault="00E75D3D" w:rsidP="00B44485">
      <w:pPr>
        <w:spacing w:after="0" w:line="360" w:lineRule="auto"/>
        <w:jc w:val="both"/>
        <w:rPr>
          <w:rFonts w:ascii="Times New Roman" w:eastAsia="Times New Roman" w:hAnsi="Times New Roman" w:cs="Times New Roman"/>
          <w:sz w:val="28"/>
          <w:szCs w:val="28"/>
        </w:rPr>
      </w:pPr>
      <w:r w:rsidRPr="00B44485">
        <w:rPr>
          <w:rFonts w:ascii="Times New Roman" w:eastAsia="Times New Roman" w:hAnsi="Times New Roman" w:cs="Times New Roman"/>
          <w:b/>
          <w:sz w:val="28"/>
          <w:szCs w:val="28"/>
        </w:rPr>
        <w:t>Значимость проекта для муниципальной системы образования</w:t>
      </w:r>
      <w:r w:rsidRPr="00B44485">
        <w:rPr>
          <w:rFonts w:ascii="Times New Roman" w:eastAsia="Times New Roman" w:hAnsi="Times New Roman" w:cs="Times New Roman"/>
          <w:sz w:val="28"/>
          <w:szCs w:val="28"/>
        </w:rPr>
        <w:t xml:space="preserve"> заключается в том, что за счёт создания индивидуальных образовательных маршрутов, индивидуальной работы с учащимися возможно:</w:t>
      </w:r>
    </w:p>
    <w:p w:rsidR="00E75D3D" w:rsidRPr="00B44485" w:rsidRDefault="00E75D3D" w:rsidP="00B44485">
      <w:pPr>
        <w:pStyle w:val="a3"/>
        <w:numPr>
          <w:ilvl w:val="0"/>
          <w:numId w:val="34"/>
        </w:numPr>
        <w:spacing w:after="0" w:line="360" w:lineRule="auto"/>
        <w:ind w:left="709"/>
        <w:jc w:val="both"/>
        <w:rPr>
          <w:rFonts w:ascii="Times New Roman" w:eastAsia="Times New Roman" w:hAnsi="Times New Roman" w:cs="Times New Roman"/>
          <w:sz w:val="28"/>
          <w:szCs w:val="28"/>
        </w:rPr>
      </w:pPr>
      <w:r w:rsidRPr="00B44485">
        <w:rPr>
          <w:rFonts w:ascii="Times New Roman" w:eastAsia="Times New Roman" w:hAnsi="Times New Roman" w:cs="Times New Roman"/>
          <w:sz w:val="28"/>
          <w:szCs w:val="28"/>
        </w:rPr>
        <w:t>выходить на региональный, всероссийский уровень олимпиад, конкурсов, научно-практических конференций;</w:t>
      </w:r>
    </w:p>
    <w:p w:rsidR="00E75D3D" w:rsidRPr="00B44485" w:rsidRDefault="00E75D3D" w:rsidP="00B44485">
      <w:pPr>
        <w:pStyle w:val="a3"/>
        <w:numPr>
          <w:ilvl w:val="0"/>
          <w:numId w:val="34"/>
        </w:numPr>
        <w:spacing w:after="0" w:line="360" w:lineRule="auto"/>
        <w:ind w:left="709"/>
        <w:jc w:val="both"/>
        <w:rPr>
          <w:rFonts w:ascii="Times New Roman" w:eastAsia="Times New Roman" w:hAnsi="Times New Roman" w:cs="Times New Roman"/>
          <w:sz w:val="28"/>
          <w:szCs w:val="28"/>
        </w:rPr>
      </w:pPr>
      <w:r w:rsidRPr="00B44485">
        <w:rPr>
          <w:rFonts w:ascii="Times New Roman" w:eastAsia="Times New Roman" w:hAnsi="Times New Roman" w:cs="Times New Roman"/>
          <w:sz w:val="28"/>
          <w:szCs w:val="28"/>
        </w:rPr>
        <w:t xml:space="preserve">созданные на базе учреждения методические наработки, механизмы </w:t>
      </w:r>
      <w:proofErr w:type="spellStart"/>
      <w:r w:rsidRPr="00B44485">
        <w:rPr>
          <w:rFonts w:ascii="Times New Roman" w:eastAsia="Times New Roman" w:hAnsi="Times New Roman" w:cs="Times New Roman"/>
          <w:sz w:val="28"/>
          <w:szCs w:val="28"/>
        </w:rPr>
        <w:t>тьюторского</w:t>
      </w:r>
      <w:proofErr w:type="spellEnd"/>
      <w:r w:rsidRPr="00B44485">
        <w:rPr>
          <w:rFonts w:ascii="Times New Roman" w:eastAsia="Times New Roman" w:hAnsi="Times New Roman" w:cs="Times New Roman"/>
          <w:sz w:val="28"/>
          <w:szCs w:val="28"/>
        </w:rPr>
        <w:t xml:space="preserve"> сопровождения могут быть взяты за основу, переработаны и использованы другими учреждениями;</w:t>
      </w:r>
    </w:p>
    <w:p w:rsidR="00E75D3D" w:rsidRPr="00B44485" w:rsidRDefault="00E75D3D" w:rsidP="00B44485">
      <w:pPr>
        <w:pStyle w:val="p8"/>
        <w:numPr>
          <w:ilvl w:val="0"/>
          <w:numId w:val="34"/>
        </w:numPr>
        <w:spacing w:before="0" w:beforeAutospacing="0" w:after="0" w:afterAutospacing="0" w:line="360" w:lineRule="auto"/>
        <w:ind w:left="709"/>
        <w:jc w:val="both"/>
        <w:rPr>
          <w:sz w:val="28"/>
          <w:szCs w:val="28"/>
        </w:rPr>
      </w:pPr>
      <w:r w:rsidRPr="00B44485">
        <w:rPr>
          <w:sz w:val="28"/>
          <w:szCs w:val="28"/>
        </w:rPr>
        <w:t>результаты инновационной проекта могут быть использованы в системе подготовки и повышения квалификации педагогических работников в период перехода на федеральные государственные образовательные стандарты нового поколения, для организации профильного обучения на старшей ступени в любой школе округа.</w:t>
      </w:r>
    </w:p>
    <w:p w:rsidR="00E75D3D" w:rsidRPr="00B44485" w:rsidRDefault="00E75D3D" w:rsidP="00B44485">
      <w:pPr>
        <w:pStyle w:val="p8"/>
        <w:spacing w:line="360" w:lineRule="auto"/>
        <w:jc w:val="center"/>
        <w:rPr>
          <w:b/>
          <w:sz w:val="28"/>
          <w:szCs w:val="28"/>
        </w:rPr>
      </w:pPr>
      <w:r w:rsidRPr="00B44485">
        <w:rPr>
          <w:b/>
          <w:sz w:val="28"/>
          <w:szCs w:val="28"/>
        </w:rPr>
      </w:r>
      <w:r w:rsidR="005E567E" w:rsidRPr="00B44485">
        <w:rPr>
          <w:b/>
          <w:sz w:val="28"/>
          <w:szCs w:val="28"/>
        </w:rPr>
        <w:pict>
          <v:roundrect id="_x0000_s1134" style="width:393.5pt;height:34.25pt;mso-position-horizontal-relative:char;mso-position-vertical-relative:line" arcsize="10923f" wrapcoords="662 -170 383 0 -35 1531 -35 19219 348 21600 592 21940 662 21940 21008 21940 21077 21940 21356 21600 21670 19559 21635 1701 21182 0 20903 -170 662 -170" fillcolor="#fabf8f [1945]" strokecolor="#fabf8f [1945]" strokeweight="1pt">
            <v:fill color2="#fde9d9 [665]" angle="-45" focus="-50%" type="gradient"/>
            <v:shadow on="t" type="perspective" color="#974706 [1609]" opacity=".5" offset="1pt" offset2="-3pt"/>
            <v:textbox style="mso-next-textbox:#_x0000_s1134">
              <w:txbxContent>
                <w:p w:rsidR="00E75D3D" w:rsidRPr="005E567E" w:rsidRDefault="00E75D3D" w:rsidP="00E75D3D">
                  <w:pPr>
                    <w:spacing w:after="0"/>
                    <w:jc w:val="center"/>
                    <w:rPr>
                      <w:rFonts w:ascii="Times New Roman" w:hAnsi="Times New Roman" w:cs="Times New Roman"/>
                      <w:b/>
                      <w:i/>
                      <w:sz w:val="28"/>
                      <w:szCs w:val="28"/>
                    </w:rPr>
                  </w:pPr>
                  <w:r w:rsidRPr="005E567E">
                    <w:rPr>
                      <w:rFonts w:ascii="Times New Roman" w:hAnsi="Times New Roman" w:cs="Times New Roman"/>
                      <w:b/>
                      <w:i/>
                      <w:sz w:val="28"/>
                      <w:szCs w:val="28"/>
                    </w:rPr>
                    <w:t>В чем цель нашей работы?</w:t>
                  </w:r>
                </w:p>
              </w:txbxContent>
            </v:textbox>
            <w10:wrap type="none"/>
            <w10:anchorlock/>
          </v:roundrect>
        </w:pict>
      </w:r>
    </w:p>
    <w:p w:rsidR="00E75D3D" w:rsidRPr="00B44485" w:rsidRDefault="00E75D3D" w:rsidP="00B44485">
      <w:pPr>
        <w:pStyle w:val="a4"/>
        <w:spacing w:line="360" w:lineRule="auto"/>
        <w:jc w:val="both"/>
        <w:rPr>
          <w:sz w:val="28"/>
          <w:szCs w:val="28"/>
        </w:rPr>
      </w:pPr>
      <w:proofErr w:type="gramStart"/>
      <w:r w:rsidRPr="00B44485">
        <w:rPr>
          <w:sz w:val="28"/>
          <w:szCs w:val="28"/>
        </w:rPr>
        <w:t>Создание в школе оптимальных условий, способствующих осуществлению особого вида педагогической деятельности, направленной на: организацию образовательного пространства, адекватного для становления индивидуальных образовательных программ учащихся; формирование у учащихся учебной и образовательной рефлексии, собственных образовательных мотивов и интересов, работу с образовательным заказом семьи.</w:t>
      </w:r>
      <w:r w:rsidRPr="00B44485">
        <w:rPr>
          <w:snapToGrid w:val="0"/>
          <w:color w:val="000000"/>
          <w:w w:val="0"/>
          <w:sz w:val="28"/>
          <w:szCs w:val="28"/>
          <w:u w:color="000000"/>
          <w:bdr w:val="none" w:sz="0" w:space="0" w:color="000000"/>
          <w:shd w:val="clear" w:color="000000" w:fill="000000"/>
        </w:rPr>
        <w:t xml:space="preserve"> </w:t>
      </w:r>
      <w:proofErr w:type="gramEnd"/>
    </w:p>
    <w:p w:rsidR="00B44485" w:rsidRDefault="00B44485" w:rsidP="00B44485">
      <w:pPr>
        <w:spacing w:line="360" w:lineRule="auto"/>
        <w:rPr>
          <w:rFonts w:ascii="Times New Roman" w:hAnsi="Times New Roman" w:cs="Times New Roman"/>
          <w:b/>
          <w:sz w:val="28"/>
          <w:szCs w:val="28"/>
        </w:rPr>
      </w:pPr>
      <w:r>
        <w:rPr>
          <w:rFonts w:ascii="Times New Roman" w:hAnsi="Times New Roman" w:cs="Times New Roman"/>
          <w:b/>
          <w:noProof/>
          <w:sz w:val="28"/>
          <w:szCs w:val="28"/>
        </w:rPr>
        <w:lastRenderedPageBreak/>
        <w:pict>
          <v:roundrect id="_x0000_s1136" style="position:absolute;margin-left:7.65pt;margin-top:13pt;width:428.25pt;height:32.5pt;z-index:251728896" arcsize="10923f" fillcolor="#fabf8f [1945]" strokecolor="#fabf8f [1945]" strokeweight="1pt">
            <v:fill color2="#fde9d9 [665]" angle="-45" focus="-50%" type="gradient"/>
            <v:shadow on="t" type="perspective" color="#974706 [1609]" opacity=".5" offset="1pt" offset2="-3pt"/>
            <v:textbox style="mso-next-textbox:#_x0000_s1136">
              <w:txbxContent>
                <w:p w:rsidR="00B44485" w:rsidRPr="006327AE" w:rsidRDefault="00B44485" w:rsidP="00B44485">
                  <w:pPr>
                    <w:jc w:val="center"/>
                    <w:rPr>
                      <w:rFonts w:ascii="Times New Roman" w:hAnsi="Times New Roman" w:cs="Times New Roman"/>
                      <w:sz w:val="28"/>
                      <w:szCs w:val="28"/>
                    </w:rPr>
                  </w:pPr>
                  <w:r w:rsidRPr="006327AE">
                    <w:rPr>
                      <w:rFonts w:ascii="Times New Roman" w:hAnsi="Times New Roman" w:cs="Times New Roman"/>
                      <w:b/>
                      <w:sz w:val="28"/>
                      <w:szCs w:val="28"/>
                    </w:rPr>
                    <w:t>Задачи проекта</w:t>
                  </w:r>
                </w:p>
              </w:txbxContent>
            </v:textbox>
            <w10:wrap type="square"/>
          </v:roundrect>
        </w:pict>
      </w:r>
    </w:p>
    <w:p w:rsidR="00B44485" w:rsidRDefault="00B44485" w:rsidP="00B44485">
      <w:pPr>
        <w:spacing w:line="360" w:lineRule="auto"/>
        <w:rPr>
          <w:rFonts w:ascii="Times New Roman" w:hAnsi="Times New Roman" w:cs="Times New Roman"/>
          <w:b/>
          <w:sz w:val="28"/>
          <w:szCs w:val="28"/>
        </w:rPr>
      </w:pPr>
    </w:p>
    <w:p w:rsidR="00B44485" w:rsidRDefault="005E567E" w:rsidP="00B44485">
      <w:pPr>
        <w:spacing w:line="360" w:lineRule="auto"/>
        <w:rPr>
          <w:rFonts w:ascii="Times New Roman" w:hAnsi="Times New Roman" w:cs="Times New Roman"/>
          <w:b/>
          <w:sz w:val="28"/>
          <w:szCs w:val="28"/>
        </w:rPr>
      </w:pPr>
      <w:r w:rsidRPr="00B44485">
        <w:rPr>
          <w:rFonts w:ascii="Times New Roman" w:hAnsi="Times New Roman" w:cs="Times New Roman"/>
          <w:b/>
          <w:noProof/>
          <w:sz w:val="28"/>
          <w:szCs w:val="28"/>
        </w:rPr>
        <w:pict>
          <v:roundrect id="_x0000_s1125" style="position:absolute;margin-left:126.1pt;margin-top:407.45pt;width:204.75pt;height:35.25pt;z-index:251716608" arcsize="10923f" fillcolor="#fabf8f [1945]" strokecolor="#fabf8f [1945]" strokeweight="1pt">
            <v:fill color2="#fde9d9 [665]" angle="-45" focus="-50%" type="gradient"/>
            <v:shadow on="t" type="perspective" color="#974706 [1609]" opacity=".5" offset="1pt" offset2="-3pt"/>
            <v:textbox>
              <w:txbxContent>
                <w:p w:rsidR="00E75D3D" w:rsidRPr="009B4712" w:rsidRDefault="00E75D3D" w:rsidP="00E75D3D">
                  <w:pPr>
                    <w:jc w:val="center"/>
                    <w:rPr>
                      <w:sz w:val="28"/>
                      <w:szCs w:val="28"/>
                    </w:rPr>
                  </w:pPr>
                  <w:r w:rsidRPr="009B4712">
                    <w:rPr>
                      <w:rFonts w:ascii="Times New Roman" w:hAnsi="Times New Roman" w:cs="Times New Roman"/>
                      <w:b/>
                      <w:sz w:val="28"/>
                      <w:szCs w:val="28"/>
                    </w:rPr>
                    <w:t>Ожидаемые результаты</w:t>
                  </w:r>
                </w:p>
              </w:txbxContent>
            </v:textbox>
          </v:roundrect>
        </w:pict>
      </w:r>
      <w:r w:rsidR="00B44485" w:rsidRPr="00B44485">
        <w:rPr>
          <w:rFonts w:ascii="Times New Roman" w:hAnsi="Times New Roman" w:cs="Times New Roman"/>
          <w:b/>
          <w:noProof/>
          <w:sz w:val="28"/>
          <w:szCs w:val="28"/>
        </w:rPr>
        <w:drawing>
          <wp:inline distT="0" distB="0" distL="0" distR="0">
            <wp:extent cx="5726994" cy="5136445"/>
            <wp:effectExtent l="19050" t="0" r="64206" b="7055"/>
            <wp:docPr id="6" name="Схема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p w:rsidR="00E75D3D" w:rsidRPr="00B44485" w:rsidRDefault="00E75D3D" w:rsidP="005E567E">
      <w:pPr>
        <w:pStyle w:val="a4"/>
        <w:spacing w:line="360" w:lineRule="auto"/>
        <w:ind w:left="360"/>
        <w:jc w:val="both"/>
        <w:rPr>
          <w:b/>
          <w:sz w:val="28"/>
          <w:szCs w:val="28"/>
        </w:rPr>
      </w:pPr>
    </w:p>
    <w:p w:rsidR="00E75D3D" w:rsidRPr="00B44485" w:rsidRDefault="00E75D3D" w:rsidP="00B44485">
      <w:pPr>
        <w:pStyle w:val="a3"/>
        <w:numPr>
          <w:ilvl w:val="0"/>
          <w:numId w:val="10"/>
        </w:numPr>
        <w:spacing w:line="360" w:lineRule="auto"/>
        <w:jc w:val="both"/>
        <w:rPr>
          <w:rFonts w:ascii="Times New Roman" w:hAnsi="Times New Roman" w:cs="Times New Roman"/>
          <w:b/>
          <w:sz w:val="28"/>
          <w:szCs w:val="28"/>
        </w:rPr>
      </w:pPr>
      <w:r w:rsidRPr="00B44485">
        <w:rPr>
          <w:rFonts w:ascii="Times New Roman" w:hAnsi="Times New Roman" w:cs="Times New Roman"/>
          <w:b/>
          <w:sz w:val="28"/>
          <w:szCs w:val="28"/>
        </w:rPr>
        <w:t>Внешние результаты:</w:t>
      </w:r>
    </w:p>
    <w:p w:rsidR="00E75D3D" w:rsidRPr="00B44485" w:rsidRDefault="00E75D3D" w:rsidP="00B44485">
      <w:pPr>
        <w:pStyle w:val="a3"/>
        <w:numPr>
          <w:ilvl w:val="0"/>
          <w:numId w:val="37"/>
        </w:numPr>
        <w:spacing w:line="360" w:lineRule="auto"/>
        <w:jc w:val="both"/>
        <w:rPr>
          <w:rFonts w:ascii="Times New Roman" w:hAnsi="Times New Roman" w:cs="Times New Roman"/>
          <w:b/>
          <w:sz w:val="28"/>
          <w:szCs w:val="28"/>
        </w:rPr>
      </w:pPr>
      <w:r w:rsidRPr="00B44485">
        <w:rPr>
          <w:rFonts w:ascii="Times New Roman" w:hAnsi="Times New Roman" w:cs="Times New Roman"/>
          <w:sz w:val="28"/>
          <w:szCs w:val="28"/>
        </w:rPr>
        <w:t>расширение сети социального партнерства;</w:t>
      </w:r>
    </w:p>
    <w:p w:rsidR="00E75D3D" w:rsidRPr="00B44485" w:rsidRDefault="00E75D3D" w:rsidP="00B44485">
      <w:pPr>
        <w:pStyle w:val="a3"/>
        <w:numPr>
          <w:ilvl w:val="0"/>
          <w:numId w:val="37"/>
        </w:numPr>
        <w:spacing w:line="360" w:lineRule="auto"/>
        <w:jc w:val="both"/>
        <w:rPr>
          <w:rFonts w:ascii="Times New Roman" w:hAnsi="Times New Roman" w:cs="Times New Roman"/>
          <w:sz w:val="28"/>
          <w:szCs w:val="28"/>
        </w:rPr>
      </w:pPr>
      <w:r w:rsidRPr="00B44485">
        <w:rPr>
          <w:rFonts w:ascii="Times New Roman" w:hAnsi="Times New Roman" w:cs="Times New Roman"/>
          <w:sz w:val="28"/>
          <w:szCs w:val="28"/>
        </w:rPr>
        <w:t>повышение конкурентоспособности школы на рынке образовательных услуг города;</w:t>
      </w:r>
    </w:p>
    <w:p w:rsidR="00E75D3D" w:rsidRPr="00B44485" w:rsidRDefault="00E75D3D" w:rsidP="00B44485">
      <w:pPr>
        <w:pStyle w:val="a3"/>
        <w:numPr>
          <w:ilvl w:val="0"/>
          <w:numId w:val="37"/>
        </w:numPr>
        <w:spacing w:line="360" w:lineRule="auto"/>
        <w:jc w:val="both"/>
        <w:rPr>
          <w:rFonts w:ascii="Times New Roman" w:hAnsi="Times New Roman" w:cs="Times New Roman"/>
          <w:sz w:val="28"/>
          <w:szCs w:val="28"/>
        </w:rPr>
      </w:pPr>
      <w:r w:rsidRPr="00B44485">
        <w:rPr>
          <w:rFonts w:ascii="Times New Roman" w:hAnsi="Times New Roman" w:cs="Times New Roman"/>
          <w:sz w:val="28"/>
          <w:szCs w:val="28"/>
        </w:rPr>
        <w:t>популяризация системы дополнительного образования города;</w:t>
      </w:r>
    </w:p>
    <w:p w:rsidR="00E75D3D" w:rsidRPr="00B44485" w:rsidRDefault="00E75D3D" w:rsidP="00B44485">
      <w:pPr>
        <w:pStyle w:val="a3"/>
        <w:numPr>
          <w:ilvl w:val="0"/>
          <w:numId w:val="37"/>
        </w:numPr>
        <w:spacing w:line="360" w:lineRule="auto"/>
        <w:jc w:val="both"/>
        <w:rPr>
          <w:rFonts w:ascii="Times New Roman" w:hAnsi="Times New Roman" w:cs="Times New Roman"/>
          <w:sz w:val="28"/>
          <w:szCs w:val="28"/>
        </w:rPr>
      </w:pPr>
      <w:r w:rsidRPr="00B44485">
        <w:rPr>
          <w:rFonts w:ascii="Times New Roman" w:hAnsi="Times New Roman" w:cs="Times New Roman"/>
          <w:sz w:val="28"/>
          <w:szCs w:val="28"/>
        </w:rPr>
        <w:t>формирование единого интегрированного пространства общего, дополнительного  высшего и  профессионального образования.</w:t>
      </w:r>
    </w:p>
    <w:p w:rsidR="00E75D3D" w:rsidRPr="00B44485" w:rsidRDefault="00E75D3D" w:rsidP="00B44485">
      <w:pPr>
        <w:pStyle w:val="a3"/>
        <w:numPr>
          <w:ilvl w:val="0"/>
          <w:numId w:val="10"/>
        </w:numPr>
        <w:spacing w:line="360" w:lineRule="auto"/>
        <w:jc w:val="both"/>
        <w:rPr>
          <w:rFonts w:ascii="Times New Roman" w:hAnsi="Times New Roman" w:cs="Times New Roman"/>
          <w:b/>
          <w:sz w:val="28"/>
          <w:szCs w:val="28"/>
          <w:lang w:val="en-US"/>
        </w:rPr>
      </w:pPr>
      <w:r w:rsidRPr="00B44485">
        <w:rPr>
          <w:rFonts w:ascii="Times New Roman" w:hAnsi="Times New Roman" w:cs="Times New Roman"/>
          <w:b/>
          <w:sz w:val="28"/>
          <w:szCs w:val="28"/>
        </w:rPr>
        <w:t>Внутренние результаты:</w:t>
      </w:r>
    </w:p>
    <w:p w:rsidR="00E75D3D" w:rsidRPr="00B44485" w:rsidRDefault="00E75D3D" w:rsidP="00B44485">
      <w:pPr>
        <w:pStyle w:val="a3"/>
        <w:numPr>
          <w:ilvl w:val="0"/>
          <w:numId w:val="11"/>
        </w:numPr>
        <w:spacing w:line="360" w:lineRule="auto"/>
        <w:ind w:left="1134"/>
        <w:jc w:val="both"/>
        <w:rPr>
          <w:rFonts w:ascii="Times New Roman" w:hAnsi="Times New Roman" w:cs="Times New Roman"/>
          <w:b/>
          <w:sz w:val="28"/>
          <w:szCs w:val="28"/>
        </w:rPr>
      </w:pPr>
      <w:r w:rsidRPr="00B44485">
        <w:rPr>
          <w:rFonts w:ascii="Times New Roman" w:hAnsi="Times New Roman" w:cs="Times New Roman"/>
          <w:b/>
          <w:sz w:val="28"/>
          <w:szCs w:val="28"/>
        </w:rPr>
        <w:lastRenderedPageBreak/>
        <w:t>Результаты для работы учреждения:</w:t>
      </w:r>
    </w:p>
    <w:p w:rsidR="00E75D3D" w:rsidRPr="00B44485" w:rsidRDefault="00E75D3D" w:rsidP="00B44485">
      <w:pPr>
        <w:pStyle w:val="a3"/>
        <w:numPr>
          <w:ilvl w:val="0"/>
          <w:numId w:val="37"/>
        </w:numPr>
        <w:spacing w:line="360" w:lineRule="auto"/>
        <w:jc w:val="both"/>
        <w:rPr>
          <w:rFonts w:ascii="Times New Roman" w:hAnsi="Times New Roman" w:cs="Times New Roman"/>
          <w:b/>
          <w:sz w:val="28"/>
          <w:szCs w:val="28"/>
        </w:rPr>
      </w:pPr>
      <w:r w:rsidRPr="00B44485">
        <w:rPr>
          <w:rFonts w:ascii="Times New Roman" w:hAnsi="Times New Roman" w:cs="Times New Roman"/>
          <w:sz w:val="28"/>
          <w:szCs w:val="28"/>
        </w:rPr>
        <w:t xml:space="preserve">изменения в учебно-воспитательной системе школы: создание </w:t>
      </w:r>
      <w:proofErr w:type="spellStart"/>
      <w:r w:rsidRPr="00B44485">
        <w:rPr>
          <w:rFonts w:ascii="Times New Roman" w:hAnsi="Times New Roman" w:cs="Times New Roman"/>
          <w:sz w:val="28"/>
          <w:szCs w:val="28"/>
        </w:rPr>
        <w:t>Тьюторского</w:t>
      </w:r>
      <w:proofErr w:type="spellEnd"/>
      <w:r w:rsidRPr="00B44485">
        <w:rPr>
          <w:rFonts w:ascii="Times New Roman" w:hAnsi="Times New Roman" w:cs="Times New Roman"/>
          <w:sz w:val="28"/>
          <w:szCs w:val="28"/>
        </w:rPr>
        <w:t xml:space="preserve"> центра.</w:t>
      </w:r>
    </w:p>
    <w:p w:rsidR="00E75D3D" w:rsidRPr="00B44485" w:rsidRDefault="00E75D3D" w:rsidP="00B44485">
      <w:pPr>
        <w:pStyle w:val="a3"/>
        <w:numPr>
          <w:ilvl w:val="0"/>
          <w:numId w:val="37"/>
        </w:numPr>
        <w:spacing w:line="360" w:lineRule="auto"/>
        <w:jc w:val="both"/>
        <w:rPr>
          <w:rFonts w:ascii="Times New Roman" w:hAnsi="Times New Roman" w:cs="Times New Roman"/>
          <w:b/>
          <w:sz w:val="28"/>
          <w:szCs w:val="28"/>
        </w:rPr>
      </w:pPr>
      <w:r w:rsidRPr="00B44485">
        <w:rPr>
          <w:rFonts w:ascii="Times New Roman" w:hAnsi="Times New Roman" w:cs="Times New Roman"/>
          <w:sz w:val="28"/>
          <w:szCs w:val="28"/>
        </w:rPr>
        <w:t xml:space="preserve">апробация модели </w:t>
      </w:r>
      <w:proofErr w:type="spellStart"/>
      <w:r w:rsidRPr="00B44485">
        <w:rPr>
          <w:rFonts w:ascii="Times New Roman" w:hAnsi="Times New Roman" w:cs="Times New Roman"/>
          <w:sz w:val="28"/>
          <w:szCs w:val="28"/>
        </w:rPr>
        <w:t>тьюторского</w:t>
      </w:r>
      <w:proofErr w:type="spellEnd"/>
      <w:r w:rsidRPr="00B44485">
        <w:rPr>
          <w:rFonts w:ascii="Times New Roman" w:hAnsi="Times New Roman" w:cs="Times New Roman"/>
          <w:sz w:val="28"/>
          <w:szCs w:val="28"/>
        </w:rPr>
        <w:t xml:space="preserve"> сопровождения индивидуальной образовательной программы учащихся школы</w:t>
      </w:r>
    </w:p>
    <w:p w:rsidR="00E75D3D" w:rsidRPr="00B44485" w:rsidRDefault="00E75D3D" w:rsidP="00B44485">
      <w:pPr>
        <w:pStyle w:val="a3"/>
        <w:numPr>
          <w:ilvl w:val="0"/>
          <w:numId w:val="37"/>
        </w:numPr>
        <w:spacing w:line="360" w:lineRule="auto"/>
        <w:jc w:val="both"/>
        <w:rPr>
          <w:rFonts w:ascii="Times New Roman" w:hAnsi="Times New Roman" w:cs="Times New Roman"/>
          <w:b/>
          <w:sz w:val="28"/>
          <w:szCs w:val="28"/>
        </w:rPr>
      </w:pPr>
      <w:r w:rsidRPr="00B44485">
        <w:rPr>
          <w:rFonts w:ascii="Times New Roman" w:hAnsi="Times New Roman" w:cs="Times New Roman"/>
          <w:sz w:val="28"/>
          <w:szCs w:val="28"/>
        </w:rPr>
        <w:t xml:space="preserve">увеличение доли обучающихся, участвующих в олимпиадном движении школы, города, области, а также вовлеченных в социальные проекты, научно </w:t>
      </w:r>
      <w:proofErr w:type="gramStart"/>
      <w:r w:rsidRPr="00B44485">
        <w:rPr>
          <w:rFonts w:ascii="Times New Roman" w:hAnsi="Times New Roman" w:cs="Times New Roman"/>
          <w:sz w:val="28"/>
          <w:szCs w:val="28"/>
        </w:rPr>
        <w:t>–и</w:t>
      </w:r>
      <w:proofErr w:type="gramEnd"/>
      <w:r w:rsidRPr="00B44485">
        <w:rPr>
          <w:rFonts w:ascii="Times New Roman" w:hAnsi="Times New Roman" w:cs="Times New Roman"/>
          <w:sz w:val="28"/>
          <w:szCs w:val="28"/>
        </w:rPr>
        <w:t>сследовательскую деятельность.</w:t>
      </w:r>
    </w:p>
    <w:p w:rsidR="00E75D3D" w:rsidRPr="00B44485" w:rsidRDefault="00E75D3D" w:rsidP="00B44485">
      <w:pPr>
        <w:pStyle w:val="a3"/>
        <w:numPr>
          <w:ilvl w:val="0"/>
          <w:numId w:val="11"/>
        </w:numPr>
        <w:spacing w:line="360" w:lineRule="auto"/>
        <w:ind w:left="1134"/>
        <w:jc w:val="both"/>
        <w:rPr>
          <w:rFonts w:ascii="Times New Roman" w:hAnsi="Times New Roman" w:cs="Times New Roman"/>
          <w:b/>
          <w:sz w:val="28"/>
          <w:szCs w:val="28"/>
        </w:rPr>
      </w:pPr>
      <w:r w:rsidRPr="00B44485">
        <w:rPr>
          <w:rFonts w:ascii="Times New Roman" w:hAnsi="Times New Roman" w:cs="Times New Roman"/>
          <w:b/>
          <w:sz w:val="28"/>
          <w:szCs w:val="28"/>
        </w:rPr>
        <w:t>Результаты для учащихся:</w:t>
      </w:r>
    </w:p>
    <w:p w:rsidR="00E75D3D" w:rsidRPr="00B44485" w:rsidRDefault="00E75D3D" w:rsidP="00B44485">
      <w:pPr>
        <w:pStyle w:val="a3"/>
        <w:numPr>
          <w:ilvl w:val="0"/>
          <w:numId w:val="37"/>
        </w:numPr>
        <w:spacing w:line="360" w:lineRule="auto"/>
        <w:jc w:val="both"/>
        <w:rPr>
          <w:rStyle w:val="a5"/>
          <w:rFonts w:ascii="Times New Roman" w:hAnsi="Times New Roman" w:cs="Times New Roman"/>
          <w:b/>
          <w:i w:val="0"/>
          <w:iCs w:val="0"/>
          <w:sz w:val="28"/>
          <w:szCs w:val="28"/>
        </w:rPr>
      </w:pPr>
      <w:r w:rsidRPr="00B44485">
        <w:rPr>
          <w:rStyle w:val="a5"/>
          <w:rFonts w:ascii="Times New Roman" w:hAnsi="Times New Roman" w:cs="Times New Roman"/>
          <w:i w:val="0"/>
          <w:sz w:val="28"/>
          <w:szCs w:val="28"/>
        </w:rPr>
        <w:t>учебное и раннее профессиональное самоопределение;</w:t>
      </w:r>
    </w:p>
    <w:p w:rsidR="00E75D3D" w:rsidRPr="00B44485" w:rsidRDefault="00E75D3D" w:rsidP="00B44485">
      <w:pPr>
        <w:pStyle w:val="a3"/>
        <w:numPr>
          <w:ilvl w:val="0"/>
          <w:numId w:val="37"/>
        </w:numPr>
        <w:spacing w:line="360" w:lineRule="auto"/>
        <w:jc w:val="both"/>
        <w:rPr>
          <w:rFonts w:ascii="Times New Roman" w:hAnsi="Times New Roman" w:cs="Times New Roman"/>
          <w:sz w:val="28"/>
          <w:szCs w:val="28"/>
        </w:rPr>
      </w:pPr>
      <w:r w:rsidRPr="00B44485">
        <w:rPr>
          <w:rFonts w:ascii="Times New Roman" w:hAnsi="Times New Roman" w:cs="Times New Roman"/>
          <w:sz w:val="28"/>
          <w:szCs w:val="28"/>
        </w:rPr>
        <w:t xml:space="preserve">формирование навыков эффективного поведения в конфликтных ситуациях; </w:t>
      </w:r>
      <w:r w:rsidRPr="00B44485">
        <w:rPr>
          <w:rStyle w:val="a5"/>
          <w:rFonts w:ascii="Times New Roman" w:hAnsi="Times New Roman" w:cs="Times New Roman"/>
          <w:i w:val="0"/>
          <w:sz w:val="28"/>
          <w:szCs w:val="28"/>
        </w:rPr>
        <w:t>умения анализировать и корректировать собственную деятельность</w:t>
      </w:r>
    </w:p>
    <w:p w:rsidR="00E75D3D" w:rsidRPr="00B44485" w:rsidRDefault="00E75D3D" w:rsidP="00B44485">
      <w:pPr>
        <w:pStyle w:val="a3"/>
        <w:numPr>
          <w:ilvl w:val="0"/>
          <w:numId w:val="37"/>
        </w:numPr>
        <w:spacing w:line="360" w:lineRule="auto"/>
        <w:jc w:val="both"/>
        <w:rPr>
          <w:rFonts w:ascii="Times New Roman" w:hAnsi="Times New Roman" w:cs="Times New Roman"/>
          <w:i/>
          <w:sz w:val="28"/>
          <w:szCs w:val="28"/>
        </w:rPr>
      </w:pPr>
      <w:r w:rsidRPr="00B44485">
        <w:rPr>
          <w:rStyle w:val="a5"/>
          <w:rFonts w:ascii="Times New Roman" w:hAnsi="Times New Roman" w:cs="Times New Roman"/>
          <w:i w:val="0"/>
          <w:sz w:val="28"/>
          <w:szCs w:val="28"/>
        </w:rPr>
        <w:t xml:space="preserve">приобретение опыта строительства собственной индивидуальной образовательной траектории: оформление собственных интересов; </w:t>
      </w:r>
      <w:proofErr w:type="spellStart"/>
      <w:r w:rsidRPr="00B44485">
        <w:rPr>
          <w:rStyle w:val="a5"/>
          <w:rFonts w:ascii="Times New Roman" w:hAnsi="Times New Roman" w:cs="Times New Roman"/>
          <w:i w:val="0"/>
          <w:sz w:val="28"/>
          <w:szCs w:val="28"/>
        </w:rPr>
        <w:t>самопрезентации</w:t>
      </w:r>
      <w:proofErr w:type="spellEnd"/>
      <w:r w:rsidRPr="00B44485">
        <w:rPr>
          <w:rStyle w:val="a5"/>
          <w:rFonts w:ascii="Times New Roman" w:hAnsi="Times New Roman" w:cs="Times New Roman"/>
          <w:i w:val="0"/>
          <w:sz w:val="28"/>
          <w:szCs w:val="28"/>
        </w:rPr>
        <w:t xml:space="preserve"> в различных сообществах, работы с ресурсами различного типа, работы в команде, самооценки</w:t>
      </w:r>
    </w:p>
    <w:p w:rsidR="00E75D3D" w:rsidRPr="00B44485" w:rsidRDefault="00E75D3D" w:rsidP="00B44485">
      <w:pPr>
        <w:pStyle w:val="a3"/>
        <w:numPr>
          <w:ilvl w:val="0"/>
          <w:numId w:val="37"/>
        </w:numPr>
        <w:spacing w:line="360" w:lineRule="auto"/>
        <w:jc w:val="both"/>
        <w:rPr>
          <w:rStyle w:val="a5"/>
          <w:rFonts w:ascii="Times New Roman" w:hAnsi="Times New Roman" w:cs="Times New Roman"/>
          <w:b/>
          <w:iCs w:val="0"/>
          <w:sz w:val="28"/>
          <w:szCs w:val="28"/>
        </w:rPr>
      </w:pPr>
      <w:r w:rsidRPr="00B44485">
        <w:rPr>
          <w:rStyle w:val="a5"/>
          <w:rFonts w:ascii="Times New Roman" w:hAnsi="Times New Roman" w:cs="Times New Roman"/>
          <w:i w:val="0"/>
          <w:sz w:val="28"/>
          <w:szCs w:val="28"/>
        </w:rPr>
        <w:t>формирование проектных и исследовательских компетенций;</w:t>
      </w:r>
    </w:p>
    <w:p w:rsidR="00E75D3D" w:rsidRPr="00B44485" w:rsidRDefault="00E75D3D" w:rsidP="00B44485">
      <w:pPr>
        <w:pStyle w:val="a3"/>
        <w:numPr>
          <w:ilvl w:val="0"/>
          <w:numId w:val="37"/>
        </w:numPr>
        <w:spacing w:line="360" w:lineRule="auto"/>
        <w:jc w:val="both"/>
        <w:rPr>
          <w:rFonts w:ascii="Times New Roman" w:hAnsi="Times New Roman" w:cs="Times New Roman"/>
          <w:b/>
          <w:i/>
          <w:sz w:val="28"/>
          <w:szCs w:val="28"/>
        </w:rPr>
      </w:pPr>
      <w:r w:rsidRPr="00B44485">
        <w:rPr>
          <w:rFonts w:ascii="Times New Roman" w:eastAsia="Times New Roman" w:hAnsi="Times New Roman" w:cs="Times New Roman"/>
          <w:color w:val="000000"/>
          <w:sz w:val="28"/>
          <w:szCs w:val="28"/>
          <w:shd w:val="clear" w:color="auto" w:fill="FFFFFF"/>
        </w:rPr>
        <w:t>развитие интеллектуальных, творческих способностей учащихся;</w:t>
      </w:r>
    </w:p>
    <w:p w:rsidR="00E75D3D" w:rsidRPr="00B44485" w:rsidRDefault="00E75D3D" w:rsidP="00B44485">
      <w:pPr>
        <w:pStyle w:val="a3"/>
        <w:numPr>
          <w:ilvl w:val="0"/>
          <w:numId w:val="11"/>
        </w:numPr>
        <w:spacing w:line="360" w:lineRule="auto"/>
        <w:ind w:left="1134"/>
        <w:jc w:val="both"/>
        <w:rPr>
          <w:rFonts w:ascii="Times New Roman" w:hAnsi="Times New Roman" w:cs="Times New Roman"/>
          <w:b/>
          <w:i/>
          <w:sz w:val="28"/>
          <w:szCs w:val="28"/>
        </w:rPr>
      </w:pPr>
      <w:r w:rsidRPr="00B44485">
        <w:rPr>
          <w:rFonts w:ascii="Times New Roman" w:hAnsi="Times New Roman" w:cs="Times New Roman"/>
          <w:b/>
          <w:sz w:val="28"/>
          <w:szCs w:val="28"/>
        </w:rPr>
        <w:t>Результаты для педагогов:</w:t>
      </w:r>
    </w:p>
    <w:p w:rsidR="00E75D3D" w:rsidRPr="00B44485" w:rsidRDefault="00E75D3D" w:rsidP="00B44485">
      <w:pPr>
        <w:pStyle w:val="a3"/>
        <w:numPr>
          <w:ilvl w:val="0"/>
          <w:numId w:val="37"/>
        </w:numPr>
        <w:spacing w:after="0" w:line="360" w:lineRule="auto"/>
        <w:jc w:val="both"/>
        <w:rPr>
          <w:rFonts w:ascii="Times New Roman" w:hAnsi="Times New Roman" w:cs="Times New Roman"/>
          <w:color w:val="333333"/>
          <w:sz w:val="28"/>
          <w:szCs w:val="28"/>
        </w:rPr>
      </w:pPr>
      <w:r w:rsidRPr="00B44485">
        <w:rPr>
          <w:rFonts w:ascii="Times New Roman" w:hAnsi="Times New Roman" w:cs="Times New Roman"/>
          <w:color w:val="333333"/>
          <w:sz w:val="28"/>
          <w:szCs w:val="28"/>
        </w:rPr>
        <w:t xml:space="preserve"> рост профессиональной компетентности и мастерства педагогов. </w:t>
      </w:r>
    </w:p>
    <w:p w:rsidR="00E75D3D" w:rsidRPr="00B44485" w:rsidRDefault="00E75D3D" w:rsidP="00B44485">
      <w:pPr>
        <w:pStyle w:val="a3"/>
        <w:numPr>
          <w:ilvl w:val="0"/>
          <w:numId w:val="37"/>
        </w:numPr>
        <w:spacing w:line="360" w:lineRule="auto"/>
        <w:jc w:val="both"/>
        <w:rPr>
          <w:rFonts w:ascii="Times New Roman" w:hAnsi="Times New Roman" w:cs="Times New Roman"/>
          <w:sz w:val="28"/>
          <w:szCs w:val="28"/>
        </w:rPr>
      </w:pPr>
      <w:r w:rsidRPr="00B44485">
        <w:rPr>
          <w:rFonts w:ascii="Times New Roman" w:hAnsi="Times New Roman" w:cs="Times New Roman"/>
          <w:color w:val="333333"/>
          <w:sz w:val="28"/>
          <w:szCs w:val="28"/>
        </w:rPr>
        <w:t>рост уровня самообразования, самоорганизации, саморазвития педагогов</w:t>
      </w:r>
    </w:p>
    <w:p w:rsidR="00E75D3D" w:rsidRPr="00B44485" w:rsidRDefault="00E75D3D" w:rsidP="00B44485">
      <w:pPr>
        <w:pStyle w:val="a3"/>
        <w:numPr>
          <w:ilvl w:val="0"/>
          <w:numId w:val="11"/>
        </w:numPr>
        <w:spacing w:line="360" w:lineRule="auto"/>
        <w:ind w:left="1134"/>
        <w:jc w:val="both"/>
        <w:rPr>
          <w:rFonts w:ascii="Times New Roman" w:hAnsi="Times New Roman" w:cs="Times New Roman"/>
          <w:sz w:val="28"/>
          <w:szCs w:val="28"/>
        </w:rPr>
      </w:pPr>
      <w:r w:rsidRPr="00B44485">
        <w:rPr>
          <w:rFonts w:ascii="Times New Roman" w:hAnsi="Times New Roman" w:cs="Times New Roman"/>
          <w:b/>
          <w:sz w:val="28"/>
          <w:szCs w:val="28"/>
        </w:rPr>
        <w:t>Результаты для родителей</w:t>
      </w:r>
      <w:r w:rsidRPr="00B44485">
        <w:rPr>
          <w:rFonts w:ascii="Times New Roman" w:hAnsi="Times New Roman" w:cs="Times New Roman"/>
          <w:sz w:val="28"/>
          <w:szCs w:val="28"/>
        </w:rPr>
        <w:t>:</w:t>
      </w:r>
    </w:p>
    <w:p w:rsidR="00E75D3D" w:rsidRPr="00B44485" w:rsidRDefault="00E75D3D" w:rsidP="00B44485">
      <w:pPr>
        <w:pStyle w:val="a3"/>
        <w:numPr>
          <w:ilvl w:val="0"/>
          <w:numId w:val="37"/>
        </w:numPr>
        <w:spacing w:line="360" w:lineRule="auto"/>
        <w:jc w:val="both"/>
        <w:rPr>
          <w:rFonts w:ascii="Times New Roman" w:hAnsi="Times New Roman" w:cs="Times New Roman"/>
          <w:sz w:val="28"/>
          <w:szCs w:val="28"/>
        </w:rPr>
      </w:pPr>
      <w:r w:rsidRPr="00B44485">
        <w:rPr>
          <w:rFonts w:ascii="Times New Roman" w:hAnsi="Times New Roman" w:cs="Times New Roman"/>
          <w:sz w:val="28"/>
          <w:szCs w:val="28"/>
        </w:rPr>
        <w:t>обеспечение образовательного пространства семьи;</w:t>
      </w:r>
    </w:p>
    <w:p w:rsidR="00E75D3D" w:rsidRPr="00B44485" w:rsidRDefault="005E567E" w:rsidP="00B44485">
      <w:pPr>
        <w:pStyle w:val="a3"/>
        <w:numPr>
          <w:ilvl w:val="0"/>
          <w:numId w:val="37"/>
        </w:numPr>
        <w:spacing w:line="360" w:lineRule="auto"/>
        <w:jc w:val="both"/>
        <w:rPr>
          <w:rFonts w:ascii="Times New Roman" w:hAnsi="Times New Roman" w:cs="Times New Roman"/>
          <w:sz w:val="28"/>
          <w:szCs w:val="28"/>
        </w:rPr>
      </w:pPr>
      <w:r w:rsidRPr="00B44485">
        <w:rPr>
          <w:rFonts w:ascii="Times New Roman" w:hAnsi="Times New Roman" w:cs="Times New Roman"/>
          <w:noProof/>
          <w:sz w:val="28"/>
          <w:szCs w:val="28"/>
        </w:rPr>
        <w:pict>
          <v:roundrect id="_x0000_s1128" style="position:absolute;left:0;text-align:left;margin-left:176.05pt;margin-top:23.9pt;width:147.75pt;height:36.75pt;z-index:251721728" arcsize="10923f" fillcolor="#fabf8f [1945]" strokecolor="#fabf8f [1945]" strokeweight="1pt">
            <v:fill color2="#fde9d9 [665]" angle="-45" focus="-50%" type="gradient"/>
            <v:shadow on="t" type="perspective" color="#974706 [1609]" opacity=".5" offset="1pt" offset2="-3pt"/>
            <v:textbox style="mso-next-textbox:#_x0000_s1128">
              <w:txbxContent>
                <w:p w:rsidR="00E75D3D" w:rsidRPr="00166B6E" w:rsidRDefault="00E75D3D" w:rsidP="00E75D3D">
                  <w:pPr>
                    <w:pStyle w:val="a4"/>
                    <w:jc w:val="center"/>
                    <w:rPr>
                      <w:b/>
                      <w:i/>
                      <w:sz w:val="28"/>
                      <w:szCs w:val="28"/>
                    </w:rPr>
                  </w:pPr>
                  <w:r w:rsidRPr="00166B6E">
                    <w:rPr>
                      <w:b/>
                      <w:i/>
                      <w:sz w:val="28"/>
                      <w:szCs w:val="28"/>
                    </w:rPr>
                    <w:t>Описание проекта</w:t>
                  </w:r>
                </w:p>
              </w:txbxContent>
            </v:textbox>
          </v:roundrect>
        </w:pict>
      </w:r>
      <w:r w:rsidR="00E75D3D" w:rsidRPr="00B44485">
        <w:rPr>
          <w:rFonts w:ascii="Times New Roman" w:hAnsi="Times New Roman" w:cs="Times New Roman"/>
          <w:sz w:val="28"/>
          <w:szCs w:val="28"/>
        </w:rPr>
        <w:t>обеспечение социальной успешности учащихся.</w:t>
      </w:r>
    </w:p>
    <w:p w:rsidR="00E75D3D" w:rsidRPr="00B44485" w:rsidRDefault="00E75D3D" w:rsidP="00B44485">
      <w:pPr>
        <w:pStyle w:val="a3"/>
        <w:spacing w:after="0" w:line="360" w:lineRule="auto"/>
        <w:jc w:val="both"/>
        <w:rPr>
          <w:rFonts w:ascii="Times New Roman" w:hAnsi="Times New Roman" w:cs="Times New Roman"/>
          <w:b/>
          <w:sz w:val="28"/>
          <w:szCs w:val="28"/>
        </w:rPr>
      </w:pPr>
    </w:p>
    <w:p w:rsidR="00E75D3D" w:rsidRPr="00B44485" w:rsidRDefault="00E75D3D" w:rsidP="00B44485">
      <w:pPr>
        <w:pStyle w:val="a4"/>
        <w:spacing w:line="360" w:lineRule="auto"/>
        <w:jc w:val="both"/>
        <w:rPr>
          <w:sz w:val="28"/>
          <w:szCs w:val="28"/>
        </w:rPr>
      </w:pPr>
      <w:proofErr w:type="gramStart"/>
      <w:r w:rsidRPr="00B44485">
        <w:rPr>
          <w:sz w:val="28"/>
          <w:szCs w:val="28"/>
        </w:rPr>
        <w:t xml:space="preserve">В основе реализации проекта лежит создание </w:t>
      </w:r>
      <w:r w:rsidRPr="00B44485">
        <w:rPr>
          <w:b/>
          <w:i/>
          <w:sz w:val="28"/>
          <w:szCs w:val="28"/>
          <w:u w:val="single"/>
        </w:rPr>
        <w:t xml:space="preserve">школьного </w:t>
      </w:r>
      <w:proofErr w:type="spellStart"/>
      <w:r w:rsidRPr="00B44485">
        <w:rPr>
          <w:b/>
          <w:i/>
          <w:sz w:val="28"/>
          <w:szCs w:val="28"/>
          <w:u w:val="single"/>
        </w:rPr>
        <w:t>тьюторского</w:t>
      </w:r>
      <w:proofErr w:type="spellEnd"/>
      <w:r w:rsidRPr="00B44485">
        <w:rPr>
          <w:b/>
          <w:i/>
          <w:sz w:val="28"/>
          <w:szCs w:val="28"/>
          <w:u w:val="single"/>
        </w:rPr>
        <w:t xml:space="preserve"> центра</w:t>
      </w:r>
      <w:r w:rsidRPr="00B44485">
        <w:rPr>
          <w:sz w:val="28"/>
          <w:szCs w:val="28"/>
        </w:rPr>
        <w:t xml:space="preserve">, задачами которого будут: создание условий для проектирования и </w:t>
      </w:r>
      <w:r w:rsidRPr="00B44485">
        <w:rPr>
          <w:sz w:val="28"/>
          <w:szCs w:val="28"/>
        </w:rPr>
        <w:lastRenderedPageBreak/>
        <w:t>организации образовательного пространства в соответствии с концепцией индивидуализации образования, выработка и внедрение педагогических и управленческих механизмов обеспечения гражданского и социального заказа семей на образование, обеспечение  технологического и методического оснащения нового типа педагогической деятельности по сопровождению индивидуальных образовательных программ учащихся;</w:t>
      </w:r>
      <w:proofErr w:type="gramEnd"/>
      <w:r w:rsidRPr="00B44485">
        <w:rPr>
          <w:sz w:val="28"/>
          <w:szCs w:val="28"/>
        </w:rPr>
        <w:t xml:space="preserve"> осуществление мониторинга новых образовательных результатов и эффектов в связи с введение </w:t>
      </w:r>
      <w:proofErr w:type="spellStart"/>
      <w:r w:rsidRPr="00B44485">
        <w:rPr>
          <w:sz w:val="28"/>
          <w:szCs w:val="28"/>
        </w:rPr>
        <w:t>тьюторского</w:t>
      </w:r>
      <w:proofErr w:type="spellEnd"/>
      <w:r w:rsidRPr="00B44485">
        <w:rPr>
          <w:sz w:val="28"/>
          <w:szCs w:val="28"/>
        </w:rPr>
        <w:t xml:space="preserve"> сопровождения индивидуальных образовательных программ в пространстве индивидуализации; увеличение разнообразия и повышение качества оказываемых населению дополнительных образовательных услуг. </w:t>
      </w:r>
      <w:proofErr w:type="spellStart"/>
      <w:r w:rsidRPr="00B44485">
        <w:rPr>
          <w:sz w:val="28"/>
          <w:szCs w:val="28"/>
        </w:rPr>
        <w:t>Тьюторский</w:t>
      </w:r>
      <w:proofErr w:type="spellEnd"/>
      <w:r w:rsidRPr="00B44485">
        <w:rPr>
          <w:sz w:val="28"/>
          <w:szCs w:val="28"/>
        </w:rPr>
        <w:t xml:space="preserve"> центр будет осуществлять координацию работы </w:t>
      </w:r>
      <w:proofErr w:type="spellStart"/>
      <w:r w:rsidRPr="00B44485">
        <w:rPr>
          <w:sz w:val="28"/>
          <w:szCs w:val="28"/>
        </w:rPr>
        <w:t>тьюторов</w:t>
      </w:r>
      <w:proofErr w:type="spellEnd"/>
      <w:r w:rsidRPr="00B44485">
        <w:rPr>
          <w:sz w:val="28"/>
          <w:szCs w:val="28"/>
        </w:rPr>
        <w:t xml:space="preserve"> по трем направлениям (схема №1):</w:t>
      </w:r>
    </w:p>
    <w:p w:rsidR="00E75D3D" w:rsidRPr="00B44485" w:rsidRDefault="00E75D3D" w:rsidP="00B44485">
      <w:pPr>
        <w:pStyle w:val="a4"/>
        <w:numPr>
          <w:ilvl w:val="0"/>
          <w:numId w:val="27"/>
        </w:numPr>
        <w:spacing w:line="360" w:lineRule="auto"/>
        <w:jc w:val="both"/>
        <w:rPr>
          <w:sz w:val="28"/>
          <w:szCs w:val="28"/>
        </w:rPr>
      </w:pPr>
      <w:proofErr w:type="spellStart"/>
      <w:r w:rsidRPr="00B44485">
        <w:rPr>
          <w:sz w:val="28"/>
          <w:szCs w:val="28"/>
        </w:rPr>
        <w:t>тьюторское</w:t>
      </w:r>
      <w:proofErr w:type="spellEnd"/>
      <w:r w:rsidRPr="00B44485">
        <w:rPr>
          <w:sz w:val="28"/>
          <w:szCs w:val="28"/>
        </w:rPr>
        <w:t xml:space="preserve"> сопровождение </w:t>
      </w:r>
      <w:proofErr w:type="spellStart"/>
      <w:r w:rsidRPr="00B44485">
        <w:rPr>
          <w:sz w:val="28"/>
          <w:szCs w:val="28"/>
        </w:rPr>
        <w:t>профориентационной</w:t>
      </w:r>
      <w:proofErr w:type="spellEnd"/>
      <w:r w:rsidRPr="00B44485">
        <w:rPr>
          <w:sz w:val="28"/>
          <w:szCs w:val="28"/>
        </w:rPr>
        <w:t xml:space="preserve"> работы с учащимися</w:t>
      </w:r>
    </w:p>
    <w:p w:rsidR="00E75D3D" w:rsidRPr="00B44485" w:rsidRDefault="00E75D3D" w:rsidP="00B44485">
      <w:pPr>
        <w:pStyle w:val="a4"/>
        <w:numPr>
          <w:ilvl w:val="0"/>
          <w:numId w:val="27"/>
        </w:numPr>
        <w:spacing w:line="360" w:lineRule="auto"/>
        <w:jc w:val="both"/>
        <w:rPr>
          <w:sz w:val="28"/>
          <w:szCs w:val="28"/>
        </w:rPr>
      </w:pPr>
      <w:proofErr w:type="spellStart"/>
      <w:r w:rsidRPr="00B44485">
        <w:rPr>
          <w:sz w:val="28"/>
          <w:szCs w:val="28"/>
        </w:rPr>
        <w:t>тьюторское</w:t>
      </w:r>
      <w:proofErr w:type="spellEnd"/>
      <w:r w:rsidRPr="00B44485">
        <w:rPr>
          <w:sz w:val="28"/>
          <w:szCs w:val="28"/>
        </w:rPr>
        <w:t xml:space="preserve"> сопровождение одаренных детей</w:t>
      </w:r>
    </w:p>
    <w:p w:rsidR="00E75D3D" w:rsidRPr="00B44485" w:rsidRDefault="00E75D3D" w:rsidP="00B44485">
      <w:pPr>
        <w:pStyle w:val="a4"/>
        <w:numPr>
          <w:ilvl w:val="0"/>
          <w:numId w:val="27"/>
        </w:numPr>
        <w:spacing w:line="360" w:lineRule="auto"/>
        <w:jc w:val="both"/>
        <w:rPr>
          <w:sz w:val="28"/>
          <w:szCs w:val="28"/>
        </w:rPr>
      </w:pPr>
      <w:proofErr w:type="spellStart"/>
      <w:r w:rsidRPr="00B44485">
        <w:rPr>
          <w:sz w:val="28"/>
          <w:szCs w:val="28"/>
        </w:rPr>
        <w:t>тьюторское</w:t>
      </w:r>
      <w:proofErr w:type="spellEnd"/>
      <w:r w:rsidRPr="00B44485">
        <w:rPr>
          <w:sz w:val="28"/>
          <w:szCs w:val="28"/>
        </w:rPr>
        <w:t xml:space="preserve"> сопровождение детей «группы риска»</w:t>
      </w:r>
    </w:p>
    <w:p w:rsidR="00E75D3D" w:rsidRPr="00B44485" w:rsidRDefault="00E75D3D" w:rsidP="00B44485">
      <w:pPr>
        <w:pStyle w:val="a4"/>
        <w:spacing w:line="360" w:lineRule="auto"/>
        <w:ind w:left="720"/>
        <w:jc w:val="both"/>
        <w:rPr>
          <w:sz w:val="28"/>
          <w:szCs w:val="28"/>
        </w:rPr>
      </w:pPr>
      <w:r w:rsidRPr="00B44485">
        <w:rPr>
          <w:noProof/>
          <w:sz w:val="28"/>
          <w:szCs w:val="28"/>
        </w:rPr>
        <w:pict>
          <v:rect id="_x0000_s1044" style="position:absolute;left:0;text-align:left;margin-left:375.45pt;margin-top:23pt;width:115.5pt;height:107.75pt;z-index:251679744" fillcolor="#c6d9f1 [671]" strokecolor="#4f81bd [3204]" strokeweight="10pt">
            <v:stroke linestyle="thinThin"/>
            <v:shadow color="#868686"/>
            <v:textbox style="mso-next-textbox:#_x0000_s1044">
              <w:txbxContent>
                <w:p w:rsidR="00E75D3D" w:rsidRDefault="00E75D3D" w:rsidP="00E75D3D">
                  <w:pPr>
                    <w:jc w:val="center"/>
                    <w:rPr>
                      <w:rFonts w:cstheme="minorHAnsi"/>
                      <w:b/>
                      <w:sz w:val="24"/>
                      <w:szCs w:val="24"/>
                    </w:rPr>
                  </w:pPr>
                </w:p>
                <w:p w:rsidR="00E75D3D" w:rsidRPr="0081553F" w:rsidRDefault="00E75D3D" w:rsidP="00E75D3D">
                  <w:pPr>
                    <w:jc w:val="center"/>
                    <w:rPr>
                      <w:rFonts w:cstheme="minorHAnsi"/>
                      <w:b/>
                      <w:sz w:val="24"/>
                      <w:szCs w:val="24"/>
                    </w:rPr>
                  </w:pPr>
                  <w:r w:rsidRPr="0081553F">
                    <w:rPr>
                      <w:rFonts w:cstheme="minorHAnsi"/>
                      <w:b/>
                      <w:sz w:val="24"/>
                      <w:szCs w:val="24"/>
                    </w:rPr>
                    <w:t>ТЬЮТОРСКИЙ ЦЕНТР</w:t>
                  </w:r>
                  <w:r>
                    <w:rPr>
                      <w:rFonts w:cstheme="minorHAnsi"/>
                      <w:b/>
                      <w:sz w:val="24"/>
                      <w:szCs w:val="24"/>
                    </w:rPr>
                    <w:t xml:space="preserve"> МБОУ СОШ №21</w:t>
                  </w:r>
                </w:p>
              </w:txbxContent>
            </v:textbox>
          </v:rect>
        </w:pict>
      </w:r>
      <w:r w:rsidRPr="00B44485">
        <w:rPr>
          <w:noProof/>
          <w:sz w:val="28"/>
          <w:szCs w:val="28"/>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43" type="#_x0000_t13" style="position:absolute;left:0;text-align:left;margin-left:338.05pt;margin-top:106.05pt;width:25.1pt;height:18.45pt;z-index:251678720" fillcolor="#4f81bd [3204]" strokecolor="#f2f2f2 [3041]" strokeweight="3pt">
            <v:shadow on="t" type="perspective" color="#243f60 [1604]" opacity=".5" offset="1pt" offset2="-1pt"/>
          </v:shape>
        </w:pict>
      </w:r>
      <w:r w:rsidRPr="00B44485">
        <w:rPr>
          <w:noProof/>
          <w:sz w:val="28"/>
          <w:szCs w:val="28"/>
        </w:rPr>
        <w:pict>
          <v:shape id="_x0000_s1041" type="#_x0000_t13" style="position:absolute;left:0;text-align:left;margin-left:338.8pt;margin-top:30.5pt;width:25.1pt;height:18.45pt;z-index:251676672" fillcolor="#4f81bd [3204]" strokecolor="#f2f2f2 [3041]" strokeweight="3pt">
            <v:shadow on="t" type="perspective" color="#243f60 [1604]" opacity=".5" offset="1pt" offset2="-1pt"/>
          </v:shape>
        </w:pict>
      </w:r>
      <w:r w:rsidRPr="00B44485">
        <w:rPr>
          <w:noProof/>
          <w:sz w:val="28"/>
          <w:szCs w:val="28"/>
        </w:rPr>
        <w:pict>
          <v:shape id="_x0000_s1042" type="#_x0000_t13" style="position:absolute;left:0;text-align:left;margin-left:338.8pt;margin-top:65.4pt;width:25.1pt;height:18.45pt;z-index:251677696" fillcolor="#4f81bd [3204]" strokecolor="#f2f2f2 [3041]" strokeweight="3pt">
            <v:shadow on="t" type="perspective" color="#243f60 [1604]" opacity=".5" offset="1pt" offset2="-1pt"/>
          </v:shape>
        </w:pict>
      </w:r>
      <w:r w:rsidRPr="00B44485">
        <w:rPr>
          <w:noProof/>
          <w:sz w:val="28"/>
          <w:szCs w:val="28"/>
        </w:rPr>
        <w:drawing>
          <wp:inline distT="0" distB="0" distL="0" distR="0">
            <wp:extent cx="2935111" cy="2113422"/>
            <wp:effectExtent l="0" t="0" r="0" b="1128"/>
            <wp:docPr id="1"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E75D3D" w:rsidRPr="00B44485" w:rsidRDefault="00E75D3D" w:rsidP="00B44485">
      <w:pPr>
        <w:pStyle w:val="a4"/>
        <w:spacing w:line="360" w:lineRule="auto"/>
        <w:jc w:val="both"/>
        <w:rPr>
          <w:sz w:val="28"/>
          <w:szCs w:val="28"/>
        </w:rPr>
      </w:pPr>
      <w:r w:rsidRPr="00B44485">
        <w:rPr>
          <w:sz w:val="28"/>
          <w:szCs w:val="28"/>
        </w:rPr>
        <w:t xml:space="preserve">Деятельность школьного </w:t>
      </w:r>
      <w:proofErr w:type="spellStart"/>
      <w:r w:rsidRPr="00B44485">
        <w:rPr>
          <w:sz w:val="28"/>
          <w:szCs w:val="28"/>
        </w:rPr>
        <w:t>тьюторского</w:t>
      </w:r>
      <w:proofErr w:type="spellEnd"/>
      <w:r w:rsidRPr="00B44485">
        <w:rPr>
          <w:sz w:val="28"/>
          <w:szCs w:val="28"/>
        </w:rPr>
        <w:t xml:space="preserve"> центра будет </w:t>
      </w:r>
      <w:proofErr w:type="gramStart"/>
      <w:r w:rsidRPr="00B44485">
        <w:rPr>
          <w:sz w:val="28"/>
          <w:szCs w:val="28"/>
        </w:rPr>
        <w:t>строится</w:t>
      </w:r>
      <w:proofErr w:type="gramEnd"/>
      <w:r w:rsidRPr="00B44485">
        <w:rPr>
          <w:sz w:val="28"/>
          <w:szCs w:val="28"/>
        </w:rPr>
        <w:t xml:space="preserve"> на следующих формах работы: </w:t>
      </w:r>
      <w:proofErr w:type="spellStart"/>
      <w:r w:rsidRPr="00B44485">
        <w:rPr>
          <w:sz w:val="28"/>
          <w:szCs w:val="28"/>
        </w:rPr>
        <w:t>тьюторский</w:t>
      </w:r>
      <w:proofErr w:type="spellEnd"/>
      <w:r w:rsidRPr="00B44485">
        <w:rPr>
          <w:sz w:val="28"/>
          <w:szCs w:val="28"/>
        </w:rPr>
        <w:t xml:space="preserve"> совет по текущим вопросам, проектировочный семинар, обучающий семинар, рабочее совещание. Руководство центром будет осуществлять организатор </w:t>
      </w:r>
      <w:proofErr w:type="spellStart"/>
      <w:r w:rsidRPr="00B44485">
        <w:rPr>
          <w:sz w:val="28"/>
          <w:szCs w:val="28"/>
        </w:rPr>
        <w:t>тьюторской</w:t>
      </w:r>
      <w:proofErr w:type="spellEnd"/>
      <w:r w:rsidRPr="00B44485">
        <w:rPr>
          <w:sz w:val="28"/>
          <w:szCs w:val="28"/>
        </w:rPr>
        <w:t xml:space="preserve"> услуги – директор школы.  </w:t>
      </w:r>
    </w:p>
    <w:p w:rsidR="00E75D3D" w:rsidRPr="00B44485" w:rsidRDefault="00E75D3D" w:rsidP="00B44485">
      <w:pPr>
        <w:spacing w:line="360" w:lineRule="auto"/>
        <w:rPr>
          <w:rFonts w:ascii="Times New Roman" w:hAnsi="Times New Roman" w:cs="Times New Roman"/>
          <w:sz w:val="28"/>
          <w:szCs w:val="28"/>
        </w:rPr>
      </w:pPr>
      <w:proofErr w:type="spellStart"/>
      <w:r w:rsidRPr="00B44485">
        <w:rPr>
          <w:rFonts w:ascii="Times New Roman" w:hAnsi="Times New Roman" w:cs="Times New Roman"/>
          <w:sz w:val="28"/>
          <w:szCs w:val="28"/>
        </w:rPr>
        <w:lastRenderedPageBreak/>
        <w:t>Тьюторский</w:t>
      </w:r>
      <w:proofErr w:type="spellEnd"/>
      <w:r w:rsidRPr="00B44485">
        <w:rPr>
          <w:rFonts w:ascii="Times New Roman" w:hAnsi="Times New Roman" w:cs="Times New Roman"/>
          <w:sz w:val="28"/>
          <w:szCs w:val="28"/>
        </w:rPr>
        <w:t xml:space="preserve"> центр органично вписывается в структуру образовательной среды школы (схема №2):</w:t>
      </w:r>
    </w:p>
    <w:p w:rsidR="00E75D3D" w:rsidRPr="00B44485" w:rsidRDefault="00E75D3D" w:rsidP="00B44485">
      <w:pPr>
        <w:pStyle w:val="a4"/>
        <w:spacing w:line="360" w:lineRule="auto"/>
        <w:jc w:val="both"/>
        <w:rPr>
          <w:sz w:val="28"/>
          <w:szCs w:val="28"/>
        </w:rPr>
      </w:pPr>
      <w:r w:rsidRPr="00B44485">
        <w:rPr>
          <w:noProof/>
          <w:sz w:val="28"/>
          <w:szCs w:val="28"/>
        </w:rPr>
        <w:pict>
          <v:group id="_x0000_s1045" style="position:absolute;left:0;text-align:left;margin-left:-10.25pt;margin-top:12.25pt;width:516.55pt;height:289.7pt;z-index:-251635712" coordorigin="1005,872" coordsize="10331,5794" wrapcoords="5549 -56 5424 56 5329 448 5361 1959 6270 2630 6552 2630 6489 3134 6489 3525 2038 3525 1850 3581 1850 6435 1912 7163 6928 8002 -31 8674 -31 20257 1035 20537 1035 21432 1097 21712 20221 21712 20221 20537 20973 20537 21631 20145 21631 8674 13355 8002 18590 7163 18653 3581 18340 3525 14013 3525 14013 3022 13919 2630 14233 2630 15173 1959 15205 560 15079 56 14954 -56 5549 -56">
            <v:shapetype id="_x0000_t32" coordsize="21600,21600" o:spt="32" o:oned="t" path="m,l21600,21600e" filled="f">
              <v:path arrowok="t" fillok="f" o:connecttype="none"/>
              <o:lock v:ext="edit" shapetype="t"/>
            </v:shapetype>
            <v:shape id="_x0000_s1046" type="#_x0000_t32" style="position:absolute;left:1005;top:3248;width:0;height:3065" o:connectortype="straight"/>
            <v:shape id="_x0000_s1047" type="#_x0000_t32" style="position:absolute;left:4047;top:2764;width:325;height:132" o:connectortype="straight">
              <v:stroke startarrow="block" endarrow="block"/>
            </v:shape>
            <v:group id="_x0000_s1048" style="position:absolute;left:1005;top:872;width:10331;height:5794" coordorigin="1005,887" coordsize="10331,5794">
              <v:group id="_x0000_s1049" style="position:absolute;left:1247;top:887;width:9988;height:5794" coordorigin="1247,887" coordsize="9988,5794">
                <v:roundrect id="_x0000_s1050" style="position:absolute;left:3598;top:887;width:4639;height:532" arcsize="10923f" fillcolor="white [3201]" strokecolor="#fabf8f [1945]" strokeweight="1pt">
                  <v:fill color2="#fbd4b4 [1305]" focusposition="1" focussize="" focus="100%" type="gradient"/>
                  <v:shadow on="t" type="perspective" color="#974706 [1609]" opacity=".5" offset="1pt" offset2="-3pt"/>
                  <v:textbox style="mso-next-textbox:#_x0000_s1050">
                    <w:txbxContent>
                      <w:p w:rsidR="00E75D3D" w:rsidRPr="0082689A" w:rsidRDefault="00E75D3D" w:rsidP="00E75D3D">
                        <w:pPr>
                          <w:jc w:val="center"/>
                          <w:rPr>
                            <w:b/>
                            <w:sz w:val="28"/>
                            <w:szCs w:val="28"/>
                          </w:rPr>
                        </w:pPr>
                        <w:r w:rsidRPr="0082689A">
                          <w:rPr>
                            <w:b/>
                            <w:sz w:val="28"/>
                            <w:szCs w:val="28"/>
                          </w:rPr>
                          <w:t>Управляющий совет</w:t>
                        </w:r>
                      </w:p>
                    </w:txbxContent>
                  </v:textbox>
                </v:roundrect>
                <v:roundrect id="_x0000_s1051" style="position:absolute;left:4819;top:1725;width:2227;height:619" arcsize="10923f" fillcolor="white [3201]" strokecolor="#fabf8f [1945]" strokeweight="1pt">
                  <v:fill color2="#fbd4b4 [1305]" focusposition="1" focussize="" focus="100%" type="gradient"/>
                  <v:shadow on="t" type="perspective" color="#974706 [1609]" opacity=".5" offset="1pt" offset2="-3pt"/>
                  <v:textbox style="mso-next-textbox:#_x0000_s1051">
                    <w:txbxContent>
                      <w:p w:rsidR="00E75D3D" w:rsidRPr="0082689A" w:rsidRDefault="00E75D3D" w:rsidP="00E75D3D">
                        <w:pPr>
                          <w:jc w:val="center"/>
                          <w:rPr>
                            <w:b/>
                            <w:sz w:val="28"/>
                            <w:szCs w:val="28"/>
                          </w:rPr>
                        </w:pPr>
                        <w:r w:rsidRPr="0082689A">
                          <w:rPr>
                            <w:b/>
                            <w:sz w:val="28"/>
                            <w:szCs w:val="28"/>
                          </w:rPr>
                          <w:t>Директор</w:t>
                        </w:r>
                      </w:p>
                    </w:txbxContent>
                  </v:textbox>
                </v:roundrect>
                <v:rect id="_x0000_s1052" style="position:absolute;left:1941;top:1859;width:2712;height:905" fillcolor="white [3201]" strokecolor="#fabf8f [1945]" strokeweight="1pt">
                  <v:fill color2="#fbd4b4 [1305]" focusposition="1" focussize="" focus="100%" type="gradient"/>
                  <v:shadow on="t" type="perspective" color="#974706 [1609]" opacity=".5" offset="1pt" offset2="-3pt"/>
                  <v:textbox style="mso-next-textbox:#_x0000_s1052">
                    <w:txbxContent>
                      <w:p w:rsidR="00E75D3D" w:rsidRPr="0082689A" w:rsidRDefault="00E75D3D" w:rsidP="00E75D3D">
                        <w:pPr>
                          <w:jc w:val="center"/>
                          <w:rPr>
                            <w:b/>
                            <w:sz w:val="28"/>
                            <w:szCs w:val="28"/>
                          </w:rPr>
                        </w:pPr>
                        <w:r w:rsidRPr="0082689A">
                          <w:rPr>
                            <w:b/>
                            <w:sz w:val="28"/>
                            <w:szCs w:val="28"/>
                          </w:rPr>
                          <w:t>Администрация</w:t>
                        </w:r>
                      </w:p>
                    </w:txbxContent>
                  </v:textbox>
                </v:rect>
                <v:rect id="_x0000_s1053" style="position:absolute;left:7162;top:1859;width:2712;height:905" fillcolor="white [3201]" strokecolor="#fabf8f [1945]" strokeweight="1pt">
                  <v:fill color2="#fbd4b4 [1305]" focusposition="1" focussize="" focus="100%" type="gradient"/>
                  <v:shadow on="t" type="perspective" color="#974706 [1609]" opacity=".5" offset="1pt" offset2="-3pt"/>
                  <v:textbox style="mso-next-textbox:#_x0000_s1053">
                    <w:txbxContent>
                      <w:p w:rsidR="00E75D3D" w:rsidRPr="0082689A" w:rsidRDefault="00E75D3D" w:rsidP="00E75D3D">
                        <w:pPr>
                          <w:jc w:val="center"/>
                          <w:rPr>
                            <w:b/>
                            <w:sz w:val="28"/>
                            <w:szCs w:val="28"/>
                          </w:rPr>
                        </w:pPr>
                        <w:r w:rsidRPr="0082689A">
                          <w:rPr>
                            <w:b/>
                            <w:sz w:val="28"/>
                            <w:szCs w:val="28"/>
                          </w:rPr>
                          <w:t>Собрания родителей</w:t>
                        </w:r>
                      </w:p>
                    </w:txbxContent>
                  </v:textbox>
                </v:rect>
                <v:roundrect id="_x0000_s1054" style="position:absolute;left:4372;top:2896;width:2999;height:737" arcsize="10923f" fillcolor="#95b3d7 [1940]" strokecolor="#95b3d7 [1940]" strokeweight="1pt">
                  <v:fill color2="#dbe5f1 [660]" angle="-45" focusposition="1" focussize="" focus="-50%" type="gradient"/>
                  <v:shadow on="t" type="perspective" color="#243f60 [1604]" opacity=".5" offset="1pt" offset2="-3pt"/>
                  <v:textbox style="mso-next-textbox:#_x0000_s1054">
                    <w:txbxContent>
                      <w:p w:rsidR="00E75D3D" w:rsidRPr="0082689A" w:rsidRDefault="00E75D3D" w:rsidP="00E75D3D">
                        <w:pPr>
                          <w:jc w:val="center"/>
                          <w:rPr>
                            <w:b/>
                            <w:sz w:val="28"/>
                            <w:szCs w:val="28"/>
                          </w:rPr>
                        </w:pPr>
                        <w:proofErr w:type="spellStart"/>
                        <w:r w:rsidRPr="0082689A">
                          <w:rPr>
                            <w:b/>
                            <w:sz w:val="28"/>
                            <w:szCs w:val="28"/>
                          </w:rPr>
                          <w:t>Тьюторский</w:t>
                        </w:r>
                        <w:proofErr w:type="spellEnd"/>
                        <w:r w:rsidRPr="0082689A">
                          <w:rPr>
                            <w:b/>
                            <w:sz w:val="28"/>
                            <w:szCs w:val="28"/>
                          </w:rPr>
                          <w:t xml:space="preserve"> центр</w:t>
                        </w:r>
                      </w:p>
                    </w:txbxContent>
                  </v:textbox>
                </v:roundrect>
                <v:roundrect id="_x0000_s1055" style="position:absolute;left:4190;top:4013;width:3453;height:854" arcsize="10923f" fillcolor="white [3201]" strokecolor="#c2d69b [1942]" strokeweight="1pt">
                  <v:fill color2="#d6e3bc [1302]" focusposition="1" focussize="" focus="100%" type="gradient"/>
                  <v:shadow on="t" type="perspective" color="#4e6128 [1606]" opacity=".5" offset="1pt" offset2="-3pt"/>
                  <v:textbox style="mso-next-textbox:#_x0000_s1055">
                    <w:txbxContent>
                      <w:p w:rsidR="00E75D3D" w:rsidRPr="0082689A" w:rsidRDefault="00E75D3D" w:rsidP="00E75D3D">
                        <w:pPr>
                          <w:jc w:val="center"/>
                          <w:rPr>
                            <w:b/>
                            <w:sz w:val="24"/>
                            <w:szCs w:val="24"/>
                          </w:rPr>
                        </w:pPr>
                        <w:r w:rsidRPr="0082689A">
                          <w:rPr>
                            <w:b/>
                            <w:sz w:val="16"/>
                            <w:szCs w:val="16"/>
                          </w:rPr>
                          <w:t>Школьный исследовательский центр</w:t>
                        </w:r>
                        <w:r w:rsidRPr="0082689A">
                          <w:rPr>
                            <w:b/>
                            <w:sz w:val="24"/>
                            <w:szCs w:val="24"/>
                          </w:rPr>
                          <w:t xml:space="preserve"> «</w:t>
                        </w:r>
                        <w:proofErr w:type="spellStart"/>
                        <w:r w:rsidRPr="0082689A">
                          <w:rPr>
                            <w:b/>
                            <w:sz w:val="24"/>
                            <w:szCs w:val="24"/>
                          </w:rPr>
                          <w:t>Эко-школа</w:t>
                        </w:r>
                        <w:proofErr w:type="spellEnd"/>
                        <w:r w:rsidRPr="0082689A">
                          <w:rPr>
                            <w:b/>
                            <w:sz w:val="24"/>
                            <w:szCs w:val="24"/>
                          </w:rPr>
                          <w:t>»</w:t>
                        </w:r>
                      </w:p>
                    </w:txbxContent>
                  </v:textbox>
                </v:roundrect>
                <v:roundrect id="_x0000_s1056" style="position:absolute;left:7794;top:3818;width:1549;height:669" arcsize="10923f" fillcolor="white [3201]" strokecolor="#fabf8f [1945]" strokeweight="1pt">
                  <v:fill color2="#fbd4b4 [1305]" focusposition="1" focussize="" focus="100%" type="gradient"/>
                  <v:shadow on="t" type="perspective" color="#974706 [1609]" opacity=".5" offset="1pt" offset2="-3pt"/>
                  <v:textbox style="mso-next-textbox:#_x0000_s1056">
                    <w:txbxContent>
                      <w:p w:rsidR="00E75D3D" w:rsidRPr="0082689A" w:rsidRDefault="00E75D3D" w:rsidP="00E75D3D">
                        <w:pPr>
                          <w:jc w:val="center"/>
                          <w:rPr>
                            <w:b/>
                            <w:sz w:val="16"/>
                            <w:szCs w:val="16"/>
                          </w:rPr>
                        </w:pPr>
                        <w:r w:rsidRPr="0082689A">
                          <w:rPr>
                            <w:b/>
                            <w:sz w:val="16"/>
                            <w:szCs w:val="16"/>
                          </w:rPr>
                          <w:t>Ученическое самоуправление</w:t>
                        </w:r>
                      </w:p>
                    </w:txbxContent>
                  </v:textbox>
                </v:roundrect>
                <v:roundrect id="_x0000_s1057" style="position:absolute;left:9460;top:3818;width:1775;height:669" arcsize="10923f" fillcolor="white [3201]" strokecolor="#fabf8f [1945]" strokeweight="1pt">
                  <v:fill color2="#fbd4b4 [1305]" focusposition="1" focussize="" focus="100%" type="gradient"/>
                  <v:shadow on="t" type="perspective" color="#974706 [1609]" opacity=".5" offset="1pt" offset2="-3pt"/>
                  <v:textbox style="mso-next-textbox:#_x0000_s1057">
                    <w:txbxContent>
                      <w:p w:rsidR="00E75D3D" w:rsidRPr="003F5D3B" w:rsidRDefault="00E75D3D" w:rsidP="00E75D3D">
                        <w:pPr>
                          <w:jc w:val="center"/>
                          <w:rPr>
                            <w:b/>
                            <w:sz w:val="16"/>
                            <w:szCs w:val="16"/>
                          </w:rPr>
                        </w:pPr>
                        <w:r w:rsidRPr="003F5D3B">
                          <w:rPr>
                            <w:b/>
                            <w:sz w:val="16"/>
                            <w:szCs w:val="16"/>
                          </w:rPr>
                          <w:t xml:space="preserve">Научно </w:t>
                        </w:r>
                        <w:proofErr w:type="gramStart"/>
                        <w:r w:rsidRPr="003F5D3B">
                          <w:rPr>
                            <w:b/>
                            <w:sz w:val="16"/>
                            <w:szCs w:val="16"/>
                          </w:rPr>
                          <w:t>-м</w:t>
                        </w:r>
                        <w:proofErr w:type="gramEnd"/>
                        <w:r w:rsidRPr="003F5D3B">
                          <w:rPr>
                            <w:b/>
                            <w:sz w:val="16"/>
                            <w:szCs w:val="16"/>
                          </w:rPr>
                          <w:t>етодический совет</w:t>
                        </w:r>
                      </w:p>
                    </w:txbxContent>
                  </v:textbox>
                </v:roundrect>
                <v:roundrect id="_x0000_s1058" style="position:absolute;left:1247;top:3633;width:2800;height:854" arcsize="10923f" fillcolor="white [3201]" strokecolor="#fabf8f [1945]" strokeweight="1pt">
                  <v:fill color2="#fbd4b4 [1305]" focusposition="1" focussize="" focus="100%" type="gradient"/>
                  <v:shadow on="t" type="perspective" color="#974706 [1609]" opacity=".5" offset="1pt" offset2="-3pt"/>
                  <v:textbox style="mso-next-textbox:#_x0000_s1058">
                    <w:txbxContent>
                      <w:p w:rsidR="00E75D3D" w:rsidRPr="0082689A" w:rsidRDefault="00E75D3D" w:rsidP="00E75D3D">
                        <w:pPr>
                          <w:jc w:val="center"/>
                          <w:rPr>
                            <w:b/>
                            <w:sz w:val="24"/>
                            <w:szCs w:val="24"/>
                          </w:rPr>
                        </w:pPr>
                        <w:r w:rsidRPr="0082689A">
                          <w:rPr>
                            <w:b/>
                            <w:sz w:val="16"/>
                            <w:szCs w:val="16"/>
                          </w:rPr>
                          <w:t>Социально-психологическая</w:t>
                        </w:r>
                        <w:r w:rsidRPr="0082689A">
                          <w:rPr>
                            <w:b/>
                            <w:sz w:val="24"/>
                            <w:szCs w:val="24"/>
                          </w:rPr>
                          <w:t xml:space="preserve"> </w:t>
                        </w:r>
                        <w:r w:rsidRPr="0082689A">
                          <w:rPr>
                            <w:b/>
                            <w:sz w:val="16"/>
                            <w:szCs w:val="16"/>
                          </w:rPr>
                          <w:t>служба</w:t>
                        </w:r>
                      </w:p>
                    </w:txbxContent>
                  </v:textbox>
                </v:roundrect>
                <v:roundrect id="_x0000_s1059" style="position:absolute;left:1550;top:6061;width:9103;height:620" arcsize="0" fillcolor="white [3201]" strokecolor="#b2a1c7 [1943]" strokeweight="1pt">
                  <v:fill color2="#ccc0d9 [1303]" focusposition="1" focussize="" focus="100%" type="gradient"/>
                  <v:shadow on="t" type="perspective" color="#3f3151 [1607]" opacity=".5" offset="1pt" offset2="-3pt"/>
                  <v:textbox style="mso-next-textbox:#_x0000_s1059">
                    <w:txbxContent>
                      <w:p w:rsidR="00E75D3D" w:rsidRPr="0082689A" w:rsidRDefault="00E75D3D" w:rsidP="00E75D3D">
                        <w:pPr>
                          <w:jc w:val="center"/>
                          <w:rPr>
                            <w:b/>
                            <w:sz w:val="24"/>
                            <w:szCs w:val="24"/>
                          </w:rPr>
                        </w:pPr>
                        <w:r w:rsidRPr="0082689A">
                          <w:rPr>
                            <w:b/>
                            <w:sz w:val="24"/>
                            <w:szCs w:val="24"/>
                          </w:rPr>
                          <w:t>Школьная информационная служба</w:t>
                        </w:r>
                        <w:r>
                          <w:rPr>
                            <w:b/>
                            <w:sz w:val="24"/>
                            <w:szCs w:val="24"/>
                          </w:rPr>
                          <w:t xml:space="preserve">: школьный сайт, </w:t>
                        </w:r>
                        <w:proofErr w:type="spellStart"/>
                        <w:r>
                          <w:rPr>
                            <w:b/>
                            <w:sz w:val="24"/>
                            <w:szCs w:val="24"/>
                          </w:rPr>
                          <w:t>медиахолдинг</w:t>
                        </w:r>
                        <w:proofErr w:type="spellEnd"/>
                        <w:r>
                          <w:rPr>
                            <w:b/>
                            <w:sz w:val="24"/>
                            <w:szCs w:val="24"/>
                          </w:rPr>
                          <w:t>, библиотека</w:t>
                        </w:r>
                      </w:p>
                    </w:txbxContent>
                  </v:textbox>
                </v:roundrect>
                <v:roundrect id="_x0000_s1060" style="position:absolute;left:1550;top:5241;width:9103;height:620" arcsize="0" fillcolor="white [3201]" strokecolor="#fabf8f [1945]" strokeweight="1pt">
                  <v:fill color2="#fbd4b4 [1305]" focusposition="1" focussize="" focus="100%" type="gradient"/>
                  <v:shadow on="t" type="perspective" color="#974706 [1609]" opacity=".5" offset="1pt" offset2="-3pt"/>
                  <v:textbox style="mso-next-textbox:#_x0000_s1060">
                    <w:txbxContent>
                      <w:p w:rsidR="00E75D3D" w:rsidRPr="0082689A" w:rsidRDefault="00E75D3D" w:rsidP="00E75D3D">
                        <w:pPr>
                          <w:jc w:val="center"/>
                          <w:rPr>
                            <w:b/>
                            <w:sz w:val="24"/>
                            <w:szCs w:val="24"/>
                          </w:rPr>
                        </w:pPr>
                        <w:r w:rsidRPr="0082689A">
                          <w:rPr>
                            <w:b/>
                            <w:sz w:val="24"/>
                            <w:szCs w:val="24"/>
                          </w:rPr>
                          <w:t>Педагогический совет</w:t>
                        </w:r>
                      </w:p>
                    </w:txbxContent>
                  </v:textbox>
                </v:round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61" type="#_x0000_t67" style="position:absolute;left:8556;top:4461;width:318;height:719" fillcolor="white [3201]" strokecolor="#fabf8f [1945]" strokeweight="1pt">
                  <v:fill color2="#fbd4b4 [1305]" focusposition="1" focussize="" focus="100%" type="gradient"/>
                  <v:shadow on="t" type="perspective" color="#974706 [1609]" opacity=".5" offset="1pt" offset2="-3pt"/>
                  <v:textbox style="layout-flow:vertical-ideographic"/>
                </v:shape>
                <v:shape id="_x0000_s1062" type="#_x0000_t67" style="position:absolute;left:10063;top:4487;width:369;height:693" fillcolor="white [3201]" strokecolor="#fabf8f [1945]" strokeweight="1pt">
                  <v:fill color2="#fbd4b4 [1305]" focusposition="1" focussize="" focus="100%" type="gradient"/>
                  <v:shadow on="t" type="perspective" color="#974706 [1609]" opacity=".5" offset="1pt" offset2="-3pt"/>
                  <v:textbox style="layout-flow:vertical-ideographic"/>
                </v:shape>
                <v:shape id="_x0000_s1063" type="#_x0000_t67" style="position:absolute;left:5873;top:4867;width:289;height:374" fillcolor="white [3201]" strokecolor="#fabf8f [1945]" strokeweight="1pt">
                  <v:fill color2="#fbd4b4 [1305]" focusposition="1" focussize="" focus="100%" type="gradient"/>
                  <v:shadow on="t" type="perspective" color="#974706 [1609]" opacity=".5" offset="1pt" offset2="-3pt"/>
                  <v:textbox style="layout-flow:vertical-ideographic"/>
                </v:shape>
                <v:shape id="_x0000_s1064" type="#_x0000_t67" style="position:absolute;left:2478;top:4487;width:402;height:693" fillcolor="white [3201]" strokecolor="#fabf8f [1945]" strokeweight="1pt">
                  <v:fill color2="#fbd4b4 [1305]" focusposition="1" focussize="" focus="100%" type="gradient"/>
                  <v:shadow on="t" type="perspective" color="#974706 [1609]" opacity=".5" offset="1pt" offset2="-3pt"/>
                  <v:textbox style="layout-flow:vertical-ideographic"/>
                </v:shape>
              </v:group>
              <v:shape id="_x0000_s1065" type="#_x0000_t32" style="position:absolute;left:7371;top:3248;width:3965;height:0;flip:x" o:connectortype="straight">
                <v:stroke endarrow="block"/>
              </v:shape>
              <v:shape id="_x0000_s1066" type="#_x0000_t32" style="position:absolute;left:11336;top:3248;width:0;height:3065" o:connectortype="straight"/>
              <v:shape id="_x0000_s1067" type="#_x0000_t32" style="position:absolute;left:10653;top:6313;width:683;height:0;flip:x" o:connectortype="straight">
                <v:stroke endarrow="block"/>
              </v:shape>
              <v:shape id="_x0000_s1068" type="#_x0000_t32" style="position:absolute;left:10653;top:5542;width:683;height:17;flip:x" o:connectortype="straight">
                <v:stroke endarrow="block"/>
              </v:shape>
              <v:shape id="_x0000_s1069" type="#_x0000_t32" style="position:absolute;left:1005;top:3248;width:3367;height:0" o:connectortype="straight">
                <v:stroke endarrow="block"/>
              </v:shape>
              <v:shape id="_x0000_s1070" type="#_x0000_t32" style="position:absolute;left:1005;top:6313;width:545;height:0" o:connectortype="straight">
                <v:stroke endarrow="block"/>
              </v:shape>
              <v:shape id="_x0000_s1071" type="#_x0000_t32" style="position:absolute;left:1005;top:5542;width:545;height:0" o:connectortype="straight">
                <v:stroke endarrow="block"/>
              </v:shape>
              <v:shape id="_x0000_s1072" type="#_x0000_t32" style="position:absolute;left:4047;top:3466;width:325;height:167;flip:x" o:connectortype="straight">
                <v:stroke startarrow="block" endarrow="block"/>
              </v:shape>
              <v:shape id="_x0000_s1073" type="#_x0000_t32" style="position:absolute;left:5873;top:3633;width:0;height:380" o:connectortype="straight">
                <v:stroke startarrow="block" endarrow="block"/>
              </v:shape>
              <v:shape id="_x0000_s1074" type="#_x0000_t32" style="position:absolute;left:7371;top:3633;width:423;height:185" o:connectortype="straight">
                <v:stroke startarrow="block" endarrow="block"/>
              </v:shape>
              <v:shape id="_x0000_s1075" type="#_x0000_t32" style="position:absolute;left:7371;top:3466;width:2089;height:352" o:connectortype="straight">
                <v:stroke startarrow="block" endarrow="block"/>
              </v:shape>
              <v:shape id="_x0000_s1076" type="#_x0000_t32" style="position:absolute;left:5994;top:1419;width:0;height:306" o:connectortype="straight">
                <v:stroke startarrow="block" endarrow="block"/>
              </v:shape>
              <v:shape id="_x0000_s1077" type="#_x0000_t32" style="position:absolute;left:5994;top:2344;width:34;height:552" o:connectortype="straight">
                <v:stroke startarrow="block" endarrow="block"/>
              </v:shape>
              <v:shape id="_x0000_s1078" type="#_x0000_t32" style="position:absolute;left:4190;top:1419;width:0;height:440" o:connectortype="straight">
                <v:stroke startarrow="block" endarrow="block"/>
              </v:shape>
              <v:shape id="_x0000_s1079" type="#_x0000_t32" style="position:absolute;left:7643;top:1419;width:0;height:440" o:connectortype="straight">
                <v:stroke startarrow="block" endarrow="block"/>
              </v:shape>
              <v:shape id="_x0000_s1080" type="#_x0000_t32" style="position:absolute;left:7371;top:2764;width:272;height:233;flip:y" o:connectortype="straight">
                <v:stroke startarrow="block" endarrow="block"/>
              </v:shape>
            </v:group>
            <w10:wrap type="tight"/>
          </v:group>
        </w:pict>
      </w:r>
    </w:p>
    <w:p w:rsidR="00E75D3D" w:rsidRPr="00B44485" w:rsidRDefault="00E75D3D" w:rsidP="00B44485">
      <w:pPr>
        <w:spacing w:line="360" w:lineRule="auto"/>
        <w:rPr>
          <w:rFonts w:ascii="Times New Roman" w:eastAsia="Times New Roman" w:hAnsi="Times New Roman" w:cs="Times New Roman"/>
          <w:sz w:val="28"/>
          <w:szCs w:val="28"/>
        </w:rPr>
      </w:pPr>
    </w:p>
    <w:p w:rsidR="00E75D3D" w:rsidRPr="00B44485" w:rsidRDefault="00E75D3D" w:rsidP="00B44485">
      <w:pPr>
        <w:tabs>
          <w:tab w:val="left" w:pos="426"/>
        </w:tabs>
        <w:spacing w:after="0" w:line="360" w:lineRule="auto"/>
        <w:jc w:val="both"/>
        <w:rPr>
          <w:rFonts w:ascii="Times New Roman" w:hAnsi="Times New Roman" w:cs="Times New Roman"/>
          <w:sz w:val="28"/>
          <w:szCs w:val="28"/>
        </w:rPr>
      </w:pPr>
    </w:p>
    <w:p w:rsidR="00E75D3D" w:rsidRPr="00B44485" w:rsidRDefault="00E75D3D" w:rsidP="00B44485">
      <w:pPr>
        <w:tabs>
          <w:tab w:val="left" w:pos="426"/>
        </w:tabs>
        <w:spacing w:after="0" w:line="360" w:lineRule="auto"/>
        <w:jc w:val="both"/>
        <w:rPr>
          <w:rFonts w:ascii="Times New Roman" w:hAnsi="Times New Roman" w:cs="Times New Roman"/>
          <w:sz w:val="28"/>
          <w:szCs w:val="28"/>
        </w:rPr>
      </w:pPr>
    </w:p>
    <w:p w:rsidR="00E75D3D" w:rsidRPr="00B44485" w:rsidRDefault="00E75D3D" w:rsidP="00B44485">
      <w:pPr>
        <w:tabs>
          <w:tab w:val="left" w:pos="426"/>
        </w:tabs>
        <w:spacing w:after="0" w:line="360" w:lineRule="auto"/>
        <w:jc w:val="both"/>
        <w:rPr>
          <w:rFonts w:ascii="Times New Roman" w:hAnsi="Times New Roman" w:cs="Times New Roman"/>
          <w:sz w:val="28"/>
          <w:szCs w:val="28"/>
        </w:rPr>
      </w:pPr>
      <w:r w:rsidRPr="00B44485">
        <w:rPr>
          <w:rFonts w:ascii="Times New Roman" w:hAnsi="Times New Roman" w:cs="Times New Roman"/>
          <w:sz w:val="28"/>
          <w:szCs w:val="28"/>
        </w:rPr>
        <w:t xml:space="preserve">Программа </w:t>
      </w:r>
      <w:proofErr w:type="spellStart"/>
      <w:r w:rsidRPr="00B44485">
        <w:rPr>
          <w:rFonts w:ascii="Times New Roman" w:hAnsi="Times New Roman" w:cs="Times New Roman"/>
          <w:sz w:val="28"/>
          <w:szCs w:val="28"/>
        </w:rPr>
        <w:t>тьюторского</w:t>
      </w:r>
      <w:proofErr w:type="spellEnd"/>
      <w:r w:rsidRPr="00B44485">
        <w:rPr>
          <w:rFonts w:ascii="Times New Roman" w:hAnsi="Times New Roman" w:cs="Times New Roman"/>
          <w:sz w:val="28"/>
          <w:szCs w:val="28"/>
        </w:rPr>
        <w:t xml:space="preserve"> сопровождения будет иметь статус услуги, которая оказывается учащимся в соответствии с графиком работы </w:t>
      </w:r>
      <w:proofErr w:type="spellStart"/>
      <w:r w:rsidRPr="00B44485">
        <w:rPr>
          <w:rFonts w:ascii="Times New Roman" w:hAnsi="Times New Roman" w:cs="Times New Roman"/>
          <w:sz w:val="28"/>
          <w:szCs w:val="28"/>
        </w:rPr>
        <w:t>тьютора</w:t>
      </w:r>
      <w:proofErr w:type="spellEnd"/>
      <w:r w:rsidRPr="00B44485">
        <w:rPr>
          <w:rFonts w:ascii="Times New Roman" w:hAnsi="Times New Roman" w:cs="Times New Roman"/>
          <w:sz w:val="28"/>
          <w:szCs w:val="28"/>
        </w:rPr>
        <w:t xml:space="preserve"> в течение всего учебного года. График оказания услуги </w:t>
      </w:r>
      <w:proofErr w:type="spellStart"/>
      <w:r w:rsidRPr="00B44485">
        <w:rPr>
          <w:rFonts w:ascii="Times New Roman" w:hAnsi="Times New Roman" w:cs="Times New Roman"/>
          <w:sz w:val="28"/>
          <w:szCs w:val="28"/>
        </w:rPr>
        <w:t>педагога-тьютора</w:t>
      </w:r>
      <w:proofErr w:type="spellEnd"/>
      <w:r w:rsidRPr="00B44485">
        <w:rPr>
          <w:rFonts w:ascii="Times New Roman" w:hAnsi="Times New Roman" w:cs="Times New Roman"/>
          <w:sz w:val="28"/>
          <w:szCs w:val="28"/>
        </w:rPr>
        <w:t xml:space="preserve"> предполагает время  после учебных занятий. </w:t>
      </w:r>
    </w:p>
    <w:p w:rsidR="00E75D3D" w:rsidRPr="00B44485" w:rsidRDefault="00E75D3D" w:rsidP="00B44485">
      <w:pPr>
        <w:tabs>
          <w:tab w:val="left" w:pos="426"/>
        </w:tabs>
        <w:spacing w:after="0" w:line="360" w:lineRule="auto"/>
        <w:jc w:val="both"/>
        <w:rPr>
          <w:rFonts w:ascii="Times New Roman" w:hAnsi="Times New Roman" w:cs="Times New Roman"/>
          <w:sz w:val="28"/>
          <w:szCs w:val="28"/>
        </w:rPr>
      </w:pPr>
      <w:r w:rsidRPr="00B44485">
        <w:rPr>
          <w:rFonts w:ascii="Times New Roman" w:hAnsi="Times New Roman" w:cs="Times New Roman"/>
          <w:sz w:val="28"/>
          <w:szCs w:val="28"/>
        </w:rPr>
        <w:t>Личностно-ориентированное (</w:t>
      </w:r>
      <w:proofErr w:type="spellStart"/>
      <w:r w:rsidRPr="00B44485">
        <w:rPr>
          <w:rFonts w:ascii="Times New Roman" w:hAnsi="Times New Roman" w:cs="Times New Roman"/>
          <w:sz w:val="28"/>
          <w:szCs w:val="28"/>
        </w:rPr>
        <w:t>тьюторское</w:t>
      </w:r>
      <w:proofErr w:type="spellEnd"/>
      <w:r w:rsidRPr="00B44485">
        <w:rPr>
          <w:rFonts w:ascii="Times New Roman" w:hAnsi="Times New Roman" w:cs="Times New Roman"/>
          <w:sz w:val="28"/>
          <w:szCs w:val="28"/>
        </w:rPr>
        <w:t xml:space="preserve">)  сопровождение </w:t>
      </w:r>
      <w:proofErr w:type="gramStart"/>
      <w:r w:rsidRPr="00B44485">
        <w:rPr>
          <w:rFonts w:ascii="Times New Roman" w:hAnsi="Times New Roman" w:cs="Times New Roman"/>
          <w:sz w:val="28"/>
          <w:szCs w:val="28"/>
        </w:rPr>
        <w:t>будет</w:t>
      </w:r>
      <w:proofErr w:type="gramEnd"/>
      <w:r w:rsidRPr="00B44485">
        <w:rPr>
          <w:rFonts w:ascii="Times New Roman" w:hAnsi="Times New Roman" w:cs="Times New Roman"/>
          <w:sz w:val="28"/>
          <w:szCs w:val="28"/>
        </w:rPr>
        <w:t xml:space="preserve"> осуществляется в трех направлениях:</w:t>
      </w:r>
    </w:p>
    <w:p w:rsidR="00E75D3D" w:rsidRPr="00B44485" w:rsidRDefault="00E75D3D" w:rsidP="00B44485">
      <w:pPr>
        <w:pStyle w:val="a3"/>
        <w:numPr>
          <w:ilvl w:val="0"/>
          <w:numId w:val="18"/>
        </w:numPr>
        <w:tabs>
          <w:tab w:val="left" w:pos="426"/>
        </w:tabs>
        <w:spacing w:after="0" w:line="360" w:lineRule="auto"/>
        <w:jc w:val="both"/>
        <w:rPr>
          <w:rFonts w:ascii="Times New Roman" w:eastAsia="Times New Roman" w:hAnsi="Times New Roman" w:cs="Times New Roman"/>
          <w:color w:val="000000"/>
          <w:sz w:val="28"/>
          <w:szCs w:val="28"/>
        </w:rPr>
      </w:pPr>
      <w:r w:rsidRPr="00B44485">
        <w:rPr>
          <w:rFonts w:ascii="Times New Roman" w:hAnsi="Times New Roman" w:cs="Times New Roman"/>
          <w:sz w:val="28"/>
          <w:szCs w:val="28"/>
        </w:rPr>
        <w:t xml:space="preserve">Работа с учащимися «группы риска». </w:t>
      </w:r>
      <w:proofErr w:type="spellStart"/>
      <w:r w:rsidRPr="00B44485">
        <w:rPr>
          <w:rFonts w:ascii="Times New Roman" w:hAnsi="Times New Roman" w:cs="Times New Roman"/>
          <w:sz w:val="28"/>
          <w:szCs w:val="28"/>
        </w:rPr>
        <w:t>Тьютор</w:t>
      </w:r>
      <w:proofErr w:type="spellEnd"/>
      <w:r w:rsidRPr="00B44485">
        <w:rPr>
          <w:rFonts w:ascii="Times New Roman" w:hAnsi="Times New Roman" w:cs="Times New Roman"/>
          <w:sz w:val="28"/>
          <w:szCs w:val="28"/>
        </w:rPr>
        <w:t xml:space="preserve"> </w:t>
      </w:r>
      <w:r w:rsidRPr="00B44485">
        <w:rPr>
          <w:rFonts w:ascii="Times New Roman" w:eastAsia="Times New Roman" w:hAnsi="Times New Roman" w:cs="Times New Roman"/>
          <w:color w:val="000000"/>
          <w:sz w:val="28"/>
          <w:szCs w:val="28"/>
        </w:rPr>
        <w:t xml:space="preserve">создает условия для реализации индивидуальных особенностей и возможностей личности; помогает выстроить ребенку индивидуальный путь развития. </w:t>
      </w:r>
    </w:p>
    <w:p w:rsidR="00E75D3D" w:rsidRPr="00B44485" w:rsidRDefault="00E75D3D" w:rsidP="00B44485">
      <w:pPr>
        <w:pStyle w:val="a3"/>
        <w:numPr>
          <w:ilvl w:val="0"/>
          <w:numId w:val="18"/>
        </w:numPr>
        <w:tabs>
          <w:tab w:val="left" w:pos="426"/>
        </w:tabs>
        <w:spacing w:after="0" w:line="360" w:lineRule="auto"/>
        <w:jc w:val="both"/>
        <w:rPr>
          <w:rFonts w:ascii="Times New Roman" w:eastAsia="Times New Roman" w:hAnsi="Times New Roman" w:cs="Times New Roman"/>
          <w:color w:val="000000"/>
          <w:sz w:val="28"/>
          <w:szCs w:val="28"/>
        </w:rPr>
      </w:pPr>
      <w:r w:rsidRPr="00B44485">
        <w:rPr>
          <w:rFonts w:ascii="Times New Roman" w:eastAsia="Times New Roman" w:hAnsi="Times New Roman" w:cs="Times New Roman"/>
          <w:color w:val="000000"/>
          <w:sz w:val="28"/>
          <w:szCs w:val="28"/>
        </w:rPr>
        <w:t>Работа с одаренными детьми.</w:t>
      </w:r>
      <w:r w:rsidRPr="00B44485">
        <w:rPr>
          <w:rFonts w:ascii="Times New Roman" w:hAnsi="Times New Roman" w:cs="Times New Roman"/>
          <w:sz w:val="28"/>
          <w:szCs w:val="28"/>
        </w:rPr>
        <w:t xml:space="preserve"> Создание благоприятных условий для развития одаренных детей в интересах личности, общества и государства; удовлетворение потребности в новой информации; помощь одаренным учащимся в самораскрытии.</w:t>
      </w:r>
    </w:p>
    <w:p w:rsidR="00E75D3D" w:rsidRPr="00B44485" w:rsidRDefault="00E75D3D" w:rsidP="00B44485">
      <w:pPr>
        <w:pStyle w:val="a3"/>
        <w:numPr>
          <w:ilvl w:val="0"/>
          <w:numId w:val="18"/>
        </w:numPr>
        <w:tabs>
          <w:tab w:val="left" w:pos="426"/>
        </w:tabs>
        <w:spacing w:after="0" w:line="360" w:lineRule="auto"/>
        <w:jc w:val="both"/>
        <w:rPr>
          <w:rFonts w:ascii="Times New Roman" w:eastAsia="Times New Roman" w:hAnsi="Times New Roman" w:cs="Times New Roman"/>
          <w:color w:val="000000"/>
          <w:sz w:val="28"/>
          <w:szCs w:val="28"/>
        </w:rPr>
      </w:pPr>
      <w:r w:rsidRPr="00B44485">
        <w:rPr>
          <w:rFonts w:ascii="Times New Roman" w:eastAsia="Times New Roman" w:hAnsi="Times New Roman" w:cs="Times New Roman"/>
          <w:color w:val="000000"/>
          <w:sz w:val="28"/>
          <w:szCs w:val="28"/>
        </w:rPr>
        <w:lastRenderedPageBreak/>
        <w:t xml:space="preserve">Работа по </w:t>
      </w:r>
      <w:proofErr w:type="spellStart"/>
      <w:r w:rsidRPr="00B44485">
        <w:rPr>
          <w:rFonts w:ascii="Times New Roman" w:eastAsia="Times New Roman" w:hAnsi="Times New Roman" w:cs="Times New Roman"/>
          <w:color w:val="000000"/>
          <w:sz w:val="28"/>
          <w:szCs w:val="28"/>
        </w:rPr>
        <w:t>предпрофильной</w:t>
      </w:r>
      <w:proofErr w:type="spellEnd"/>
      <w:r w:rsidRPr="00B44485">
        <w:rPr>
          <w:rFonts w:ascii="Times New Roman" w:eastAsia="Times New Roman" w:hAnsi="Times New Roman" w:cs="Times New Roman"/>
          <w:color w:val="000000"/>
          <w:sz w:val="28"/>
          <w:szCs w:val="28"/>
        </w:rPr>
        <w:t xml:space="preserve"> и профильной подготовке (учащиеся 8-11 классов).</w:t>
      </w:r>
      <w:r w:rsidRPr="00B44485">
        <w:rPr>
          <w:rFonts w:ascii="Times New Roman" w:hAnsi="Times New Roman" w:cs="Times New Roman"/>
          <w:sz w:val="28"/>
          <w:szCs w:val="28"/>
        </w:rPr>
        <w:t xml:space="preserve"> Изучение социальных запросов, помощь в самоопределении.</w:t>
      </w:r>
    </w:p>
    <w:p w:rsidR="00E75D3D" w:rsidRPr="00B44485" w:rsidRDefault="00E75D3D" w:rsidP="00B44485">
      <w:pPr>
        <w:spacing w:after="0" w:line="360" w:lineRule="auto"/>
        <w:jc w:val="both"/>
        <w:rPr>
          <w:rFonts w:ascii="Times New Roman" w:eastAsia="Times New Roman" w:hAnsi="Times New Roman" w:cs="Times New Roman"/>
          <w:sz w:val="28"/>
          <w:szCs w:val="28"/>
        </w:rPr>
      </w:pPr>
      <w:r w:rsidRPr="00B44485">
        <w:rPr>
          <w:rFonts w:ascii="Times New Roman" w:eastAsia="Times New Roman" w:hAnsi="Times New Roman" w:cs="Times New Roman"/>
          <w:sz w:val="28"/>
          <w:szCs w:val="28"/>
        </w:rPr>
        <w:t xml:space="preserve">В зависимости от существующих организационных и временных ресурсов количество школьников у одного </w:t>
      </w:r>
      <w:proofErr w:type="spellStart"/>
      <w:r w:rsidRPr="00B44485">
        <w:rPr>
          <w:rFonts w:ascii="Times New Roman" w:eastAsia="Times New Roman" w:hAnsi="Times New Roman" w:cs="Times New Roman"/>
          <w:sz w:val="28"/>
          <w:szCs w:val="28"/>
        </w:rPr>
        <w:t>тьютора</w:t>
      </w:r>
      <w:proofErr w:type="spellEnd"/>
      <w:r w:rsidRPr="00B44485">
        <w:rPr>
          <w:rFonts w:ascii="Times New Roman" w:eastAsia="Times New Roman" w:hAnsi="Times New Roman" w:cs="Times New Roman"/>
          <w:sz w:val="28"/>
          <w:szCs w:val="28"/>
        </w:rPr>
        <w:t xml:space="preserve"> может варьироваться от одного учащегося до группы наполняемостью до 30 человек. </w:t>
      </w:r>
    </w:p>
    <w:p w:rsidR="00E75D3D" w:rsidRDefault="005E567E" w:rsidP="00B44485">
      <w:pPr>
        <w:spacing w:after="0" w:line="360" w:lineRule="auto"/>
        <w:jc w:val="both"/>
        <w:rPr>
          <w:rFonts w:ascii="Times New Roman" w:eastAsia="Times New Roman" w:hAnsi="Times New Roman" w:cs="Times New Roman"/>
          <w:snapToGrid w:val="0"/>
          <w:color w:val="000000"/>
          <w:w w:val="0"/>
          <w:sz w:val="28"/>
          <w:szCs w:val="28"/>
          <w:u w:color="000000"/>
          <w:bdr w:val="none" w:sz="0" w:space="0" w:color="000000"/>
          <w:shd w:val="clear" w:color="000000" w:fill="000000"/>
        </w:rPr>
      </w:pPr>
      <w:r w:rsidRPr="00B44485">
        <w:rPr>
          <w:rFonts w:ascii="Times New Roman" w:eastAsia="Times New Roman" w:hAnsi="Times New Roman" w:cs="Times New Roman"/>
          <w:b/>
          <w:i/>
          <w:noProof/>
          <w:color w:val="000000"/>
          <w:sz w:val="28"/>
          <w:szCs w:val="28"/>
        </w:rPr>
        <w:pict>
          <v:roundrect id="_x0000_s1132" style="position:absolute;left:0;text-align:left;margin-left:96.15pt;margin-top:68.65pt;width:296.25pt;height:39pt;z-index:251727872" arcsize="10923f" fillcolor="#fabf8f [1945]" strokecolor="#fabf8f [1945]" strokeweight="1pt">
            <v:fill color2="#fde9d9 [665]" angle="-45" focus="-50%" type="gradient"/>
            <v:shadow on="t" type="perspective" color="#974706 [1609]" opacity=".5" offset="1pt" offset2="-3pt"/>
            <v:textbox>
              <w:txbxContent>
                <w:p w:rsidR="00E75D3D" w:rsidRPr="006C3E71" w:rsidRDefault="00E75D3D" w:rsidP="00E75D3D">
                  <w:pPr>
                    <w:spacing w:line="360" w:lineRule="auto"/>
                    <w:ind w:right="-1"/>
                    <w:jc w:val="center"/>
                  </w:pPr>
                  <w:r w:rsidRPr="006C3E71">
                    <w:rPr>
                      <w:rFonts w:ascii="Times New Roman" w:eastAsia="Times New Roman" w:hAnsi="Times New Roman" w:cs="Times New Roman"/>
                      <w:b/>
                      <w:color w:val="000000"/>
                      <w:sz w:val="28"/>
                      <w:szCs w:val="28"/>
                    </w:rPr>
                    <w:t>Внедрение проекта в практику школы</w:t>
                  </w:r>
                </w:p>
              </w:txbxContent>
            </v:textbox>
          </v:roundrect>
        </w:pict>
      </w:r>
      <w:r w:rsidR="00E75D3D" w:rsidRPr="00B44485">
        <w:rPr>
          <w:rFonts w:ascii="Times New Roman" w:eastAsia="Times New Roman" w:hAnsi="Times New Roman" w:cs="Times New Roman"/>
          <w:sz w:val="28"/>
          <w:szCs w:val="28"/>
        </w:rPr>
        <w:t>При этом группа может быть как одновозрастной и состоять, например, из учащихся одного класса (параллели), так и разновозрастной, объединяющей ребят с общими познавательными интересами.</w:t>
      </w:r>
      <w:r w:rsidR="00E75D3D" w:rsidRPr="00B44485">
        <w:rPr>
          <w:rFonts w:ascii="Times New Roman" w:eastAsia="Times New Roman" w:hAnsi="Times New Roman" w:cs="Times New Roman"/>
          <w:snapToGrid w:val="0"/>
          <w:color w:val="000000"/>
          <w:w w:val="0"/>
          <w:sz w:val="28"/>
          <w:szCs w:val="28"/>
          <w:u w:color="000000"/>
          <w:bdr w:val="none" w:sz="0" w:space="0" w:color="000000"/>
          <w:shd w:val="clear" w:color="000000" w:fill="000000"/>
        </w:rPr>
        <w:t xml:space="preserve"> </w:t>
      </w:r>
    </w:p>
    <w:p w:rsidR="005E567E" w:rsidRDefault="005E567E" w:rsidP="00B44485">
      <w:pPr>
        <w:spacing w:after="0" w:line="360" w:lineRule="auto"/>
        <w:jc w:val="both"/>
        <w:rPr>
          <w:rFonts w:ascii="Times New Roman" w:eastAsia="Times New Roman" w:hAnsi="Times New Roman" w:cs="Times New Roman"/>
          <w:snapToGrid w:val="0"/>
          <w:color w:val="000000"/>
          <w:w w:val="0"/>
          <w:sz w:val="28"/>
          <w:szCs w:val="28"/>
          <w:u w:color="000000"/>
          <w:bdr w:val="none" w:sz="0" w:space="0" w:color="000000"/>
          <w:shd w:val="clear" w:color="000000" w:fill="000000"/>
        </w:rPr>
      </w:pPr>
    </w:p>
    <w:p w:rsidR="005E567E" w:rsidRPr="00B44485" w:rsidRDefault="005E567E" w:rsidP="00B44485">
      <w:pPr>
        <w:spacing w:after="0" w:line="360" w:lineRule="auto"/>
        <w:jc w:val="both"/>
        <w:rPr>
          <w:rFonts w:ascii="Times New Roman" w:eastAsia="Times New Roman" w:hAnsi="Times New Roman" w:cs="Times New Roman"/>
          <w:snapToGrid w:val="0"/>
          <w:color w:val="000000"/>
          <w:w w:val="0"/>
          <w:sz w:val="28"/>
          <w:szCs w:val="28"/>
          <w:u w:color="000000"/>
          <w:bdr w:val="none" w:sz="0" w:space="0" w:color="000000"/>
          <w:shd w:val="clear" w:color="000000" w:fill="000000"/>
        </w:rPr>
      </w:pPr>
    </w:p>
    <w:tbl>
      <w:tblPr>
        <w:tblStyle w:val="-6"/>
        <w:tblW w:w="9747" w:type="dxa"/>
        <w:tblLook w:val="04A0"/>
      </w:tblPr>
      <w:tblGrid>
        <w:gridCol w:w="1869"/>
        <w:gridCol w:w="7878"/>
      </w:tblGrid>
      <w:tr w:rsidR="00D51F54" w:rsidRPr="005E567E" w:rsidTr="00D51F54">
        <w:trPr>
          <w:cnfStyle w:val="100000000000"/>
        </w:trPr>
        <w:tc>
          <w:tcPr>
            <w:cnfStyle w:val="001000000000"/>
            <w:tcW w:w="1869" w:type="dxa"/>
          </w:tcPr>
          <w:p w:rsidR="00D51F54" w:rsidRPr="005E567E" w:rsidRDefault="00D51F54" w:rsidP="005E567E">
            <w:pPr>
              <w:spacing w:before="120" w:after="120"/>
              <w:jc w:val="center"/>
              <w:rPr>
                <w:rFonts w:ascii="Times New Roman" w:hAnsi="Times New Roman" w:cs="Times New Roman"/>
                <w:sz w:val="24"/>
                <w:szCs w:val="24"/>
              </w:rPr>
            </w:pPr>
            <w:r>
              <w:rPr>
                <w:rFonts w:ascii="Times New Roman" w:eastAsia="Times New Roman" w:hAnsi="Times New Roman" w:cs="Times New Roman"/>
                <w:snapToGrid w:val="0"/>
                <w:color w:val="000000"/>
                <w:w w:val="0"/>
                <w:sz w:val="28"/>
                <w:szCs w:val="28"/>
                <w:u w:color="000000"/>
                <w:bdr w:val="none" w:sz="0" w:space="0" w:color="000000"/>
                <w:shd w:val="clear" w:color="000000" w:fill="000000"/>
              </w:rPr>
              <w:br w:type="page"/>
            </w:r>
            <w:r w:rsidRPr="005E567E">
              <w:rPr>
                <w:rFonts w:ascii="Times New Roman" w:eastAsia="Times New Roman" w:hAnsi="Times New Roman" w:cs="Times New Roman"/>
                <w:sz w:val="24"/>
                <w:szCs w:val="24"/>
              </w:rPr>
              <w:br w:type="page"/>
            </w:r>
            <w:r w:rsidRPr="005E567E">
              <w:rPr>
                <w:rFonts w:ascii="Times New Roman" w:hAnsi="Times New Roman" w:cs="Times New Roman"/>
                <w:sz w:val="24"/>
                <w:szCs w:val="24"/>
              </w:rPr>
              <w:t>Направления деятельности</w:t>
            </w:r>
          </w:p>
        </w:tc>
        <w:tc>
          <w:tcPr>
            <w:tcW w:w="7878" w:type="dxa"/>
          </w:tcPr>
          <w:p w:rsidR="00D51F54" w:rsidRPr="005E567E" w:rsidRDefault="00D51F54" w:rsidP="005E567E">
            <w:pPr>
              <w:spacing w:before="120" w:after="120"/>
              <w:jc w:val="center"/>
              <w:cnfStyle w:val="100000000000"/>
              <w:rPr>
                <w:rFonts w:ascii="Times New Roman" w:hAnsi="Times New Roman" w:cs="Times New Roman"/>
                <w:sz w:val="24"/>
                <w:szCs w:val="24"/>
              </w:rPr>
            </w:pPr>
            <w:r w:rsidRPr="005E567E">
              <w:rPr>
                <w:rFonts w:ascii="Times New Roman" w:hAnsi="Times New Roman" w:cs="Times New Roman"/>
                <w:sz w:val="24"/>
                <w:szCs w:val="24"/>
              </w:rPr>
              <w:t>Способы внедрения</w:t>
            </w:r>
          </w:p>
        </w:tc>
      </w:tr>
      <w:tr w:rsidR="00D51F54" w:rsidRPr="005E567E" w:rsidTr="00D51F54">
        <w:trPr>
          <w:cnfStyle w:val="000000100000"/>
          <w:trHeight w:val="2117"/>
        </w:trPr>
        <w:tc>
          <w:tcPr>
            <w:cnfStyle w:val="001000000000"/>
            <w:tcW w:w="1869" w:type="dxa"/>
            <w:vMerge w:val="restart"/>
          </w:tcPr>
          <w:p w:rsidR="00D51F54" w:rsidRPr="005E567E" w:rsidRDefault="00D51F54" w:rsidP="005E567E">
            <w:pPr>
              <w:spacing w:before="120" w:after="120"/>
              <w:jc w:val="both"/>
              <w:rPr>
                <w:rFonts w:ascii="Times New Roman" w:hAnsi="Times New Roman" w:cs="Times New Roman"/>
                <w:sz w:val="24"/>
                <w:szCs w:val="24"/>
              </w:rPr>
            </w:pPr>
            <w:proofErr w:type="spellStart"/>
            <w:r w:rsidRPr="005E567E">
              <w:rPr>
                <w:rFonts w:ascii="Times New Roman" w:hAnsi="Times New Roman" w:cs="Times New Roman"/>
                <w:sz w:val="24"/>
                <w:szCs w:val="24"/>
              </w:rPr>
              <w:t>Тьюторское</w:t>
            </w:r>
            <w:proofErr w:type="spellEnd"/>
            <w:r w:rsidRPr="005E567E">
              <w:rPr>
                <w:rFonts w:ascii="Times New Roman" w:hAnsi="Times New Roman" w:cs="Times New Roman"/>
                <w:sz w:val="24"/>
                <w:szCs w:val="24"/>
              </w:rPr>
              <w:t xml:space="preserve"> сопровождение профильной подготовки учащихся</w:t>
            </w:r>
          </w:p>
          <w:p w:rsidR="00D51F54" w:rsidRPr="005E567E" w:rsidRDefault="00D51F54" w:rsidP="005E567E">
            <w:pPr>
              <w:spacing w:before="120" w:after="120"/>
              <w:jc w:val="both"/>
              <w:rPr>
                <w:rFonts w:ascii="Times New Roman" w:hAnsi="Times New Roman" w:cs="Times New Roman"/>
                <w:sz w:val="24"/>
                <w:szCs w:val="24"/>
              </w:rPr>
            </w:pPr>
          </w:p>
        </w:tc>
        <w:tc>
          <w:tcPr>
            <w:tcW w:w="7878" w:type="dxa"/>
          </w:tcPr>
          <w:p w:rsidR="00D51F54" w:rsidRPr="005E567E" w:rsidRDefault="00D51F54" w:rsidP="005E567E">
            <w:pPr>
              <w:spacing w:before="120" w:after="120"/>
              <w:ind w:left="33"/>
              <w:cnfStyle w:val="000000100000"/>
              <w:rPr>
                <w:rFonts w:ascii="Times New Roman" w:eastAsia="Times New Roman" w:hAnsi="Times New Roman" w:cs="Times New Roman"/>
                <w:sz w:val="24"/>
                <w:szCs w:val="24"/>
              </w:rPr>
            </w:pPr>
            <w:r w:rsidRPr="005E567E">
              <w:rPr>
                <w:rFonts w:ascii="Times New Roman" w:eastAsia="Times New Roman" w:hAnsi="Times New Roman" w:cs="Times New Roman"/>
                <w:sz w:val="24"/>
                <w:szCs w:val="24"/>
              </w:rPr>
              <w:t xml:space="preserve">Организация участия </w:t>
            </w:r>
            <w:proofErr w:type="gramStart"/>
            <w:r w:rsidRPr="005E567E">
              <w:rPr>
                <w:rFonts w:ascii="Times New Roman" w:eastAsia="Times New Roman" w:hAnsi="Times New Roman" w:cs="Times New Roman"/>
                <w:sz w:val="24"/>
                <w:szCs w:val="24"/>
              </w:rPr>
              <w:t>в</w:t>
            </w:r>
            <w:proofErr w:type="gramEnd"/>
            <w:r w:rsidRPr="005E567E">
              <w:rPr>
                <w:rFonts w:ascii="Times New Roman" w:eastAsia="Times New Roman" w:hAnsi="Times New Roman" w:cs="Times New Roman"/>
                <w:sz w:val="24"/>
                <w:szCs w:val="24"/>
              </w:rPr>
              <w:t>:</w:t>
            </w:r>
          </w:p>
          <w:p w:rsidR="00D51F54" w:rsidRPr="005E567E" w:rsidRDefault="00D51F54" w:rsidP="005E567E">
            <w:pPr>
              <w:pStyle w:val="a3"/>
              <w:numPr>
                <w:ilvl w:val="0"/>
                <w:numId w:val="21"/>
              </w:numPr>
              <w:spacing w:before="120" w:after="120"/>
              <w:cnfStyle w:val="000000100000"/>
              <w:rPr>
                <w:rFonts w:ascii="Times New Roman" w:hAnsi="Times New Roman" w:cs="Times New Roman"/>
                <w:sz w:val="24"/>
                <w:szCs w:val="24"/>
              </w:rPr>
            </w:pPr>
            <w:r w:rsidRPr="005E567E">
              <w:rPr>
                <w:rFonts w:ascii="Times New Roman" w:eastAsia="Times New Roman" w:hAnsi="Times New Roman" w:cs="Times New Roman"/>
                <w:sz w:val="24"/>
                <w:szCs w:val="24"/>
              </w:rPr>
              <w:t xml:space="preserve">образовательных </w:t>
            </w:r>
            <w:proofErr w:type="gramStart"/>
            <w:r w:rsidRPr="005E567E">
              <w:rPr>
                <w:rFonts w:ascii="Times New Roman" w:eastAsia="Times New Roman" w:hAnsi="Times New Roman" w:cs="Times New Roman"/>
                <w:sz w:val="24"/>
                <w:szCs w:val="24"/>
              </w:rPr>
              <w:t>событиях</w:t>
            </w:r>
            <w:proofErr w:type="gramEnd"/>
            <w:r w:rsidRPr="005E567E">
              <w:rPr>
                <w:rFonts w:ascii="Times New Roman" w:eastAsia="Times New Roman" w:hAnsi="Times New Roman" w:cs="Times New Roman"/>
                <w:sz w:val="24"/>
                <w:szCs w:val="24"/>
              </w:rPr>
              <w:t xml:space="preserve">: «Ярмарка вакансий», «Аукцион профессий», «Экспедиция в мир профессий» </w:t>
            </w:r>
          </w:p>
          <w:p w:rsidR="00D51F54" w:rsidRPr="005E567E" w:rsidRDefault="00D51F54" w:rsidP="005E567E">
            <w:pPr>
              <w:pStyle w:val="a3"/>
              <w:numPr>
                <w:ilvl w:val="0"/>
                <w:numId w:val="21"/>
              </w:numPr>
              <w:spacing w:before="120" w:after="120"/>
              <w:cnfStyle w:val="000000100000"/>
              <w:rPr>
                <w:rFonts w:ascii="Times New Roman" w:hAnsi="Times New Roman" w:cs="Times New Roman"/>
                <w:sz w:val="24"/>
                <w:szCs w:val="24"/>
              </w:rPr>
            </w:pPr>
            <w:proofErr w:type="spellStart"/>
            <w:r w:rsidRPr="005E567E">
              <w:rPr>
                <w:rFonts w:ascii="Times New Roman" w:eastAsia="Times New Roman" w:hAnsi="Times New Roman" w:cs="Times New Roman"/>
                <w:sz w:val="24"/>
                <w:szCs w:val="24"/>
              </w:rPr>
              <w:t>тьюториалах</w:t>
            </w:r>
            <w:proofErr w:type="spellEnd"/>
          </w:p>
          <w:p w:rsidR="00D51F54" w:rsidRPr="005E567E" w:rsidRDefault="00D51F54" w:rsidP="005E567E">
            <w:pPr>
              <w:pStyle w:val="a3"/>
              <w:numPr>
                <w:ilvl w:val="0"/>
                <w:numId w:val="21"/>
              </w:numPr>
              <w:spacing w:before="120" w:after="120"/>
              <w:cnfStyle w:val="000000100000"/>
              <w:rPr>
                <w:rFonts w:ascii="Times New Roman" w:hAnsi="Times New Roman" w:cs="Times New Roman"/>
                <w:sz w:val="24"/>
                <w:szCs w:val="24"/>
              </w:rPr>
            </w:pPr>
            <w:r w:rsidRPr="005E567E">
              <w:rPr>
                <w:rFonts w:ascii="Times New Roman" w:eastAsia="Times New Roman" w:hAnsi="Times New Roman" w:cs="Times New Roman"/>
                <w:sz w:val="24"/>
                <w:szCs w:val="24"/>
              </w:rPr>
              <w:t>тренингах «Личный профессиональный план», «Твой выбор», «В поисках призвания»</w:t>
            </w:r>
            <w:proofErr w:type="gramStart"/>
            <w:r w:rsidRPr="005E567E">
              <w:rPr>
                <w:rFonts w:ascii="Times New Roman" w:eastAsia="Times New Roman" w:hAnsi="Times New Roman" w:cs="Times New Roman"/>
                <w:sz w:val="24"/>
                <w:szCs w:val="24"/>
              </w:rPr>
              <w:t xml:space="preserve"> ,</w:t>
            </w:r>
            <w:proofErr w:type="gramEnd"/>
            <w:r w:rsidRPr="005E567E">
              <w:rPr>
                <w:rFonts w:ascii="Times New Roman" w:eastAsia="Times New Roman" w:hAnsi="Times New Roman" w:cs="Times New Roman"/>
                <w:sz w:val="24"/>
                <w:szCs w:val="24"/>
              </w:rPr>
              <w:t xml:space="preserve"> «Осознанный выбор»</w:t>
            </w:r>
          </w:p>
        </w:tc>
      </w:tr>
      <w:tr w:rsidR="00D51F54" w:rsidRPr="005E567E" w:rsidTr="00D51F54">
        <w:trPr>
          <w:cnfStyle w:val="000000010000"/>
          <w:trHeight w:val="812"/>
        </w:trPr>
        <w:tc>
          <w:tcPr>
            <w:cnfStyle w:val="001000000000"/>
            <w:tcW w:w="1869" w:type="dxa"/>
            <w:vMerge/>
          </w:tcPr>
          <w:p w:rsidR="00D51F54" w:rsidRPr="005E567E" w:rsidRDefault="00D51F54" w:rsidP="005E567E">
            <w:pPr>
              <w:spacing w:before="120" w:after="120"/>
              <w:jc w:val="both"/>
              <w:rPr>
                <w:rFonts w:ascii="Times New Roman" w:hAnsi="Times New Roman" w:cs="Times New Roman"/>
                <w:sz w:val="24"/>
                <w:szCs w:val="24"/>
              </w:rPr>
            </w:pPr>
          </w:p>
        </w:tc>
        <w:tc>
          <w:tcPr>
            <w:tcW w:w="7878" w:type="dxa"/>
          </w:tcPr>
          <w:p w:rsidR="00D51F54" w:rsidRPr="005E567E" w:rsidRDefault="00D51F54" w:rsidP="005E567E">
            <w:pPr>
              <w:spacing w:before="120" w:after="120"/>
              <w:ind w:left="33"/>
              <w:cnfStyle w:val="000000010000"/>
              <w:rPr>
                <w:rFonts w:ascii="Times New Roman" w:eastAsia="Times New Roman" w:hAnsi="Times New Roman" w:cs="Times New Roman"/>
                <w:sz w:val="24"/>
                <w:szCs w:val="24"/>
              </w:rPr>
            </w:pPr>
            <w:r w:rsidRPr="005E567E">
              <w:rPr>
                <w:rFonts w:ascii="Times New Roman" w:eastAsia="Times New Roman" w:hAnsi="Times New Roman" w:cs="Times New Roman"/>
                <w:sz w:val="24"/>
                <w:szCs w:val="24"/>
              </w:rPr>
              <w:t>Организация встречи учащегося со специалистами, способными осуществлять предметное сопровождение.</w:t>
            </w:r>
          </w:p>
        </w:tc>
      </w:tr>
      <w:tr w:rsidR="00D51F54" w:rsidRPr="005E567E" w:rsidTr="00D51F54">
        <w:trPr>
          <w:cnfStyle w:val="000000100000"/>
          <w:trHeight w:val="697"/>
        </w:trPr>
        <w:tc>
          <w:tcPr>
            <w:cnfStyle w:val="001000000000"/>
            <w:tcW w:w="1869" w:type="dxa"/>
            <w:vMerge/>
          </w:tcPr>
          <w:p w:rsidR="00D51F54" w:rsidRPr="005E567E" w:rsidRDefault="00D51F54" w:rsidP="005E567E">
            <w:pPr>
              <w:spacing w:before="120" w:after="120"/>
              <w:jc w:val="both"/>
              <w:rPr>
                <w:rFonts w:ascii="Times New Roman" w:hAnsi="Times New Roman" w:cs="Times New Roman"/>
                <w:sz w:val="24"/>
                <w:szCs w:val="24"/>
              </w:rPr>
            </w:pPr>
          </w:p>
        </w:tc>
        <w:tc>
          <w:tcPr>
            <w:tcW w:w="7878" w:type="dxa"/>
          </w:tcPr>
          <w:p w:rsidR="00D51F54" w:rsidRPr="005E567E" w:rsidRDefault="00D51F54" w:rsidP="005E567E">
            <w:pPr>
              <w:spacing w:before="120" w:after="120"/>
              <w:ind w:left="33"/>
              <w:cnfStyle w:val="000000100000"/>
              <w:rPr>
                <w:rFonts w:ascii="Times New Roman" w:eastAsia="Times New Roman" w:hAnsi="Times New Roman" w:cs="Times New Roman"/>
                <w:sz w:val="24"/>
                <w:szCs w:val="24"/>
              </w:rPr>
            </w:pPr>
            <w:r w:rsidRPr="005E567E">
              <w:rPr>
                <w:rFonts w:ascii="Times New Roman" w:eastAsia="Times New Roman" w:hAnsi="Times New Roman" w:cs="Times New Roman"/>
                <w:sz w:val="24"/>
                <w:szCs w:val="24"/>
              </w:rPr>
              <w:t>Актуализация возможностей участия в различных олимпиадах, конкурсах;</w:t>
            </w:r>
          </w:p>
        </w:tc>
      </w:tr>
      <w:tr w:rsidR="00D51F54" w:rsidRPr="005E567E" w:rsidTr="00D51F54">
        <w:trPr>
          <w:cnfStyle w:val="000000010000"/>
          <w:trHeight w:val="2835"/>
        </w:trPr>
        <w:tc>
          <w:tcPr>
            <w:cnfStyle w:val="001000000000"/>
            <w:tcW w:w="1869" w:type="dxa"/>
            <w:vMerge/>
          </w:tcPr>
          <w:p w:rsidR="00D51F54" w:rsidRPr="005E567E" w:rsidRDefault="00D51F54" w:rsidP="005E567E">
            <w:pPr>
              <w:spacing w:before="120" w:after="120"/>
              <w:jc w:val="both"/>
              <w:rPr>
                <w:rFonts w:ascii="Times New Roman" w:hAnsi="Times New Roman" w:cs="Times New Roman"/>
                <w:sz w:val="24"/>
                <w:szCs w:val="24"/>
              </w:rPr>
            </w:pPr>
          </w:p>
        </w:tc>
        <w:tc>
          <w:tcPr>
            <w:tcW w:w="7878" w:type="dxa"/>
          </w:tcPr>
          <w:p w:rsidR="00D51F54" w:rsidRPr="005E567E" w:rsidRDefault="00D51F54" w:rsidP="005E567E">
            <w:pPr>
              <w:spacing w:before="120" w:after="120"/>
              <w:ind w:left="33"/>
              <w:cnfStyle w:val="000000010000"/>
              <w:rPr>
                <w:rFonts w:ascii="Times New Roman" w:eastAsia="Times New Roman" w:hAnsi="Times New Roman" w:cs="Times New Roman"/>
                <w:sz w:val="24"/>
                <w:szCs w:val="24"/>
              </w:rPr>
            </w:pPr>
            <w:r w:rsidRPr="005E567E">
              <w:rPr>
                <w:rFonts w:ascii="Times New Roman" w:eastAsia="Times New Roman" w:hAnsi="Times New Roman" w:cs="Times New Roman"/>
                <w:sz w:val="24"/>
                <w:szCs w:val="24"/>
              </w:rPr>
              <w:t xml:space="preserve">Организация психологического тестирования, консультирования по </w:t>
            </w:r>
            <w:proofErr w:type="spellStart"/>
            <w:r w:rsidRPr="005E567E">
              <w:rPr>
                <w:rFonts w:ascii="Times New Roman" w:eastAsia="Times New Roman" w:hAnsi="Times New Roman" w:cs="Times New Roman"/>
                <w:sz w:val="24"/>
                <w:szCs w:val="24"/>
              </w:rPr>
              <w:t>темама</w:t>
            </w:r>
            <w:proofErr w:type="spellEnd"/>
            <w:r w:rsidRPr="005E567E">
              <w:rPr>
                <w:rFonts w:ascii="Times New Roman" w:eastAsia="Times New Roman" w:hAnsi="Times New Roman" w:cs="Times New Roman"/>
                <w:sz w:val="24"/>
                <w:szCs w:val="24"/>
              </w:rPr>
              <w:t>:</w:t>
            </w:r>
          </w:p>
          <w:p w:rsidR="00D51F54" w:rsidRPr="005E567E" w:rsidRDefault="00D51F54" w:rsidP="005E567E">
            <w:pPr>
              <w:numPr>
                <w:ilvl w:val="0"/>
                <w:numId w:val="20"/>
              </w:numPr>
              <w:spacing w:before="120" w:after="120"/>
              <w:ind w:left="317" w:hanging="284"/>
              <w:cnfStyle w:val="000000010000"/>
              <w:rPr>
                <w:rFonts w:ascii="Times New Roman" w:eastAsia="Times New Roman" w:hAnsi="Times New Roman" w:cs="Times New Roman"/>
                <w:sz w:val="24"/>
                <w:szCs w:val="24"/>
              </w:rPr>
            </w:pPr>
            <w:r w:rsidRPr="005E567E">
              <w:rPr>
                <w:rFonts w:ascii="Times New Roman" w:eastAsia="Times New Roman" w:hAnsi="Times New Roman" w:cs="Times New Roman"/>
                <w:sz w:val="24"/>
                <w:szCs w:val="24"/>
              </w:rPr>
              <w:t>Профессиональный тип личности</w:t>
            </w:r>
          </w:p>
          <w:p w:rsidR="00D51F54" w:rsidRPr="005E567E" w:rsidRDefault="00D51F54" w:rsidP="005E567E">
            <w:pPr>
              <w:numPr>
                <w:ilvl w:val="0"/>
                <w:numId w:val="20"/>
              </w:numPr>
              <w:spacing w:before="120" w:after="120"/>
              <w:ind w:left="317" w:hanging="284"/>
              <w:cnfStyle w:val="000000010000"/>
              <w:rPr>
                <w:rFonts w:ascii="Times New Roman" w:eastAsia="Times New Roman" w:hAnsi="Times New Roman" w:cs="Times New Roman"/>
                <w:sz w:val="24"/>
                <w:szCs w:val="24"/>
              </w:rPr>
            </w:pPr>
            <w:r w:rsidRPr="005E567E">
              <w:rPr>
                <w:rFonts w:ascii="Times New Roman" w:eastAsia="Times New Roman" w:hAnsi="Times New Roman" w:cs="Times New Roman"/>
                <w:sz w:val="24"/>
                <w:szCs w:val="24"/>
              </w:rPr>
              <w:t>Матрица выбора профессии</w:t>
            </w:r>
          </w:p>
          <w:p w:rsidR="00D51F54" w:rsidRPr="005E567E" w:rsidRDefault="00D51F54" w:rsidP="005E567E">
            <w:pPr>
              <w:numPr>
                <w:ilvl w:val="0"/>
                <w:numId w:val="20"/>
              </w:numPr>
              <w:spacing w:before="120" w:after="120"/>
              <w:ind w:left="317" w:hanging="284"/>
              <w:cnfStyle w:val="000000010000"/>
              <w:rPr>
                <w:rFonts w:ascii="Times New Roman" w:eastAsia="Times New Roman" w:hAnsi="Times New Roman" w:cs="Times New Roman"/>
                <w:sz w:val="24"/>
                <w:szCs w:val="24"/>
              </w:rPr>
            </w:pPr>
            <w:r w:rsidRPr="005E567E">
              <w:rPr>
                <w:rFonts w:ascii="Times New Roman" w:eastAsia="Times New Roman" w:hAnsi="Times New Roman" w:cs="Times New Roman"/>
                <w:sz w:val="24"/>
                <w:szCs w:val="24"/>
              </w:rPr>
              <w:t>Изучение профессиональной направленности.</w:t>
            </w:r>
          </w:p>
          <w:p w:rsidR="00D51F54" w:rsidRPr="005E567E" w:rsidRDefault="00D51F54" w:rsidP="005E567E">
            <w:pPr>
              <w:numPr>
                <w:ilvl w:val="0"/>
                <w:numId w:val="19"/>
              </w:numPr>
              <w:spacing w:before="120" w:after="120"/>
              <w:ind w:left="317" w:hanging="284"/>
              <w:cnfStyle w:val="000000010000"/>
              <w:rPr>
                <w:rFonts w:ascii="Times New Roman" w:eastAsia="Times New Roman" w:hAnsi="Times New Roman" w:cs="Times New Roman"/>
                <w:sz w:val="24"/>
                <w:szCs w:val="24"/>
              </w:rPr>
            </w:pPr>
            <w:r w:rsidRPr="005E567E">
              <w:rPr>
                <w:rFonts w:ascii="Times New Roman" w:eastAsia="Times New Roman" w:hAnsi="Times New Roman" w:cs="Times New Roman"/>
                <w:sz w:val="24"/>
                <w:szCs w:val="24"/>
              </w:rPr>
              <w:t>Выявление мотивов выбора профессии.</w:t>
            </w:r>
          </w:p>
          <w:p w:rsidR="00D51F54" w:rsidRPr="005E567E" w:rsidRDefault="00D51F54" w:rsidP="005E567E">
            <w:pPr>
              <w:numPr>
                <w:ilvl w:val="0"/>
                <w:numId w:val="19"/>
              </w:numPr>
              <w:spacing w:before="120" w:after="120"/>
              <w:ind w:left="317" w:hanging="284"/>
              <w:cnfStyle w:val="000000010000"/>
              <w:rPr>
                <w:rFonts w:ascii="Times New Roman" w:eastAsia="Times New Roman" w:hAnsi="Times New Roman" w:cs="Times New Roman"/>
                <w:sz w:val="24"/>
                <w:szCs w:val="24"/>
              </w:rPr>
            </w:pPr>
            <w:r w:rsidRPr="005E567E">
              <w:rPr>
                <w:rFonts w:ascii="Times New Roman" w:eastAsia="Times New Roman" w:hAnsi="Times New Roman" w:cs="Times New Roman"/>
                <w:sz w:val="24"/>
                <w:szCs w:val="24"/>
              </w:rPr>
              <w:t>Выявление самоопределения уч-ся.</w:t>
            </w:r>
          </w:p>
        </w:tc>
      </w:tr>
      <w:tr w:rsidR="00D51F54" w:rsidRPr="005E567E" w:rsidTr="00D51F54">
        <w:trPr>
          <w:cnfStyle w:val="000000100000"/>
          <w:trHeight w:val="834"/>
        </w:trPr>
        <w:tc>
          <w:tcPr>
            <w:cnfStyle w:val="001000000000"/>
            <w:tcW w:w="1869" w:type="dxa"/>
            <w:vMerge/>
          </w:tcPr>
          <w:p w:rsidR="00D51F54" w:rsidRPr="005E567E" w:rsidRDefault="00D51F54" w:rsidP="005E567E">
            <w:pPr>
              <w:spacing w:before="120" w:after="120"/>
              <w:jc w:val="both"/>
              <w:rPr>
                <w:rFonts w:ascii="Times New Roman" w:hAnsi="Times New Roman" w:cs="Times New Roman"/>
                <w:sz w:val="24"/>
                <w:szCs w:val="24"/>
              </w:rPr>
            </w:pPr>
          </w:p>
        </w:tc>
        <w:tc>
          <w:tcPr>
            <w:tcW w:w="7878" w:type="dxa"/>
          </w:tcPr>
          <w:p w:rsidR="00D51F54" w:rsidRPr="005E567E" w:rsidRDefault="00D51F54" w:rsidP="005E567E">
            <w:pPr>
              <w:spacing w:before="120" w:after="120"/>
              <w:ind w:left="33"/>
              <w:cnfStyle w:val="000000100000"/>
              <w:rPr>
                <w:rFonts w:ascii="Times New Roman" w:eastAsia="Times New Roman" w:hAnsi="Times New Roman" w:cs="Times New Roman"/>
                <w:sz w:val="24"/>
                <w:szCs w:val="24"/>
              </w:rPr>
            </w:pPr>
            <w:r w:rsidRPr="005E567E">
              <w:rPr>
                <w:rFonts w:ascii="Times New Roman" w:eastAsia="Times New Roman" w:hAnsi="Times New Roman" w:cs="Times New Roman"/>
                <w:sz w:val="24"/>
                <w:szCs w:val="24"/>
              </w:rPr>
              <w:t>Задание пространства проектной или исследовательской деятельности на разнообразном предметном материале.</w:t>
            </w:r>
          </w:p>
        </w:tc>
      </w:tr>
      <w:tr w:rsidR="00D51F54" w:rsidRPr="005E567E" w:rsidTr="00D51F54">
        <w:trPr>
          <w:cnfStyle w:val="000000010000"/>
          <w:trHeight w:val="555"/>
        </w:trPr>
        <w:tc>
          <w:tcPr>
            <w:cnfStyle w:val="001000000000"/>
            <w:tcW w:w="1869" w:type="dxa"/>
            <w:vMerge/>
          </w:tcPr>
          <w:p w:rsidR="00D51F54" w:rsidRPr="005E567E" w:rsidRDefault="00D51F54" w:rsidP="005E567E">
            <w:pPr>
              <w:spacing w:before="120" w:after="120"/>
              <w:jc w:val="both"/>
              <w:rPr>
                <w:rFonts w:ascii="Times New Roman" w:hAnsi="Times New Roman" w:cs="Times New Roman"/>
                <w:sz w:val="24"/>
                <w:szCs w:val="24"/>
              </w:rPr>
            </w:pPr>
          </w:p>
        </w:tc>
        <w:tc>
          <w:tcPr>
            <w:tcW w:w="7878" w:type="dxa"/>
          </w:tcPr>
          <w:p w:rsidR="00D51F54" w:rsidRPr="005E567E" w:rsidRDefault="00D51F54" w:rsidP="005E567E">
            <w:pPr>
              <w:spacing w:before="120" w:after="120"/>
              <w:ind w:left="33"/>
              <w:cnfStyle w:val="000000010000"/>
              <w:rPr>
                <w:rFonts w:ascii="Times New Roman" w:eastAsia="Times New Roman" w:hAnsi="Times New Roman" w:cs="Times New Roman"/>
                <w:sz w:val="24"/>
                <w:szCs w:val="24"/>
              </w:rPr>
            </w:pPr>
            <w:r w:rsidRPr="005E567E">
              <w:rPr>
                <w:rFonts w:ascii="Times New Roman" w:eastAsia="Times New Roman" w:hAnsi="Times New Roman" w:cs="Times New Roman"/>
                <w:sz w:val="24"/>
                <w:szCs w:val="24"/>
              </w:rPr>
              <w:t>Презентация элективных курсов. Организация осознанного выбора элективных курсов.</w:t>
            </w:r>
          </w:p>
        </w:tc>
      </w:tr>
      <w:tr w:rsidR="00D51F54" w:rsidRPr="005E567E" w:rsidTr="00D51F54">
        <w:trPr>
          <w:cnfStyle w:val="000000100000"/>
          <w:trHeight w:val="704"/>
        </w:trPr>
        <w:tc>
          <w:tcPr>
            <w:cnfStyle w:val="001000000000"/>
            <w:tcW w:w="1869" w:type="dxa"/>
            <w:vMerge/>
          </w:tcPr>
          <w:p w:rsidR="00D51F54" w:rsidRPr="005E567E" w:rsidRDefault="00D51F54" w:rsidP="005E567E">
            <w:pPr>
              <w:spacing w:before="120" w:after="120"/>
              <w:jc w:val="both"/>
              <w:rPr>
                <w:rFonts w:ascii="Times New Roman" w:hAnsi="Times New Roman" w:cs="Times New Roman"/>
                <w:sz w:val="24"/>
                <w:szCs w:val="24"/>
              </w:rPr>
            </w:pPr>
          </w:p>
        </w:tc>
        <w:tc>
          <w:tcPr>
            <w:tcW w:w="7878" w:type="dxa"/>
          </w:tcPr>
          <w:p w:rsidR="00D51F54" w:rsidRPr="005E567E" w:rsidRDefault="00D51F54" w:rsidP="005E567E">
            <w:pPr>
              <w:spacing w:before="120" w:after="120"/>
              <w:ind w:left="33"/>
              <w:cnfStyle w:val="000000100000"/>
              <w:rPr>
                <w:rFonts w:ascii="Times New Roman" w:eastAsia="Times New Roman" w:hAnsi="Times New Roman" w:cs="Times New Roman"/>
                <w:sz w:val="24"/>
                <w:szCs w:val="24"/>
              </w:rPr>
            </w:pPr>
            <w:r w:rsidRPr="005E567E">
              <w:rPr>
                <w:rFonts w:ascii="Times New Roman" w:eastAsia="Times New Roman" w:hAnsi="Times New Roman" w:cs="Times New Roman"/>
                <w:sz w:val="24"/>
                <w:szCs w:val="24"/>
              </w:rPr>
              <w:t>Планирование и построение ИОП вместе с учащимися.</w:t>
            </w:r>
          </w:p>
        </w:tc>
      </w:tr>
      <w:tr w:rsidR="00D51F54" w:rsidRPr="005E567E" w:rsidTr="00D51F54">
        <w:trPr>
          <w:cnfStyle w:val="000000010000"/>
          <w:trHeight w:val="812"/>
        </w:trPr>
        <w:tc>
          <w:tcPr>
            <w:cnfStyle w:val="001000000000"/>
            <w:tcW w:w="1869" w:type="dxa"/>
            <w:vMerge/>
          </w:tcPr>
          <w:p w:rsidR="00D51F54" w:rsidRPr="005E567E" w:rsidRDefault="00D51F54" w:rsidP="005E567E">
            <w:pPr>
              <w:spacing w:before="120" w:after="120"/>
              <w:jc w:val="both"/>
              <w:rPr>
                <w:rFonts w:ascii="Times New Roman" w:hAnsi="Times New Roman" w:cs="Times New Roman"/>
                <w:sz w:val="24"/>
                <w:szCs w:val="24"/>
              </w:rPr>
            </w:pPr>
          </w:p>
        </w:tc>
        <w:tc>
          <w:tcPr>
            <w:tcW w:w="7878" w:type="dxa"/>
          </w:tcPr>
          <w:p w:rsidR="00D51F54" w:rsidRPr="005E567E" w:rsidRDefault="00D51F54" w:rsidP="005E567E">
            <w:pPr>
              <w:spacing w:before="120" w:after="120"/>
              <w:ind w:left="33"/>
              <w:cnfStyle w:val="000000010000"/>
              <w:rPr>
                <w:rFonts w:ascii="Times New Roman" w:eastAsia="Times New Roman" w:hAnsi="Times New Roman" w:cs="Times New Roman"/>
                <w:sz w:val="24"/>
                <w:szCs w:val="24"/>
              </w:rPr>
            </w:pPr>
            <w:r w:rsidRPr="005E567E">
              <w:rPr>
                <w:rFonts w:ascii="Times New Roman" w:eastAsia="Times New Roman" w:hAnsi="Times New Roman" w:cs="Times New Roman"/>
                <w:sz w:val="24"/>
                <w:szCs w:val="24"/>
              </w:rPr>
              <w:t>Рефлексия реализации учащимися ИОП с осмыслением результативности и построением следующего шага.</w:t>
            </w:r>
          </w:p>
        </w:tc>
      </w:tr>
      <w:tr w:rsidR="00D51F54" w:rsidRPr="005E567E" w:rsidTr="00D51F54">
        <w:trPr>
          <w:cnfStyle w:val="000000100000"/>
          <w:trHeight w:val="414"/>
        </w:trPr>
        <w:tc>
          <w:tcPr>
            <w:cnfStyle w:val="001000000000"/>
            <w:tcW w:w="1869" w:type="dxa"/>
            <w:vMerge w:val="restart"/>
          </w:tcPr>
          <w:p w:rsidR="00D51F54" w:rsidRPr="005E567E" w:rsidRDefault="00D51F54" w:rsidP="005E567E">
            <w:pPr>
              <w:spacing w:before="120" w:after="120"/>
              <w:jc w:val="both"/>
              <w:rPr>
                <w:rFonts w:ascii="Times New Roman" w:hAnsi="Times New Roman" w:cs="Times New Roman"/>
                <w:sz w:val="24"/>
                <w:szCs w:val="24"/>
              </w:rPr>
            </w:pPr>
            <w:proofErr w:type="spellStart"/>
            <w:r w:rsidRPr="005E567E">
              <w:rPr>
                <w:rFonts w:ascii="Times New Roman" w:hAnsi="Times New Roman" w:cs="Times New Roman"/>
                <w:sz w:val="24"/>
                <w:szCs w:val="24"/>
              </w:rPr>
              <w:t>Тьюторское</w:t>
            </w:r>
            <w:proofErr w:type="spellEnd"/>
            <w:r w:rsidRPr="005E567E">
              <w:rPr>
                <w:rFonts w:ascii="Times New Roman" w:hAnsi="Times New Roman" w:cs="Times New Roman"/>
                <w:sz w:val="24"/>
                <w:szCs w:val="24"/>
              </w:rPr>
              <w:t xml:space="preserve"> сопровождение одаренных  детей</w:t>
            </w:r>
          </w:p>
        </w:tc>
        <w:tc>
          <w:tcPr>
            <w:tcW w:w="7878" w:type="dxa"/>
          </w:tcPr>
          <w:p w:rsidR="00D51F54" w:rsidRPr="005E567E" w:rsidRDefault="00D51F54" w:rsidP="005E567E">
            <w:pPr>
              <w:widowControl w:val="0"/>
              <w:suppressAutoHyphens/>
              <w:snapToGrid w:val="0"/>
              <w:spacing w:before="120" w:after="120"/>
              <w:ind w:left="41"/>
              <w:cnfStyle w:val="000000100000"/>
              <w:rPr>
                <w:rFonts w:ascii="Times New Roman" w:hAnsi="Times New Roman" w:cs="Times New Roman"/>
                <w:sz w:val="24"/>
                <w:szCs w:val="24"/>
              </w:rPr>
            </w:pPr>
            <w:r w:rsidRPr="005E567E">
              <w:rPr>
                <w:rFonts w:ascii="Times New Roman" w:hAnsi="Times New Roman" w:cs="Times New Roman"/>
                <w:sz w:val="24"/>
                <w:szCs w:val="24"/>
              </w:rPr>
              <w:t>Создание банка данных учащихся, проявивших способности в различных областях деятельности</w:t>
            </w:r>
          </w:p>
        </w:tc>
      </w:tr>
      <w:tr w:rsidR="00D51F54" w:rsidRPr="005E567E" w:rsidTr="00D51F54">
        <w:trPr>
          <w:cnfStyle w:val="000000010000"/>
          <w:trHeight w:val="561"/>
        </w:trPr>
        <w:tc>
          <w:tcPr>
            <w:cnfStyle w:val="001000000000"/>
            <w:tcW w:w="1869" w:type="dxa"/>
            <w:vMerge/>
          </w:tcPr>
          <w:p w:rsidR="00D51F54" w:rsidRPr="005E567E" w:rsidRDefault="00D51F54" w:rsidP="005E567E">
            <w:pPr>
              <w:spacing w:before="120" w:after="120"/>
              <w:jc w:val="both"/>
              <w:rPr>
                <w:rFonts w:ascii="Times New Roman" w:hAnsi="Times New Roman" w:cs="Times New Roman"/>
                <w:sz w:val="24"/>
                <w:szCs w:val="24"/>
              </w:rPr>
            </w:pPr>
          </w:p>
        </w:tc>
        <w:tc>
          <w:tcPr>
            <w:tcW w:w="7878" w:type="dxa"/>
          </w:tcPr>
          <w:p w:rsidR="00D51F54" w:rsidRPr="005E567E" w:rsidRDefault="00D51F54" w:rsidP="005E567E">
            <w:pPr>
              <w:widowControl w:val="0"/>
              <w:suppressAutoHyphens/>
              <w:snapToGrid w:val="0"/>
              <w:spacing w:before="120" w:after="120"/>
              <w:ind w:left="41"/>
              <w:cnfStyle w:val="000000010000"/>
              <w:rPr>
                <w:rFonts w:ascii="Times New Roman" w:hAnsi="Times New Roman" w:cs="Times New Roman"/>
                <w:sz w:val="24"/>
                <w:szCs w:val="24"/>
              </w:rPr>
            </w:pPr>
            <w:r w:rsidRPr="005E567E">
              <w:rPr>
                <w:rFonts w:ascii="Times New Roman" w:hAnsi="Times New Roman" w:cs="Times New Roman"/>
                <w:sz w:val="24"/>
                <w:szCs w:val="24"/>
              </w:rPr>
              <w:t>Участие в олимпиадах школьников различных уровней</w:t>
            </w:r>
          </w:p>
        </w:tc>
      </w:tr>
      <w:tr w:rsidR="00D51F54" w:rsidRPr="005E567E" w:rsidTr="00D51F54">
        <w:trPr>
          <w:cnfStyle w:val="000000100000"/>
          <w:trHeight w:val="485"/>
        </w:trPr>
        <w:tc>
          <w:tcPr>
            <w:cnfStyle w:val="001000000000"/>
            <w:tcW w:w="1869" w:type="dxa"/>
            <w:vMerge/>
          </w:tcPr>
          <w:p w:rsidR="00D51F54" w:rsidRPr="005E567E" w:rsidRDefault="00D51F54" w:rsidP="005E567E">
            <w:pPr>
              <w:spacing w:before="120" w:after="120"/>
              <w:jc w:val="both"/>
              <w:rPr>
                <w:rFonts w:ascii="Times New Roman" w:hAnsi="Times New Roman" w:cs="Times New Roman"/>
                <w:sz w:val="24"/>
                <w:szCs w:val="24"/>
              </w:rPr>
            </w:pPr>
          </w:p>
        </w:tc>
        <w:tc>
          <w:tcPr>
            <w:tcW w:w="7878" w:type="dxa"/>
          </w:tcPr>
          <w:p w:rsidR="00D51F54" w:rsidRPr="005E567E" w:rsidRDefault="00D51F54" w:rsidP="005E567E">
            <w:pPr>
              <w:widowControl w:val="0"/>
              <w:suppressAutoHyphens/>
              <w:snapToGrid w:val="0"/>
              <w:spacing w:before="120" w:after="120"/>
              <w:ind w:left="41"/>
              <w:cnfStyle w:val="000000100000"/>
              <w:rPr>
                <w:rFonts w:ascii="Times New Roman" w:hAnsi="Times New Roman" w:cs="Times New Roman"/>
                <w:sz w:val="24"/>
                <w:szCs w:val="24"/>
              </w:rPr>
            </w:pPr>
            <w:r w:rsidRPr="005E567E">
              <w:rPr>
                <w:rFonts w:ascii="Times New Roman" w:hAnsi="Times New Roman" w:cs="Times New Roman"/>
                <w:sz w:val="24"/>
                <w:szCs w:val="24"/>
              </w:rPr>
              <w:t>Выявление одаренных учащихся на ранних этапах развития</w:t>
            </w:r>
          </w:p>
        </w:tc>
      </w:tr>
      <w:tr w:rsidR="00D51F54" w:rsidRPr="005E567E" w:rsidTr="00D51F54">
        <w:trPr>
          <w:cnfStyle w:val="000000010000"/>
          <w:trHeight w:val="351"/>
        </w:trPr>
        <w:tc>
          <w:tcPr>
            <w:cnfStyle w:val="001000000000"/>
            <w:tcW w:w="1869" w:type="dxa"/>
            <w:vMerge/>
          </w:tcPr>
          <w:p w:rsidR="00D51F54" w:rsidRPr="005E567E" w:rsidRDefault="00D51F54" w:rsidP="005E567E">
            <w:pPr>
              <w:spacing w:before="120" w:after="120"/>
              <w:jc w:val="both"/>
              <w:rPr>
                <w:rFonts w:ascii="Times New Roman" w:hAnsi="Times New Roman" w:cs="Times New Roman"/>
                <w:sz w:val="24"/>
                <w:szCs w:val="24"/>
              </w:rPr>
            </w:pPr>
          </w:p>
        </w:tc>
        <w:tc>
          <w:tcPr>
            <w:tcW w:w="7878" w:type="dxa"/>
          </w:tcPr>
          <w:p w:rsidR="00D51F54" w:rsidRPr="005E567E" w:rsidRDefault="00D51F54" w:rsidP="005E567E">
            <w:pPr>
              <w:spacing w:before="120" w:after="120"/>
              <w:jc w:val="both"/>
              <w:cnfStyle w:val="000000010000"/>
              <w:rPr>
                <w:rFonts w:ascii="Times New Roman" w:hAnsi="Times New Roman" w:cs="Times New Roman"/>
                <w:sz w:val="24"/>
                <w:szCs w:val="24"/>
              </w:rPr>
            </w:pPr>
            <w:r w:rsidRPr="005E567E">
              <w:rPr>
                <w:rFonts w:ascii="Times New Roman" w:hAnsi="Times New Roman" w:cs="Times New Roman"/>
                <w:sz w:val="24"/>
                <w:szCs w:val="24"/>
              </w:rPr>
              <w:t xml:space="preserve">Внедрение  модели социального партнерства с учреждениями дополнительного образования, занимающимися развитием </w:t>
            </w:r>
            <w:proofErr w:type="gramStart"/>
            <w:r w:rsidRPr="005E567E">
              <w:rPr>
                <w:rFonts w:ascii="Times New Roman" w:hAnsi="Times New Roman" w:cs="Times New Roman"/>
                <w:sz w:val="24"/>
                <w:szCs w:val="24"/>
              </w:rPr>
              <w:t>одаренных</w:t>
            </w:r>
            <w:proofErr w:type="gramEnd"/>
            <w:r w:rsidRPr="005E567E">
              <w:rPr>
                <w:rFonts w:ascii="Times New Roman" w:hAnsi="Times New Roman" w:cs="Times New Roman"/>
                <w:sz w:val="24"/>
                <w:szCs w:val="24"/>
              </w:rPr>
              <w:t xml:space="preserve"> и талантливых обучающихся.</w:t>
            </w:r>
          </w:p>
        </w:tc>
      </w:tr>
      <w:tr w:rsidR="00D51F54" w:rsidRPr="005E567E" w:rsidTr="00D51F54">
        <w:trPr>
          <w:cnfStyle w:val="000000100000"/>
          <w:trHeight w:val="351"/>
        </w:trPr>
        <w:tc>
          <w:tcPr>
            <w:cnfStyle w:val="001000000000"/>
            <w:tcW w:w="1869" w:type="dxa"/>
            <w:vMerge/>
          </w:tcPr>
          <w:p w:rsidR="00D51F54" w:rsidRPr="005E567E" w:rsidRDefault="00D51F54" w:rsidP="005E567E">
            <w:pPr>
              <w:spacing w:before="120" w:after="120"/>
              <w:jc w:val="both"/>
              <w:rPr>
                <w:rFonts w:ascii="Times New Roman" w:hAnsi="Times New Roman" w:cs="Times New Roman"/>
                <w:sz w:val="24"/>
                <w:szCs w:val="24"/>
              </w:rPr>
            </w:pPr>
          </w:p>
        </w:tc>
        <w:tc>
          <w:tcPr>
            <w:tcW w:w="7878" w:type="dxa"/>
          </w:tcPr>
          <w:p w:rsidR="00D51F54" w:rsidRPr="005E567E" w:rsidRDefault="00D51F54" w:rsidP="005E567E">
            <w:pPr>
              <w:widowControl w:val="0"/>
              <w:suppressAutoHyphens/>
              <w:snapToGrid w:val="0"/>
              <w:spacing w:before="120" w:after="120"/>
              <w:ind w:left="41"/>
              <w:cnfStyle w:val="000000100000"/>
              <w:rPr>
                <w:rFonts w:ascii="Times New Roman" w:hAnsi="Times New Roman" w:cs="Times New Roman"/>
                <w:sz w:val="24"/>
                <w:szCs w:val="24"/>
              </w:rPr>
            </w:pPr>
            <w:r w:rsidRPr="005E567E">
              <w:rPr>
                <w:rFonts w:ascii="Times New Roman" w:hAnsi="Times New Roman" w:cs="Times New Roman"/>
                <w:sz w:val="24"/>
                <w:szCs w:val="24"/>
              </w:rPr>
              <w:t>Создание условий для развития талантливых учащихся через организацию клубов, центров, кружков и т.д.</w:t>
            </w:r>
          </w:p>
        </w:tc>
      </w:tr>
      <w:tr w:rsidR="00D51F54" w:rsidRPr="005E567E" w:rsidTr="00D51F54">
        <w:trPr>
          <w:cnfStyle w:val="000000010000"/>
          <w:trHeight w:val="469"/>
        </w:trPr>
        <w:tc>
          <w:tcPr>
            <w:cnfStyle w:val="001000000000"/>
            <w:tcW w:w="1869" w:type="dxa"/>
            <w:vMerge/>
          </w:tcPr>
          <w:p w:rsidR="00D51F54" w:rsidRPr="005E567E" w:rsidRDefault="00D51F54" w:rsidP="005E567E">
            <w:pPr>
              <w:spacing w:before="120" w:after="120"/>
              <w:jc w:val="both"/>
              <w:rPr>
                <w:rFonts w:ascii="Times New Roman" w:hAnsi="Times New Roman" w:cs="Times New Roman"/>
                <w:sz w:val="24"/>
                <w:szCs w:val="24"/>
              </w:rPr>
            </w:pPr>
          </w:p>
        </w:tc>
        <w:tc>
          <w:tcPr>
            <w:tcW w:w="7878" w:type="dxa"/>
          </w:tcPr>
          <w:p w:rsidR="00D51F54" w:rsidRPr="005E567E" w:rsidRDefault="00D51F54" w:rsidP="005E567E">
            <w:pPr>
              <w:widowControl w:val="0"/>
              <w:suppressAutoHyphens/>
              <w:snapToGrid w:val="0"/>
              <w:spacing w:before="120" w:after="120"/>
              <w:ind w:left="41"/>
              <w:cnfStyle w:val="000000010000"/>
              <w:rPr>
                <w:rFonts w:ascii="Times New Roman" w:hAnsi="Times New Roman" w:cs="Times New Roman"/>
                <w:sz w:val="24"/>
                <w:szCs w:val="24"/>
              </w:rPr>
            </w:pPr>
            <w:r w:rsidRPr="005E567E">
              <w:rPr>
                <w:rFonts w:ascii="Times New Roman" w:hAnsi="Times New Roman" w:cs="Times New Roman"/>
                <w:sz w:val="24"/>
                <w:szCs w:val="24"/>
              </w:rPr>
              <w:t xml:space="preserve">Вовлечение учащихся в обучение в </w:t>
            </w:r>
            <w:proofErr w:type="spellStart"/>
            <w:r w:rsidRPr="005E567E">
              <w:rPr>
                <w:rFonts w:ascii="Times New Roman" w:hAnsi="Times New Roman" w:cs="Times New Roman"/>
                <w:sz w:val="24"/>
                <w:szCs w:val="24"/>
              </w:rPr>
              <w:t>очно-заочных</w:t>
            </w:r>
            <w:proofErr w:type="spellEnd"/>
            <w:r w:rsidRPr="005E567E">
              <w:rPr>
                <w:rFonts w:ascii="Times New Roman" w:hAnsi="Times New Roman" w:cs="Times New Roman"/>
                <w:sz w:val="24"/>
                <w:szCs w:val="24"/>
              </w:rPr>
              <w:t xml:space="preserve">, заочных (дистанционных школах)- (8-11 </w:t>
            </w:r>
            <w:proofErr w:type="spellStart"/>
            <w:r w:rsidRPr="005E567E">
              <w:rPr>
                <w:rFonts w:ascii="Times New Roman" w:hAnsi="Times New Roman" w:cs="Times New Roman"/>
                <w:sz w:val="24"/>
                <w:szCs w:val="24"/>
              </w:rPr>
              <w:t>кл</w:t>
            </w:r>
            <w:proofErr w:type="spellEnd"/>
            <w:r w:rsidRPr="005E567E">
              <w:rPr>
                <w:rFonts w:ascii="Times New Roman" w:hAnsi="Times New Roman" w:cs="Times New Roman"/>
                <w:sz w:val="24"/>
                <w:szCs w:val="24"/>
              </w:rPr>
              <w:t>)</w:t>
            </w:r>
          </w:p>
        </w:tc>
      </w:tr>
      <w:tr w:rsidR="00D51F54" w:rsidRPr="005E567E" w:rsidTr="00D51F54">
        <w:trPr>
          <w:cnfStyle w:val="000000100000"/>
          <w:trHeight w:val="368"/>
        </w:trPr>
        <w:tc>
          <w:tcPr>
            <w:cnfStyle w:val="001000000000"/>
            <w:tcW w:w="1869" w:type="dxa"/>
            <w:vMerge/>
          </w:tcPr>
          <w:p w:rsidR="00D51F54" w:rsidRPr="005E567E" w:rsidRDefault="00D51F54" w:rsidP="005E567E">
            <w:pPr>
              <w:spacing w:before="120" w:after="120"/>
              <w:jc w:val="both"/>
              <w:rPr>
                <w:rFonts w:ascii="Times New Roman" w:hAnsi="Times New Roman" w:cs="Times New Roman"/>
                <w:sz w:val="24"/>
                <w:szCs w:val="24"/>
              </w:rPr>
            </w:pPr>
          </w:p>
        </w:tc>
        <w:tc>
          <w:tcPr>
            <w:tcW w:w="7878" w:type="dxa"/>
          </w:tcPr>
          <w:p w:rsidR="00D51F54" w:rsidRPr="005E567E" w:rsidRDefault="00D51F54" w:rsidP="005E567E">
            <w:pPr>
              <w:widowControl w:val="0"/>
              <w:suppressAutoHyphens/>
              <w:snapToGrid w:val="0"/>
              <w:spacing w:before="120" w:after="120"/>
              <w:ind w:left="41"/>
              <w:cnfStyle w:val="000000100000"/>
              <w:rPr>
                <w:rFonts w:ascii="Times New Roman" w:hAnsi="Times New Roman" w:cs="Times New Roman"/>
                <w:sz w:val="24"/>
                <w:szCs w:val="24"/>
              </w:rPr>
            </w:pPr>
            <w:r w:rsidRPr="005E567E">
              <w:rPr>
                <w:rFonts w:ascii="Times New Roman" w:hAnsi="Times New Roman" w:cs="Times New Roman"/>
                <w:sz w:val="24"/>
                <w:szCs w:val="24"/>
              </w:rPr>
              <w:t>Организация участия в творческих и интеллектуальных конкурсах учащихся</w:t>
            </w:r>
          </w:p>
        </w:tc>
      </w:tr>
      <w:tr w:rsidR="00D51F54" w:rsidRPr="005E567E" w:rsidTr="00D51F54">
        <w:trPr>
          <w:cnfStyle w:val="000000010000"/>
          <w:trHeight w:val="485"/>
        </w:trPr>
        <w:tc>
          <w:tcPr>
            <w:cnfStyle w:val="001000000000"/>
            <w:tcW w:w="1869" w:type="dxa"/>
            <w:vMerge/>
          </w:tcPr>
          <w:p w:rsidR="00D51F54" w:rsidRPr="005E567E" w:rsidRDefault="00D51F54" w:rsidP="005E567E">
            <w:pPr>
              <w:spacing w:before="120" w:after="120"/>
              <w:jc w:val="both"/>
              <w:rPr>
                <w:rFonts w:ascii="Times New Roman" w:hAnsi="Times New Roman" w:cs="Times New Roman"/>
                <w:sz w:val="24"/>
                <w:szCs w:val="24"/>
              </w:rPr>
            </w:pPr>
          </w:p>
        </w:tc>
        <w:tc>
          <w:tcPr>
            <w:tcW w:w="7878" w:type="dxa"/>
          </w:tcPr>
          <w:p w:rsidR="00D51F54" w:rsidRPr="005E567E" w:rsidRDefault="00D51F54" w:rsidP="005E567E">
            <w:pPr>
              <w:spacing w:before="120" w:after="120"/>
              <w:jc w:val="both"/>
              <w:cnfStyle w:val="000000010000"/>
              <w:rPr>
                <w:rFonts w:ascii="Times New Roman" w:hAnsi="Times New Roman" w:cs="Times New Roman"/>
                <w:sz w:val="24"/>
                <w:szCs w:val="24"/>
              </w:rPr>
            </w:pPr>
            <w:r w:rsidRPr="005E567E">
              <w:rPr>
                <w:rFonts w:ascii="Times New Roman" w:hAnsi="Times New Roman" w:cs="Times New Roman"/>
                <w:sz w:val="24"/>
                <w:szCs w:val="24"/>
              </w:rPr>
              <w:t>Информационная поддержка достижений одаренных детей на сайте школы, через информационные стенды</w:t>
            </w:r>
          </w:p>
        </w:tc>
      </w:tr>
      <w:tr w:rsidR="00D51F54" w:rsidRPr="005E567E" w:rsidTr="00D51F54">
        <w:trPr>
          <w:cnfStyle w:val="000000100000"/>
          <w:trHeight w:val="712"/>
        </w:trPr>
        <w:tc>
          <w:tcPr>
            <w:cnfStyle w:val="001000000000"/>
            <w:tcW w:w="1869" w:type="dxa"/>
            <w:vMerge/>
          </w:tcPr>
          <w:p w:rsidR="00D51F54" w:rsidRPr="005E567E" w:rsidRDefault="00D51F54" w:rsidP="005E567E">
            <w:pPr>
              <w:spacing w:before="120" w:after="120"/>
              <w:jc w:val="both"/>
              <w:rPr>
                <w:rFonts w:ascii="Times New Roman" w:hAnsi="Times New Roman" w:cs="Times New Roman"/>
                <w:sz w:val="24"/>
                <w:szCs w:val="24"/>
              </w:rPr>
            </w:pPr>
          </w:p>
        </w:tc>
        <w:tc>
          <w:tcPr>
            <w:tcW w:w="7878" w:type="dxa"/>
          </w:tcPr>
          <w:p w:rsidR="00D51F54" w:rsidRPr="005E567E" w:rsidRDefault="00D51F54" w:rsidP="005E567E">
            <w:pPr>
              <w:spacing w:before="120" w:after="120"/>
              <w:jc w:val="both"/>
              <w:cnfStyle w:val="000000100000"/>
              <w:rPr>
                <w:rFonts w:ascii="Times New Roman" w:hAnsi="Times New Roman" w:cs="Times New Roman"/>
                <w:color w:val="333333"/>
                <w:sz w:val="24"/>
                <w:szCs w:val="24"/>
              </w:rPr>
            </w:pPr>
            <w:r w:rsidRPr="005E567E">
              <w:rPr>
                <w:rFonts w:ascii="Times New Roman" w:hAnsi="Times New Roman" w:cs="Times New Roman"/>
                <w:sz w:val="24"/>
                <w:szCs w:val="24"/>
              </w:rPr>
              <w:t>Разработка и апробация системы поощрения одаренных и способных учащихся.</w:t>
            </w:r>
          </w:p>
        </w:tc>
      </w:tr>
      <w:tr w:rsidR="00D51F54" w:rsidRPr="005E567E" w:rsidTr="00D51F54">
        <w:trPr>
          <w:cnfStyle w:val="000000010000"/>
          <w:trHeight w:val="641"/>
        </w:trPr>
        <w:tc>
          <w:tcPr>
            <w:cnfStyle w:val="001000000000"/>
            <w:tcW w:w="1869" w:type="dxa"/>
            <w:vMerge/>
          </w:tcPr>
          <w:p w:rsidR="00D51F54" w:rsidRPr="005E567E" w:rsidRDefault="00D51F54" w:rsidP="005E567E">
            <w:pPr>
              <w:spacing w:before="120" w:after="120"/>
              <w:jc w:val="both"/>
              <w:rPr>
                <w:rFonts w:ascii="Times New Roman" w:hAnsi="Times New Roman" w:cs="Times New Roman"/>
                <w:sz w:val="24"/>
                <w:szCs w:val="24"/>
              </w:rPr>
            </w:pPr>
          </w:p>
        </w:tc>
        <w:tc>
          <w:tcPr>
            <w:tcW w:w="7878" w:type="dxa"/>
          </w:tcPr>
          <w:p w:rsidR="00D51F54" w:rsidRPr="005E567E" w:rsidRDefault="00D51F54" w:rsidP="005E567E">
            <w:pPr>
              <w:spacing w:before="120" w:after="120"/>
              <w:jc w:val="both"/>
              <w:cnfStyle w:val="000000010000"/>
              <w:rPr>
                <w:rFonts w:ascii="Times New Roman" w:hAnsi="Times New Roman" w:cs="Times New Roman"/>
                <w:sz w:val="24"/>
                <w:szCs w:val="24"/>
              </w:rPr>
            </w:pPr>
            <w:r w:rsidRPr="005E567E">
              <w:rPr>
                <w:rFonts w:ascii="Times New Roman" w:hAnsi="Times New Roman" w:cs="Times New Roman"/>
                <w:sz w:val="24"/>
                <w:szCs w:val="24"/>
              </w:rPr>
              <w:t>Организация научно-исследовательской и проектной деятельности учащихся</w:t>
            </w:r>
          </w:p>
        </w:tc>
      </w:tr>
      <w:tr w:rsidR="00D51F54" w:rsidRPr="005E567E" w:rsidTr="00D51F54">
        <w:trPr>
          <w:cnfStyle w:val="000000100000"/>
          <w:trHeight w:val="1020"/>
        </w:trPr>
        <w:tc>
          <w:tcPr>
            <w:cnfStyle w:val="001000000000"/>
            <w:tcW w:w="1869" w:type="dxa"/>
            <w:vMerge w:val="restart"/>
          </w:tcPr>
          <w:p w:rsidR="00D51F54" w:rsidRPr="005E567E" w:rsidRDefault="00D51F54" w:rsidP="005E567E">
            <w:pPr>
              <w:spacing w:before="120" w:after="120"/>
              <w:rPr>
                <w:rFonts w:ascii="Times New Roman" w:hAnsi="Times New Roman" w:cs="Times New Roman"/>
                <w:sz w:val="24"/>
                <w:szCs w:val="24"/>
              </w:rPr>
            </w:pPr>
            <w:proofErr w:type="spellStart"/>
            <w:r w:rsidRPr="005E567E">
              <w:rPr>
                <w:rFonts w:ascii="Times New Roman" w:hAnsi="Times New Roman" w:cs="Times New Roman"/>
                <w:sz w:val="24"/>
                <w:szCs w:val="24"/>
              </w:rPr>
              <w:t>Тьюторское</w:t>
            </w:r>
            <w:proofErr w:type="spellEnd"/>
            <w:r w:rsidRPr="005E567E">
              <w:rPr>
                <w:rFonts w:ascii="Times New Roman" w:hAnsi="Times New Roman" w:cs="Times New Roman"/>
                <w:sz w:val="24"/>
                <w:szCs w:val="24"/>
              </w:rPr>
              <w:t xml:space="preserve"> сопровождение детей «группы риска»</w:t>
            </w:r>
          </w:p>
          <w:p w:rsidR="00D51F54" w:rsidRPr="005E567E" w:rsidRDefault="00D51F54" w:rsidP="005E567E">
            <w:pPr>
              <w:spacing w:before="120" w:after="120"/>
              <w:jc w:val="both"/>
              <w:rPr>
                <w:rFonts w:ascii="Times New Roman" w:hAnsi="Times New Roman" w:cs="Times New Roman"/>
                <w:sz w:val="24"/>
                <w:szCs w:val="24"/>
              </w:rPr>
            </w:pPr>
          </w:p>
        </w:tc>
        <w:tc>
          <w:tcPr>
            <w:tcW w:w="7878" w:type="dxa"/>
          </w:tcPr>
          <w:p w:rsidR="00D51F54" w:rsidRPr="005E567E" w:rsidRDefault="00D51F54" w:rsidP="005E567E">
            <w:pPr>
              <w:spacing w:before="120" w:after="120"/>
              <w:ind w:firstLine="33"/>
              <w:cnfStyle w:val="000000100000"/>
              <w:rPr>
                <w:rFonts w:ascii="Times New Roman" w:hAnsi="Times New Roman" w:cs="Times New Roman"/>
                <w:sz w:val="24"/>
                <w:szCs w:val="24"/>
              </w:rPr>
            </w:pPr>
            <w:r w:rsidRPr="005E567E">
              <w:rPr>
                <w:rFonts w:ascii="Times New Roman" w:hAnsi="Times New Roman" w:cs="Times New Roman"/>
                <w:color w:val="000000"/>
                <w:sz w:val="24"/>
                <w:szCs w:val="24"/>
              </w:rPr>
              <w:t>Формирование целевых групп детей, диагностическая работа, направленная на  выявление  интересов учащихся</w:t>
            </w:r>
          </w:p>
        </w:tc>
      </w:tr>
      <w:tr w:rsidR="00D51F54" w:rsidRPr="005E567E" w:rsidTr="00D51F54">
        <w:trPr>
          <w:cnfStyle w:val="000000010000"/>
          <w:trHeight w:val="2382"/>
        </w:trPr>
        <w:tc>
          <w:tcPr>
            <w:cnfStyle w:val="001000000000"/>
            <w:tcW w:w="1869" w:type="dxa"/>
            <w:vMerge/>
          </w:tcPr>
          <w:p w:rsidR="00D51F54" w:rsidRPr="005E567E" w:rsidRDefault="00D51F54" w:rsidP="005E567E">
            <w:pPr>
              <w:spacing w:before="120" w:after="120"/>
              <w:jc w:val="both"/>
              <w:rPr>
                <w:rFonts w:ascii="Times New Roman" w:hAnsi="Times New Roman" w:cs="Times New Roman"/>
                <w:sz w:val="24"/>
                <w:szCs w:val="24"/>
              </w:rPr>
            </w:pPr>
          </w:p>
        </w:tc>
        <w:tc>
          <w:tcPr>
            <w:tcW w:w="7878" w:type="dxa"/>
          </w:tcPr>
          <w:p w:rsidR="00D51F54" w:rsidRPr="005E567E" w:rsidRDefault="00D51F54" w:rsidP="005E567E">
            <w:pPr>
              <w:jc w:val="both"/>
              <w:cnfStyle w:val="000000010000"/>
              <w:rPr>
                <w:rFonts w:ascii="Times New Roman" w:hAnsi="Times New Roman" w:cs="Times New Roman"/>
                <w:color w:val="000000"/>
                <w:sz w:val="24"/>
                <w:szCs w:val="24"/>
              </w:rPr>
            </w:pPr>
            <w:r w:rsidRPr="005E567E">
              <w:rPr>
                <w:rFonts w:ascii="Times New Roman" w:hAnsi="Times New Roman" w:cs="Times New Roman"/>
                <w:color w:val="000000"/>
                <w:sz w:val="24"/>
                <w:szCs w:val="24"/>
              </w:rPr>
              <w:t>Проведение индивидуальных и   групповых тренингов:</w:t>
            </w:r>
          </w:p>
          <w:p w:rsidR="00D51F54" w:rsidRPr="005E567E" w:rsidRDefault="00D51F54" w:rsidP="005E567E">
            <w:pPr>
              <w:numPr>
                <w:ilvl w:val="0"/>
                <w:numId w:val="22"/>
              </w:numPr>
              <w:tabs>
                <w:tab w:val="clear" w:pos="1428"/>
                <w:tab w:val="num" w:pos="600"/>
              </w:tabs>
              <w:autoSpaceDE w:val="0"/>
              <w:autoSpaceDN w:val="0"/>
              <w:adjustRightInd w:val="0"/>
              <w:ind w:left="600" w:hanging="425"/>
              <w:jc w:val="both"/>
              <w:cnfStyle w:val="000000010000"/>
              <w:rPr>
                <w:rFonts w:ascii="Times New Roman" w:hAnsi="Times New Roman" w:cs="Times New Roman"/>
                <w:color w:val="000000"/>
                <w:sz w:val="24"/>
                <w:szCs w:val="24"/>
              </w:rPr>
            </w:pPr>
            <w:proofErr w:type="gramStart"/>
            <w:r w:rsidRPr="005E567E">
              <w:rPr>
                <w:rFonts w:ascii="Times New Roman" w:hAnsi="Times New Roman" w:cs="Times New Roman"/>
                <w:color w:val="000000"/>
                <w:sz w:val="24"/>
                <w:szCs w:val="24"/>
              </w:rPr>
              <w:t>направленных</w:t>
            </w:r>
            <w:proofErr w:type="gramEnd"/>
            <w:r w:rsidRPr="005E567E">
              <w:rPr>
                <w:rFonts w:ascii="Times New Roman" w:hAnsi="Times New Roman" w:cs="Times New Roman"/>
                <w:color w:val="000000"/>
                <w:sz w:val="24"/>
                <w:szCs w:val="24"/>
              </w:rPr>
              <w:t xml:space="preserve"> на развитие представления о деятельности  наставника-волонтера;</w:t>
            </w:r>
          </w:p>
          <w:p w:rsidR="00D51F54" w:rsidRPr="005E567E" w:rsidRDefault="00D51F54" w:rsidP="005E567E">
            <w:pPr>
              <w:numPr>
                <w:ilvl w:val="0"/>
                <w:numId w:val="22"/>
              </w:numPr>
              <w:tabs>
                <w:tab w:val="clear" w:pos="1428"/>
                <w:tab w:val="num" w:pos="600"/>
              </w:tabs>
              <w:autoSpaceDE w:val="0"/>
              <w:autoSpaceDN w:val="0"/>
              <w:adjustRightInd w:val="0"/>
              <w:ind w:left="600" w:hanging="425"/>
              <w:jc w:val="both"/>
              <w:cnfStyle w:val="000000010000"/>
              <w:rPr>
                <w:rFonts w:ascii="Times New Roman" w:hAnsi="Times New Roman" w:cs="Times New Roman"/>
                <w:color w:val="000000"/>
                <w:sz w:val="24"/>
                <w:szCs w:val="24"/>
              </w:rPr>
            </w:pPr>
            <w:r w:rsidRPr="005E567E">
              <w:rPr>
                <w:rFonts w:ascii="Times New Roman" w:hAnsi="Times New Roman" w:cs="Times New Roman"/>
                <w:color w:val="000000"/>
                <w:sz w:val="24"/>
                <w:szCs w:val="24"/>
              </w:rPr>
              <w:t>на сплочение целевых групп;</w:t>
            </w:r>
          </w:p>
          <w:p w:rsidR="00D51F54" w:rsidRPr="005E567E" w:rsidRDefault="00D51F54" w:rsidP="005E567E">
            <w:pPr>
              <w:numPr>
                <w:ilvl w:val="0"/>
                <w:numId w:val="22"/>
              </w:numPr>
              <w:tabs>
                <w:tab w:val="clear" w:pos="1428"/>
                <w:tab w:val="num" w:pos="600"/>
              </w:tabs>
              <w:autoSpaceDE w:val="0"/>
              <w:autoSpaceDN w:val="0"/>
              <w:adjustRightInd w:val="0"/>
              <w:ind w:left="600" w:hanging="425"/>
              <w:jc w:val="both"/>
              <w:cnfStyle w:val="000000010000"/>
              <w:rPr>
                <w:rFonts w:ascii="Times New Roman" w:hAnsi="Times New Roman" w:cs="Times New Roman"/>
                <w:color w:val="000000"/>
                <w:sz w:val="24"/>
                <w:szCs w:val="24"/>
              </w:rPr>
            </w:pPr>
            <w:r w:rsidRPr="005E567E">
              <w:rPr>
                <w:rFonts w:ascii="Times New Roman" w:hAnsi="Times New Roman" w:cs="Times New Roman"/>
                <w:color w:val="000000"/>
                <w:sz w:val="24"/>
                <w:szCs w:val="24"/>
              </w:rPr>
              <w:t>мотивационные;</w:t>
            </w:r>
          </w:p>
          <w:p w:rsidR="00D51F54" w:rsidRPr="005E567E" w:rsidRDefault="00D51F54" w:rsidP="005E567E">
            <w:pPr>
              <w:numPr>
                <w:ilvl w:val="0"/>
                <w:numId w:val="22"/>
              </w:numPr>
              <w:tabs>
                <w:tab w:val="clear" w:pos="1428"/>
                <w:tab w:val="num" w:pos="600"/>
              </w:tabs>
              <w:autoSpaceDE w:val="0"/>
              <w:autoSpaceDN w:val="0"/>
              <w:adjustRightInd w:val="0"/>
              <w:ind w:left="600" w:hanging="425"/>
              <w:jc w:val="both"/>
              <w:cnfStyle w:val="000000010000"/>
              <w:rPr>
                <w:rFonts w:ascii="Times New Roman" w:hAnsi="Times New Roman" w:cs="Times New Roman"/>
                <w:color w:val="000000"/>
                <w:sz w:val="24"/>
                <w:szCs w:val="24"/>
              </w:rPr>
            </w:pPr>
            <w:r w:rsidRPr="005E567E">
              <w:rPr>
                <w:rFonts w:ascii="Times New Roman" w:hAnsi="Times New Roman" w:cs="Times New Roman"/>
                <w:color w:val="000000"/>
                <w:sz w:val="24"/>
                <w:szCs w:val="24"/>
              </w:rPr>
              <w:t>веревочные;</w:t>
            </w:r>
          </w:p>
          <w:p w:rsidR="00D51F54" w:rsidRPr="005E567E" w:rsidRDefault="00D51F54" w:rsidP="005E567E">
            <w:pPr>
              <w:numPr>
                <w:ilvl w:val="0"/>
                <w:numId w:val="22"/>
              </w:numPr>
              <w:tabs>
                <w:tab w:val="clear" w:pos="1428"/>
                <w:tab w:val="num" w:pos="600"/>
              </w:tabs>
              <w:autoSpaceDE w:val="0"/>
              <w:autoSpaceDN w:val="0"/>
              <w:adjustRightInd w:val="0"/>
              <w:ind w:left="600" w:hanging="425"/>
              <w:jc w:val="both"/>
              <w:cnfStyle w:val="000000010000"/>
              <w:rPr>
                <w:rFonts w:ascii="Times New Roman" w:hAnsi="Times New Roman" w:cs="Times New Roman"/>
                <w:color w:val="000000"/>
                <w:sz w:val="24"/>
                <w:szCs w:val="24"/>
              </w:rPr>
            </w:pPr>
            <w:r w:rsidRPr="005E567E">
              <w:rPr>
                <w:rFonts w:ascii="Times New Roman" w:hAnsi="Times New Roman" w:cs="Times New Roman"/>
                <w:color w:val="000000"/>
                <w:sz w:val="24"/>
                <w:szCs w:val="24"/>
              </w:rPr>
              <w:t>проблемные.</w:t>
            </w:r>
          </w:p>
          <w:p w:rsidR="00D51F54" w:rsidRPr="005E567E" w:rsidRDefault="00D51F54" w:rsidP="005E567E">
            <w:pPr>
              <w:ind w:firstLine="33"/>
              <w:cnfStyle w:val="000000010000"/>
              <w:rPr>
                <w:rFonts w:ascii="Times New Roman" w:hAnsi="Times New Roman" w:cs="Times New Roman"/>
                <w:color w:val="000000"/>
                <w:sz w:val="24"/>
                <w:szCs w:val="24"/>
              </w:rPr>
            </w:pPr>
            <w:r w:rsidRPr="005E567E">
              <w:rPr>
                <w:rFonts w:ascii="Times New Roman" w:hAnsi="Times New Roman" w:cs="Times New Roman"/>
                <w:color w:val="000000"/>
                <w:sz w:val="24"/>
                <w:szCs w:val="24"/>
              </w:rPr>
              <w:t>(«Мой взгляд», «Школа безопасности», «Я и мой мир</w:t>
            </w:r>
            <w:proofErr w:type="gramStart"/>
            <w:r w:rsidRPr="005E567E">
              <w:rPr>
                <w:rFonts w:ascii="Times New Roman" w:hAnsi="Times New Roman" w:cs="Times New Roman"/>
                <w:color w:val="000000"/>
                <w:sz w:val="24"/>
                <w:szCs w:val="24"/>
              </w:rPr>
              <w:t>»,)</w:t>
            </w:r>
            <w:proofErr w:type="gramEnd"/>
          </w:p>
        </w:tc>
      </w:tr>
      <w:tr w:rsidR="00D51F54" w:rsidRPr="005E567E" w:rsidTr="00D51F54">
        <w:trPr>
          <w:cnfStyle w:val="000000100000"/>
          <w:trHeight w:val="719"/>
        </w:trPr>
        <w:tc>
          <w:tcPr>
            <w:cnfStyle w:val="001000000000"/>
            <w:tcW w:w="1869" w:type="dxa"/>
            <w:vMerge/>
          </w:tcPr>
          <w:p w:rsidR="00D51F54" w:rsidRPr="005E567E" w:rsidRDefault="00D51F54" w:rsidP="005E567E">
            <w:pPr>
              <w:spacing w:before="120" w:after="120"/>
              <w:jc w:val="both"/>
              <w:rPr>
                <w:rFonts w:ascii="Times New Roman" w:hAnsi="Times New Roman" w:cs="Times New Roman"/>
                <w:sz w:val="24"/>
                <w:szCs w:val="24"/>
              </w:rPr>
            </w:pPr>
          </w:p>
        </w:tc>
        <w:tc>
          <w:tcPr>
            <w:tcW w:w="7878" w:type="dxa"/>
          </w:tcPr>
          <w:p w:rsidR="00D51F54" w:rsidRPr="005E567E" w:rsidRDefault="00D51F54" w:rsidP="005E567E">
            <w:pPr>
              <w:autoSpaceDE w:val="0"/>
              <w:autoSpaceDN w:val="0"/>
              <w:adjustRightInd w:val="0"/>
              <w:spacing w:before="120" w:after="120"/>
              <w:jc w:val="both"/>
              <w:cnfStyle w:val="000000100000"/>
              <w:rPr>
                <w:rFonts w:ascii="Times New Roman" w:hAnsi="Times New Roman" w:cs="Times New Roman"/>
                <w:color w:val="000000"/>
                <w:sz w:val="24"/>
                <w:szCs w:val="24"/>
              </w:rPr>
            </w:pPr>
            <w:r w:rsidRPr="005E567E">
              <w:rPr>
                <w:rFonts w:ascii="Times New Roman" w:hAnsi="Times New Roman" w:cs="Times New Roman"/>
                <w:color w:val="000000"/>
                <w:sz w:val="24"/>
                <w:szCs w:val="24"/>
              </w:rPr>
              <w:t xml:space="preserve">Проведение ролевых и деловых игр «Подросток-подросток», «Подросток - взрослый» «Подросток - общество», </w:t>
            </w:r>
            <w:proofErr w:type="spellStart"/>
            <w:r w:rsidRPr="005E567E">
              <w:rPr>
                <w:rFonts w:ascii="Times New Roman" w:hAnsi="Times New Roman" w:cs="Times New Roman"/>
                <w:color w:val="000000"/>
                <w:sz w:val="24"/>
                <w:szCs w:val="24"/>
              </w:rPr>
              <w:t>квест</w:t>
            </w:r>
            <w:proofErr w:type="spellEnd"/>
            <w:r w:rsidRPr="005E567E">
              <w:rPr>
                <w:rFonts w:ascii="Times New Roman" w:hAnsi="Times New Roman" w:cs="Times New Roman"/>
                <w:color w:val="000000"/>
                <w:sz w:val="24"/>
                <w:szCs w:val="24"/>
              </w:rPr>
              <w:t xml:space="preserve"> – игр.</w:t>
            </w:r>
          </w:p>
        </w:tc>
      </w:tr>
      <w:tr w:rsidR="00D51F54" w:rsidRPr="005E567E" w:rsidTr="00D51F54">
        <w:trPr>
          <w:cnfStyle w:val="000000010000"/>
          <w:trHeight w:val="144"/>
        </w:trPr>
        <w:tc>
          <w:tcPr>
            <w:cnfStyle w:val="001000000000"/>
            <w:tcW w:w="1869" w:type="dxa"/>
            <w:vMerge/>
          </w:tcPr>
          <w:p w:rsidR="00D51F54" w:rsidRPr="005E567E" w:rsidRDefault="00D51F54" w:rsidP="005E567E">
            <w:pPr>
              <w:spacing w:before="120" w:after="120"/>
              <w:jc w:val="both"/>
              <w:rPr>
                <w:rFonts w:ascii="Times New Roman" w:hAnsi="Times New Roman" w:cs="Times New Roman"/>
                <w:sz w:val="24"/>
                <w:szCs w:val="24"/>
              </w:rPr>
            </w:pPr>
          </w:p>
        </w:tc>
        <w:tc>
          <w:tcPr>
            <w:tcW w:w="7878" w:type="dxa"/>
          </w:tcPr>
          <w:p w:rsidR="00D51F54" w:rsidRPr="005E567E" w:rsidRDefault="00D51F54" w:rsidP="005E567E">
            <w:pPr>
              <w:autoSpaceDE w:val="0"/>
              <w:autoSpaceDN w:val="0"/>
              <w:adjustRightInd w:val="0"/>
              <w:spacing w:before="120" w:after="120"/>
              <w:jc w:val="both"/>
              <w:cnfStyle w:val="000000010000"/>
              <w:rPr>
                <w:rFonts w:ascii="Times New Roman" w:hAnsi="Times New Roman" w:cs="Times New Roman"/>
                <w:color w:val="000000"/>
                <w:sz w:val="24"/>
                <w:szCs w:val="24"/>
              </w:rPr>
            </w:pPr>
            <w:r w:rsidRPr="005E567E">
              <w:rPr>
                <w:rFonts w:ascii="Times New Roman" w:hAnsi="Times New Roman" w:cs="Times New Roman"/>
                <w:sz w:val="24"/>
                <w:szCs w:val="24"/>
              </w:rPr>
              <w:t xml:space="preserve">Организация дискуссий: «Ответственность и безответственность. Что прячется за этими словами?», «Прекрасное и безобразное в нашей </w:t>
            </w:r>
            <w:r w:rsidRPr="005E567E">
              <w:rPr>
                <w:rFonts w:ascii="Times New Roman" w:hAnsi="Times New Roman" w:cs="Times New Roman"/>
                <w:sz w:val="24"/>
                <w:szCs w:val="24"/>
              </w:rPr>
              <w:lastRenderedPageBreak/>
              <w:t>жизни»,  «Как найти свое место в жизни?»</w:t>
            </w:r>
          </w:p>
        </w:tc>
      </w:tr>
      <w:tr w:rsidR="00D51F54" w:rsidRPr="005E567E" w:rsidTr="00D51F54">
        <w:trPr>
          <w:cnfStyle w:val="000000100000"/>
          <w:trHeight w:val="169"/>
        </w:trPr>
        <w:tc>
          <w:tcPr>
            <w:cnfStyle w:val="001000000000"/>
            <w:tcW w:w="1869" w:type="dxa"/>
            <w:vMerge/>
          </w:tcPr>
          <w:p w:rsidR="00D51F54" w:rsidRPr="005E567E" w:rsidRDefault="00D51F54" w:rsidP="005E567E">
            <w:pPr>
              <w:spacing w:before="120" w:after="120"/>
              <w:jc w:val="both"/>
              <w:rPr>
                <w:rFonts w:ascii="Times New Roman" w:hAnsi="Times New Roman" w:cs="Times New Roman"/>
                <w:sz w:val="24"/>
                <w:szCs w:val="24"/>
              </w:rPr>
            </w:pPr>
          </w:p>
        </w:tc>
        <w:tc>
          <w:tcPr>
            <w:tcW w:w="7878" w:type="dxa"/>
          </w:tcPr>
          <w:p w:rsidR="00D51F54" w:rsidRPr="005E567E" w:rsidRDefault="00D51F54" w:rsidP="005E567E">
            <w:pPr>
              <w:spacing w:before="120" w:after="120"/>
              <w:jc w:val="both"/>
              <w:cnfStyle w:val="000000100000"/>
              <w:rPr>
                <w:rFonts w:ascii="Times New Roman" w:hAnsi="Times New Roman" w:cs="Times New Roman"/>
                <w:color w:val="000000"/>
                <w:sz w:val="24"/>
                <w:szCs w:val="24"/>
              </w:rPr>
            </w:pPr>
            <w:r w:rsidRPr="005E567E">
              <w:rPr>
                <w:rFonts w:ascii="Times New Roman" w:hAnsi="Times New Roman" w:cs="Times New Roman"/>
                <w:color w:val="000000"/>
                <w:sz w:val="24"/>
                <w:szCs w:val="24"/>
              </w:rPr>
              <w:t>Групповые и индивидуальные рефлексии по результатам каждого модуля, позволяющие оценить ценность полученного опыта, определить собственную значимость</w:t>
            </w:r>
          </w:p>
        </w:tc>
      </w:tr>
      <w:tr w:rsidR="00D51F54" w:rsidRPr="005E567E" w:rsidTr="00D51F54">
        <w:trPr>
          <w:cnfStyle w:val="000000010000"/>
          <w:trHeight w:val="405"/>
        </w:trPr>
        <w:tc>
          <w:tcPr>
            <w:cnfStyle w:val="001000000000"/>
            <w:tcW w:w="1869" w:type="dxa"/>
            <w:vMerge/>
          </w:tcPr>
          <w:p w:rsidR="00D51F54" w:rsidRPr="005E567E" w:rsidRDefault="00D51F54" w:rsidP="005E567E">
            <w:pPr>
              <w:spacing w:before="120" w:after="120"/>
              <w:jc w:val="both"/>
              <w:rPr>
                <w:rFonts w:ascii="Times New Roman" w:hAnsi="Times New Roman" w:cs="Times New Roman"/>
                <w:sz w:val="24"/>
                <w:szCs w:val="24"/>
              </w:rPr>
            </w:pPr>
          </w:p>
        </w:tc>
        <w:tc>
          <w:tcPr>
            <w:tcW w:w="7878" w:type="dxa"/>
          </w:tcPr>
          <w:p w:rsidR="00D51F54" w:rsidRPr="005E567E" w:rsidRDefault="00D51F54" w:rsidP="005E567E">
            <w:pPr>
              <w:spacing w:before="120" w:after="120"/>
              <w:jc w:val="both"/>
              <w:cnfStyle w:val="000000010000"/>
              <w:rPr>
                <w:rFonts w:ascii="Times New Roman" w:hAnsi="Times New Roman" w:cs="Times New Roman"/>
                <w:color w:val="000000"/>
                <w:sz w:val="24"/>
                <w:szCs w:val="24"/>
              </w:rPr>
            </w:pPr>
            <w:r w:rsidRPr="005E567E">
              <w:rPr>
                <w:rFonts w:ascii="Times New Roman" w:hAnsi="Times New Roman" w:cs="Times New Roman"/>
                <w:color w:val="000000"/>
                <w:sz w:val="24"/>
                <w:szCs w:val="24"/>
              </w:rPr>
              <w:t xml:space="preserve">Обеспечение участия детей «группы риска» в творческих конкурсах, играх, мероприятиях, позволяющих выявить и реализовать творческие и учебные способности повысить свою </w:t>
            </w:r>
            <w:proofErr w:type="gramStart"/>
            <w:r w:rsidRPr="005E567E">
              <w:rPr>
                <w:rFonts w:ascii="Times New Roman" w:hAnsi="Times New Roman" w:cs="Times New Roman"/>
                <w:color w:val="000000"/>
                <w:sz w:val="24"/>
                <w:szCs w:val="24"/>
              </w:rPr>
              <w:t>личностною</w:t>
            </w:r>
            <w:proofErr w:type="gramEnd"/>
            <w:r w:rsidRPr="005E567E">
              <w:rPr>
                <w:rFonts w:ascii="Times New Roman" w:hAnsi="Times New Roman" w:cs="Times New Roman"/>
                <w:color w:val="000000"/>
                <w:sz w:val="24"/>
                <w:szCs w:val="24"/>
              </w:rPr>
              <w:t xml:space="preserve"> самооценку</w:t>
            </w:r>
          </w:p>
        </w:tc>
      </w:tr>
      <w:tr w:rsidR="00D51F54" w:rsidRPr="005E567E" w:rsidTr="00D51F54">
        <w:trPr>
          <w:cnfStyle w:val="000000100000"/>
          <w:trHeight w:val="549"/>
        </w:trPr>
        <w:tc>
          <w:tcPr>
            <w:cnfStyle w:val="001000000000"/>
            <w:tcW w:w="1869" w:type="dxa"/>
            <w:vMerge/>
          </w:tcPr>
          <w:p w:rsidR="00D51F54" w:rsidRPr="005E567E" w:rsidRDefault="00D51F54" w:rsidP="005E567E">
            <w:pPr>
              <w:spacing w:before="120" w:after="120"/>
              <w:jc w:val="both"/>
              <w:rPr>
                <w:rFonts w:ascii="Times New Roman" w:hAnsi="Times New Roman" w:cs="Times New Roman"/>
                <w:sz w:val="24"/>
                <w:szCs w:val="24"/>
              </w:rPr>
            </w:pPr>
          </w:p>
        </w:tc>
        <w:tc>
          <w:tcPr>
            <w:tcW w:w="7878" w:type="dxa"/>
          </w:tcPr>
          <w:p w:rsidR="00D51F54" w:rsidRPr="005E567E" w:rsidRDefault="00D51F54" w:rsidP="005E567E">
            <w:pPr>
              <w:spacing w:before="120" w:after="120"/>
              <w:jc w:val="both"/>
              <w:cnfStyle w:val="000000100000"/>
              <w:rPr>
                <w:rFonts w:ascii="Times New Roman" w:hAnsi="Times New Roman" w:cs="Times New Roman"/>
                <w:color w:val="000000"/>
                <w:sz w:val="24"/>
                <w:szCs w:val="24"/>
              </w:rPr>
            </w:pPr>
            <w:r w:rsidRPr="005E567E">
              <w:rPr>
                <w:rFonts w:ascii="Times New Roman" w:hAnsi="Times New Roman" w:cs="Times New Roman"/>
                <w:color w:val="000000"/>
                <w:sz w:val="24"/>
                <w:szCs w:val="24"/>
              </w:rPr>
              <w:t>Вовлечение учащихся «группы риска» в волонтерскую деятельность</w:t>
            </w:r>
          </w:p>
        </w:tc>
      </w:tr>
    </w:tbl>
    <w:p w:rsidR="00E75D3D" w:rsidRPr="00B44485" w:rsidRDefault="00E75D3D" w:rsidP="00B44485">
      <w:pPr>
        <w:pStyle w:val="a3"/>
        <w:spacing w:line="360" w:lineRule="auto"/>
        <w:jc w:val="center"/>
        <w:rPr>
          <w:rFonts w:ascii="Times New Roman" w:hAnsi="Times New Roman" w:cs="Times New Roman"/>
          <w:b/>
          <w:i/>
          <w:sz w:val="28"/>
          <w:szCs w:val="28"/>
        </w:rPr>
      </w:pPr>
    </w:p>
    <w:p w:rsidR="00E75D3D" w:rsidRPr="00B44485" w:rsidRDefault="00E75D3D" w:rsidP="00B44485">
      <w:pPr>
        <w:spacing w:line="360" w:lineRule="auto"/>
        <w:rPr>
          <w:rFonts w:ascii="Times New Roman" w:hAnsi="Times New Roman" w:cs="Times New Roman"/>
          <w:b/>
          <w:i/>
          <w:sz w:val="28"/>
          <w:szCs w:val="28"/>
        </w:rPr>
      </w:pPr>
    </w:p>
    <w:sectPr w:rsidR="00E75D3D" w:rsidRPr="00B44485" w:rsidSect="005E567E">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A10F0"/>
    <w:multiLevelType w:val="hybridMultilevel"/>
    <w:tmpl w:val="165E7E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Marlett" w:hAnsi="Marlett"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Marlett" w:hAnsi="Marlett"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Marlett" w:hAnsi="Marlett" w:hint="default"/>
      </w:rPr>
    </w:lvl>
  </w:abstractNum>
  <w:abstractNum w:abstractNumId="1">
    <w:nsid w:val="029240E4"/>
    <w:multiLevelType w:val="hybridMultilevel"/>
    <w:tmpl w:val="4986FE54"/>
    <w:lvl w:ilvl="0" w:tplc="AA7ABA84">
      <w:start w:val="1"/>
      <w:numFmt w:val="decimal"/>
      <w:lvlText w:val="%1."/>
      <w:lvlJc w:val="left"/>
      <w:pPr>
        <w:ind w:left="1440" w:hanging="360"/>
      </w:pPr>
      <w:rPr>
        <w:rFonts w:hint="default"/>
        <w:b/>
        <w:i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039632EC"/>
    <w:multiLevelType w:val="hybridMultilevel"/>
    <w:tmpl w:val="96E2FA6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073F2887"/>
    <w:multiLevelType w:val="hybridMultilevel"/>
    <w:tmpl w:val="07FC97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A3B333E"/>
    <w:multiLevelType w:val="hybridMultilevel"/>
    <w:tmpl w:val="A5A8AEB2"/>
    <w:lvl w:ilvl="0" w:tplc="3A60C91A">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0F706BEE"/>
    <w:multiLevelType w:val="hybridMultilevel"/>
    <w:tmpl w:val="A994FBF8"/>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6">
    <w:nsid w:val="12870108"/>
    <w:multiLevelType w:val="hybridMultilevel"/>
    <w:tmpl w:val="5EE638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7514423"/>
    <w:multiLevelType w:val="hybridMultilevel"/>
    <w:tmpl w:val="37D678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0547A62"/>
    <w:multiLevelType w:val="hybridMultilevel"/>
    <w:tmpl w:val="9AEE31D0"/>
    <w:lvl w:ilvl="0" w:tplc="04190001">
      <w:start w:val="1"/>
      <w:numFmt w:val="bullet"/>
      <w:lvlText w:val=""/>
      <w:lvlJc w:val="left"/>
      <w:pPr>
        <w:ind w:left="854" w:hanging="360"/>
      </w:pPr>
      <w:rPr>
        <w:rFonts w:ascii="Symbol" w:hAnsi="Symbol" w:hint="default"/>
      </w:rPr>
    </w:lvl>
    <w:lvl w:ilvl="1" w:tplc="04190003" w:tentative="1">
      <w:start w:val="1"/>
      <w:numFmt w:val="bullet"/>
      <w:lvlText w:val="o"/>
      <w:lvlJc w:val="left"/>
      <w:pPr>
        <w:ind w:left="1574" w:hanging="360"/>
      </w:pPr>
      <w:rPr>
        <w:rFonts w:ascii="Courier New" w:hAnsi="Courier New" w:cs="Courier New" w:hint="default"/>
      </w:rPr>
    </w:lvl>
    <w:lvl w:ilvl="2" w:tplc="04190005" w:tentative="1">
      <w:start w:val="1"/>
      <w:numFmt w:val="bullet"/>
      <w:lvlText w:val=""/>
      <w:lvlJc w:val="left"/>
      <w:pPr>
        <w:ind w:left="2294" w:hanging="360"/>
      </w:pPr>
      <w:rPr>
        <w:rFonts w:ascii="Wingdings" w:hAnsi="Wingdings" w:hint="default"/>
      </w:rPr>
    </w:lvl>
    <w:lvl w:ilvl="3" w:tplc="04190001" w:tentative="1">
      <w:start w:val="1"/>
      <w:numFmt w:val="bullet"/>
      <w:lvlText w:val=""/>
      <w:lvlJc w:val="left"/>
      <w:pPr>
        <w:ind w:left="3014" w:hanging="360"/>
      </w:pPr>
      <w:rPr>
        <w:rFonts w:ascii="Symbol" w:hAnsi="Symbol" w:hint="default"/>
      </w:rPr>
    </w:lvl>
    <w:lvl w:ilvl="4" w:tplc="04190003" w:tentative="1">
      <w:start w:val="1"/>
      <w:numFmt w:val="bullet"/>
      <w:lvlText w:val="o"/>
      <w:lvlJc w:val="left"/>
      <w:pPr>
        <w:ind w:left="3734" w:hanging="360"/>
      </w:pPr>
      <w:rPr>
        <w:rFonts w:ascii="Courier New" w:hAnsi="Courier New" w:cs="Courier New" w:hint="default"/>
      </w:rPr>
    </w:lvl>
    <w:lvl w:ilvl="5" w:tplc="04190005" w:tentative="1">
      <w:start w:val="1"/>
      <w:numFmt w:val="bullet"/>
      <w:lvlText w:val=""/>
      <w:lvlJc w:val="left"/>
      <w:pPr>
        <w:ind w:left="4454" w:hanging="360"/>
      </w:pPr>
      <w:rPr>
        <w:rFonts w:ascii="Wingdings" w:hAnsi="Wingdings" w:hint="default"/>
      </w:rPr>
    </w:lvl>
    <w:lvl w:ilvl="6" w:tplc="04190001" w:tentative="1">
      <w:start w:val="1"/>
      <w:numFmt w:val="bullet"/>
      <w:lvlText w:val=""/>
      <w:lvlJc w:val="left"/>
      <w:pPr>
        <w:ind w:left="5174" w:hanging="360"/>
      </w:pPr>
      <w:rPr>
        <w:rFonts w:ascii="Symbol" w:hAnsi="Symbol" w:hint="default"/>
      </w:rPr>
    </w:lvl>
    <w:lvl w:ilvl="7" w:tplc="04190003" w:tentative="1">
      <w:start w:val="1"/>
      <w:numFmt w:val="bullet"/>
      <w:lvlText w:val="o"/>
      <w:lvlJc w:val="left"/>
      <w:pPr>
        <w:ind w:left="5894" w:hanging="360"/>
      </w:pPr>
      <w:rPr>
        <w:rFonts w:ascii="Courier New" w:hAnsi="Courier New" w:cs="Courier New" w:hint="default"/>
      </w:rPr>
    </w:lvl>
    <w:lvl w:ilvl="8" w:tplc="04190005" w:tentative="1">
      <w:start w:val="1"/>
      <w:numFmt w:val="bullet"/>
      <w:lvlText w:val=""/>
      <w:lvlJc w:val="left"/>
      <w:pPr>
        <w:ind w:left="6614" w:hanging="360"/>
      </w:pPr>
      <w:rPr>
        <w:rFonts w:ascii="Wingdings" w:hAnsi="Wingdings" w:hint="default"/>
      </w:rPr>
    </w:lvl>
  </w:abstractNum>
  <w:abstractNum w:abstractNumId="9">
    <w:nsid w:val="225E26F8"/>
    <w:multiLevelType w:val="hybridMultilevel"/>
    <w:tmpl w:val="69C8A9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3E66997"/>
    <w:multiLevelType w:val="hybridMultilevel"/>
    <w:tmpl w:val="2E68D5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67058DA"/>
    <w:multiLevelType w:val="hybridMultilevel"/>
    <w:tmpl w:val="FA8A33C2"/>
    <w:lvl w:ilvl="0" w:tplc="04190001">
      <w:start w:val="1"/>
      <w:numFmt w:val="bullet"/>
      <w:lvlText w:val=""/>
      <w:lvlJc w:val="left"/>
      <w:pPr>
        <w:ind w:left="787" w:hanging="360"/>
      </w:pPr>
      <w:rPr>
        <w:rFonts w:ascii="Symbol" w:hAnsi="Symbol" w:hint="default"/>
      </w:rPr>
    </w:lvl>
    <w:lvl w:ilvl="1" w:tplc="04190003" w:tentative="1">
      <w:start w:val="1"/>
      <w:numFmt w:val="bullet"/>
      <w:lvlText w:val="o"/>
      <w:lvlJc w:val="left"/>
      <w:pPr>
        <w:ind w:left="1507" w:hanging="360"/>
      </w:pPr>
      <w:rPr>
        <w:rFonts w:ascii="Courier New" w:hAnsi="Courier New" w:cs="Courier New" w:hint="default"/>
      </w:rPr>
    </w:lvl>
    <w:lvl w:ilvl="2" w:tplc="04190005" w:tentative="1">
      <w:start w:val="1"/>
      <w:numFmt w:val="bullet"/>
      <w:lvlText w:val=""/>
      <w:lvlJc w:val="left"/>
      <w:pPr>
        <w:ind w:left="2227" w:hanging="360"/>
      </w:pPr>
      <w:rPr>
        <w:rFonts w:ascii="Wingdings" w:hAnsi="Wingdings" w:hint="default"/>
      </w:rPr>
    </w:lvl>
    <w:lvl w:ilvl="3" w:tplc="04190001" w:tentative="1">
      <w:start w:val="1"/>
      <w:numFmt w:val="bullet"/>
      <w:lvlText w:val=""/>
      <w:lvlJc w:val="left"/>
      <w:pPr>
        <w:ind w:left="2947" w:hanging="360"/>
      </w:pPr>
      <w:rPr>
        <w:rFonts w:ascii="Symbol" w:hAnsi="Symbol" w:hint="default"/>
      </w:rPr>
    </w:lvl>
    <w:lvl w:ilvl="4" w:tplc="04190003" w:tentative="1">
      <w:start w:val="1"/>
      <w:numFmt w:val="bullet"/>
      <w:lvlText w:val="o"/>
      <w:lvlJc w:val="left"/>
      <w:pPr>
        <w:ind w:left="3667" w:hanging="360"/>
      </w:pPr>
      <w:rPr>
        <w:rFonts w:ascii="Courier New" w:hAnsi="Courier New" w:cs="Courier New" w:hint="default"/>
      </w:rPr>
    </w:lvl>
    <w:lvl w:ilvl="5" w:tplc="04190005" w:tentative="1">
      <w:start w:val="1"/>
      <w:numFmt w:val="bullet"/>
      <w:lvlText w:val=""/>
      <w:lvlJc w:val="left"/>
      <w:pPr>
        <w:ind w:left="4387" w:hanging="360"/>
      </w:pPr>
      <w:rPr>
        <w:rFonts w:ascii="Wingdings" w:hAnsi="Wingdings" w:hint="default"/>
      </w:rPr>
    </w:lvl>
    <w:lvl w:ilvl="6" w:tplc="04190001" w:tentative="1">
      <w:start w:val="1"/>
      <w:numFmt w:val="bullet"/>
      <w:lvlText w:val=""/>
      <w:lvlJc w:val="left"/>
      <w:pPr>
        <w:ind w:left="5107" w:hanging="360"/>
      </w:pPr>
      <w:rPr>
        <w:rFonts w:ascii="Symbol" w:hAnsi="Symbol" w:hint="default"/>
      </w:rPr>
    </w:lvl>
    <w:lvl w:ilvl="7" w:tplc="04190003" w:tentative="1">
      <w:start w:val="1"/>
      <w:numFmt w:val="bullet"/>
      <w:lvlText w:val="o"/>
      <w:lvlJc w:val="left"/>
      <w:pPr>
        <w:ind w:left="5827" w:hanging="360"/>
      </w:pPr>
      <w:rPr>
        <w:rFonts w:ascii="Courier New" w:hAnsi="Courier New" w:cs="Courier New" w:hint="default"/>
      </w:rPr>
    </w:lvl>
    <w:lvl w:ilvl="8" w:tplc="04190005" w:tentative="1">
      <w:start w:val="1"/>
      <w:numFmt w:val="bullet"/>
      <w:lvlText w:val=""/>
      <w:lvlJc w:val="left"/>
      <w:pPr>
        <w:ind w:left="6547" w:hanging="360"/>
      </w:pPr>
      <w:rPr>
        <w:rFonts w:ascii="Wingdings" w:hAnsi="Wingdings" w:hint="default"/>
      </w:rPr>
    </w:lvl>
  </w:abstractNum>
  <w:abstractNum w:abstractNumId="12">
    <w:nsid w:val="26A248D7"/>
    <w:multiLevelType w:val="hybridMultilevel"/>
    <w:tmpl w:val="EBB4FF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8197C5F"/>
    <w:multiLevelType w:val="hybridMultilevel"/>
    <w:tmpl w:val="539260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Marlett" w:hAnsi="Marlett"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Marlett" w:hAnsi="Marlett"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Marlett" w:hAnsi="Marlett" w:hint="default"/>
      </w:rPr>
    </w:lvl>
  </w:abstractNum>
  <w:abstractNum w:abstractNumId="14">
    <w:nsid w:val="28C00E3D"/>
    <w:multiLevelType w:val="hybridMultilevel"/>
    <w:tmpl w:val="C088B1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94911C0"/>
    <w:multiLevelType w:val="hybridMultilevel"/>
    <w:tmpl w:val="4B5C6D8A"/>
    <w:lvl w:ilvl="0" w:tplc="BA06236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20C20ED"/>
    <w:multiLevelType w:val="hybridMultilevel"/>
    <w:tmpl w:val="6DE68492"/>
    <w:lvl w:ilvl="0" w:tplc="71D2ED7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2A647D4"/>
    <w:multiLevelType w:val="hybridMultilevel"/>
    <w:tmpl w:val="96B62B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4A601F5"/>
    <w:multiLevelType w:val="hybridMultilevel"/>
    <w:tmpl w:val="E0CCB6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71971CA"/>
    <w:multiLevelType w:val="hybridMultilevel"/>
    <w:tmpl w:val="4EFA30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77375AE"/>
    <w:multiLevelType w:val="hybridMultilevel"/>
    <w:tmpl w:val="CB6C8C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16500B6"/>
    <w:multiLevelType w:val="hybridMultilevel"/>
    <w:tmpl w:val="ED28BECA"/>
    <w:lvl w:ilvl="0" w:tplc="04190001">
      <w:start w:val="1"/>
      <w:numFmt w:val="bullet"/>
      <w:lvlText w:val=""/>
      <w:lvlJc w:val="left"/>
      <w:pPr>
        <w:ind w:left="787" w:hanging="360"/>
      </w:pPr>
      <w:rPr>
        <w:rFonts w:ascii="Symbol" w:hAnsi="Symbol" w:hint="default"/>
      </w:rPr>
    </w:lvl>
    <w:lvl w:ilvl="1" w:tplc="04190003" w:tentative="1">
      <w:start w:val="1"/>
      <w:numFmt w:val="bullet"/>
      <w:lvlText w:val="o"/>
      <w:lvlJc w:val="left"/>
      <w:pPr>
        <w:ind w:left="1507" w:hanging="360"/>
      </w:pPr>
      <w:rPr>
        <w:rFonts w:ascii="Courier New" w:hAnsi="Courier New" w:cs="Courier New" w:hint="default"/>
      </w:rPr>
    </w:lvl>
    <w:lvl w:ilvl="2" w:tplc="04190005" w:tentative="1">
      <w:start w:val="1"/>
      <w:numFmt w:val="bullet"/>
      <w:lvlText w:val=""/>
      <w:lvlJc w:val="left"/>
      <w:pPr>
        <w:ind w:left="2227" w:hanging="360"/>
      </w:pPr>
      <w:rPr>
        <w:rFonts w:ascii="Wingdings" w:hAnsi="Wingdings" w:hint="default"/>
      </w:rPr>
    </w:lvl>
    <w:lvl w:ilvl="3" w:tplc="04190001" w:tentative="1">
      <w:start w:val="1"/>
      <w:numFmt w:val="bullet"/>
      <w:lvlText w:val=""/>
      <w:lvlJc w:val="left"/>
      <w:pPr>
        <w:ind w:left="2947" w:hanging="360"/>
      </w:pPr>
      <w:rPr>
        <w:rFonts w:ascii="Symbol" w:hAnsi="Symbol" w:hint="default"/>
      </w:rPr>
    </w:lvl>
    <w:lvl w:ilvl="4" w:tplc="04190003" w:tentative="1">
      <w:start w:val="1"/>
      <w:numFmt w:val="bullet"/>
      <w:lvlText w:val="o"/>
      <w:lvlJc w:val="left"/>
      <w:pPr>
        <w:ind w:left="3667" w:hanging="360"/>
      </w:pPr>
      <w:rPr>
        <w:rFonts w:ascii="Courier New" w:hAnsi="Courier New" w:cs="Courier New" w:hint="default"/>
      </w:rPr>
    </w:lvl>
    <w:lvl w:ilvl="5" w:tplc="04190005" w:tentative="1">
      <w:start w:val="1"/>
      <w:numFmt w:val="bullet"/>
      <w:lvlText w:val=""/>
      <w:lvlJc w:val="left"/>
      <w:pPr>
        <w:ind w:left="4387" w:hanging="360"/>
      </w:pPr>
      <w:rPr>
        <w:rFonts w:ascii="Wingdings" w:hAnsi="Wingdings" w:hint="default"/>
      </w:rPr>
    </w:lvl>
    <w:lvl w:ilvl="6" w:tplc="04190001" w:tentative="1">
      <w:start w:val="1"/>
      <w:numFmt w:val="bullet"/>
      <w:lvlText w:val=""/>
      <w:lvlJc w:val="left"/>
      <w:pPr>
        <w:ind w:left="5107" w:hanging="360"/>
      </w:pPr>
      <w:rPr>
        <w:rFonts w:ascii="Symbol" w:hAnsi="Symbol" w:hint="default"/>
      </w:rPr>
    </w:lvl>
    <w:lvl w:ilvl="7" w:tplc="04190003" w:tentative="1">
      <w:start w:val="1"/>
      <w:numFmt w:val="bullet"/>
      <w:lvlText w:val="o"/>
      <w:lvlJc w:val="left"/>
      <w:pPr>
        <w:ind w:left="5827" w:hanging="360"/>
      </w:pPr>
      <w:rPr>
        <w:rFonts w:ascii="Courier New" w:hAnsi="Courier New" w:cs="Courier New" w:hint="default"/>
      </w:rPr>
    </w:lvl>
    <w:lvl w:ilvl="8" w:tplc="04190005" w:tentative="1">
      <w:start w:val="1"/>
      <w:numFmt w:val="bullet"/>
      <w:lvlText w:val=""/>
      <w:lvlJc w:val="left"/>
      <w:pPr>
        <w:ind w:left="6547" w:hanging="360"/>
      </w:pPr>
      <w:rPr>
        <w:rFonts w:ascii="Wingdings" w:hAnsi="Wingdings" w:hint="default"/>
      </w:rPr>
    </w:lvl>
  </w:abstractNum>
  <w:abstractNum w:abstractNumId="22">
    <w:nsid w:val="470966DC"/>
    <w:multiLevelType w:val="hybridMultilevel"/>
    <w:tmpl w:val="9F38CFBE"/>
    <w:lvl w:ilvl="0" w:tplc="04190001">
      <w:start w:val="1"/>
      <w:numFmt w:val="bullet"/>
      <w:lvlText w:val=""/>
      <w:lvlJc w:val="left"/>
      <w:pPr>
        <w:ind w:left="1353"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nsid w:val="4B6C2F2B"/>
    <w:multiLevelType w:val="hybridMultilevel"/>
    <w:tmpl w:val="5CB894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109083C"/>
    <w:multiLevelType w:val="hybridMultilevel"/>
    <w:tmpl w:val="111840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Marlett" w:hAnsi="Marlett"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Marlett" w:hAnsi="Marlett"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Marlett" w:hAnsi="Marlett" w:hint="default"/>
      </w:rPr>
    </w:lvl>
  </w:abstractNum>
  <w:abstractNum w:abstractNumId="25">
    <w:nsid w:val="534B3A15"/>
    <w:multiLevelType w:val="hybridMultilevel"/>
    <w:tmpl w:val="7952E2DE"/>
    <w:lvl w:ilvl="0" w:tplc="04190001">
      <w:start w:val="1"/>
      <w:numFmt w:val="bullet"/>
      <w:lvlText w:val=""/>
      <w:lvlJc w:val="left"/>
      <w:pPr>
        <w:ind w:left="1395" w:hanging="360"/>
      </w:pPr>
      <w:rPr>
        <w:rFonts w:ascii="Symbol" w:hAnsi="Symbol" w:hint="default"/>
      </w:rPr>
    </w:lvl>
    <w:lvl w:ilvl="1" w:tplc="04190003" w:tentative="1">
      <w:start w:val="1"/>
      <w:numFmt w:val="bullet"/>
      <w:lvlText w:val="o"/>
      <w:lvlJc w:val="left"/>
      <w:pPr>
        <w:ind w:left="2115" w:hanging="360"/>
      </w:pPr>
      <w:rPr>
        <w:rFonts w:ascii="Courier New" w:hAnsi="Courier New" w:cs="Courier New" w:hint="default"/>
      </w:rPr>
    </w:lvl>
    <w:lvl w:ilvl="2" w:tplc="04190005" w:tentative="1">
      <w:start w:val="1"/>
      <w:numFmt w:val="bullet"/>
      <w:lvlText w:val=""/>
      <w:lvlJc w:val="left"/>
      <w:pPr>
        <w:ind w:left="2835" w:hanging="360"/>
      </w:pPr>
      <w:rPr>
        <w:rFonts w:ascii="Wingdings" w:hAnsi="Wingdings" w:hint="default"/>
      </w:rPr>
    </w:lvl>
    <w:lvl w:ilvl="3" w:tplc="04190001" w:tentative="1">
      <w:start w:val="1"/>
      <w:numFmt w:val="bullet"/>
      <w:lvlText w:val=""/>
      <w:lvlJc w:val="left"/>
      <w:pPr>
        <w:ind w:left="3555" w:hanging="360"/>
      </w:pPr>
      <w:rPr>
        <w:rFonts w:ascii="Symbol" w:hAnsi="Symbol" w:hint="default"/>
      </w:rPr>
    </w:lvl>
    <w:lvl w:ilvl="4" w:tplc="04190003" w:tentative="1">
      <w:start w:val="1"/>
      <w:numFmt w:val="bullet"/>
      <w:lvlText w:val="o"/>
      <w:lvlJc w:val="left"/>
      <w:pPr>
        <w:ind w:left="4275" w:hanging="360"/>
      </w:pPr>
      <w:rPr>
        <w:rFonts w:ascii="Courier New" w:hAnsi="Courier New" w:cs="Courier New" w:hint="default"/>
      </w:rPr>
    </w:lvl>
    <w:lvl w:ilvl="5" w:tplc="04190005" w:tentative="1">
      <w:start w:val="1"/>
      <w:numFmt w:val="bullet"/>
      <w:lvlText w:val=""/>
      <w:lvlJc w:val="left"/>
      <w:pPr>
        <w:ind w:left="4995" w:hanging="360"/>
      </w:pPr>
      <w:rPr>
        <w:rFonts w:ascii="Wingdings" w:hAnsi="Wingdings" w:hint="default"/>
      </w:rPr>
    </w:lvl>
    <w:lvl w:ilvl="6" w:tplc="04190001" w:tentative="1">
      <w:start w:val="1"/>
      <w:numFmt w:val="bullet"/>
      <w:lvlText w:val=""/>
      <w:lvlJc w:val="left"/>
      <w:pPr>
        <w:ind w:left="5715" w:hanging="360"/>
      </w:pPr>
      <w:rPr>
        <w:rFonts w:ascii="Symbol" w:hAnsi="Symbol" w:hint="default"/>
      </w:rPr>
    </w:lvl>
    <w:lvl w:ilvl="7" w:tplc="04190003" w:tentative="1">
      <w:start w:val="1"/>
      <w:numFmt w:val="bullet"/>
      <w:lvlText w:val="o"/>
      <w:lvlJc w:val="left"/>
      <w:pPr>
        <w:ind w:left="6435" w:hanging="360"/>
      </w:pPr>
      <w:rPr>
        <w:rFonts w:ascii="Courier New" w:hAnsi="Courier New" w:cs="Courier New" w:hint="default"/>
      </w:rPr>
    </w:lvl>
    <w:lvl w:ilvl="8" w:tplc="04190005" w:tentative="1">
      <w:start w:val="1"/>
      <w:numFmt w:val="bullet"/>
      <w:lvlText w:val=""/>
      <w:lvlJc w:val="left"/>
      <w:pPr>
        <w:ind w:left="7155" w:hanging="360"/>
      </w:pPr>
      <w:rPr>
        <w:rFonts w:ascii="Wingdings" w:hAnsi="Wingdings" w:hint="default"/>
      </w:rPr>
    </w:lvl>
  </w:abstractNum>
  <w:abstractNum w:abstractNumId="26">
    <w:nsid w:val="541164CE"/>
    <w:multiLevelType w:val="hybridMultilevel"/>
    <w:tmpl w:val="3CDE7F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55C7530"/>
    <w:multiLevelType w:val="hybridMultilevel"/>
    <w:tmpl w:val="CB0E96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AC03960"/>
    <w:multiLevelType w:val="hybridMultilevel"/>
    <w:tmpl w:val="3886D700"/>
    <w:lvl w:ilvl="0" w:tplc="DF961634">
      <w:start w:val="1"/>
      <w:numFmt w:val="decimal"/>
      <w:lvlText w:val="%1."/>
      <w:lvlJc w:val="left"/>
      <w:pPr>
        <w:ind w:left="720" w:hanging="360"/>
      </w:pPr>
      <w:rPr>
        <w:rFonts w:eastAsiaTheme="minorEastAsia"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B3C4F41"/>
    <w:multiLevelType w:val="hybridMultilevel"/>
    <w:tmpl w:val="7C9035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D5D036B"/>
    <w:multiLevelType w:val="hybridMultilevel"/>
    <w:tmpl w:val="C35AEB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E232BCE"/>
    <w:multiLevelType w:val="hybridMultilevel"/>
    <w:tmpl w:val="40C05F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53603F3"/>
    <w:multiLevelType w:val="hybridMultilevel"/>
    <w:tmpl w:val="8702EBCC"/>
    <w:lvl w:ilvl="0" w:tplc="04190001">
      <w:start w:val="1"/>
      <w:numFmt w:val="bullet"/>
      <w:lvlText w:val=""/>
      <w:lvlJc w:val="left"/>
      <w:pPr>
        <w:ind w:left="753" w:hanging="360"/>
      </w:pPr>
      <w:rPr>
        <w:rFonts w:ascii="Symbol" w:hAnsi="Symbol"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33">
    <w:nsid w:val="66617486"/>
    <w:multiLevelType w:val="hybridMultilevel"/>
    <w:tmpl w:val="25F6AD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79050B9"/>
    <w:multiLevelType w:val="hybridMultilevel"/>
    <w:tmpl w:val="113699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8C22016"/>
    <w:multiLevelType w:val="hybridMultilevel"/>
    <w:tmpl w:val="59CE8B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CF71543"/>
    <w:multiLevelType w:val="hybridMultilevel"/>
    <w:tmpl w:val="BF7A3F2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6D2028F9"/>
    <w:multiLevelType w:val="hybridMultilevel"/>
    <w:tmpl w:val="2A50887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8">
    <w:nsid w:val="6E697806"/>
    <w:multiLevelType w:val="hybridMultilevel"/>
    <w:tmpl w:val="9F1A10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AA85C9D"/>
    <w:multiLevelType w:val="hybridMultilevel"/>
    <w:tmpl w:val="832489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38"/>
  </w:num>
  <w:num w:numId="3">
    <w:abstractNumId w:val="26"/>
  </w:num>
  <w:num w:numId="4">
    <w:abstractNumId w:val="10"/>
  </w:num>
  <w:num w:numId="5">
    <w:abstractNumId w:val="6"/>
  </w:num>
  <w:num w:numId="6">
    <w:abstractNumId w:val="25"/>
  </w:num>
  <w:num w:numId="7">
    <w:abstractNumId w:val="33"/>
  </w:num>
  <w:num w:numId="8">
    <w:abstractNumId w:val="20"/>
  </w:num>
  <w:num w:numId="9">
    <w:abstractNumId w:val="15"/>
  </w:num>
  <w:num w:numId="10">
    <w:abstractNumId w:val="4"/>
  </w:num>
  <w:num w:numId="11">
    <w:abstractNumId w:val="1"/>
  </w:num>
  <w:num w:numId="12">
    <w:abstractNumId w:val="23"/>
  </w:num>
  <w:num w:numId="13">
    <w:abstractNumId w:val="17"/>
  </w:num>
  <w:num w:numId="14">
    <w:abstractNumId w:val="18"/>
  </w:num>
  <w:num w:numId="15">
    <w:abstractNumId w:val="14"/>
  </w:num>
  <w:num w:numId="16">
    <w:abstractNumId w:val="39"/>
  </w:num>
  <w:num w:numId="17">
    <w:abstractNumId w:val="35"/>
  </w:num>
  <w:num w:numId="18">
    <w:abstractNumId w:val="28"/>
  </w:num>
  <w:num w:numId="19">
    <w:abstractNumId w:val="36"/>
  </w:num>
  <w:num w:numId="20">
    <w:abstractNumId w:val="9"/>
  </w:num>
  <w:num w:numId="21">
    <w:abstractNumId w:val="32"/>
  </w:num>
  <w:num w:numId="22">
    <w:abstractNumId w:val="5"/>
  </w:num>
  <w:num w:numId="23">
    <w:abstractNumId w:val="12"/>
  </w:num>
  <w:num w:numId="24">
    <w:abstractNumId w:val="16"/>
  </w:num>
  <w:num w:numId="25">
    <w:abstractNumId w:val="31"/>
  </w:num>
  <w:num w:numId="26">
    <w:abstractNumId w:val="8"/>
  </w:num>
  <w:num w:numId="27">
    <w:abstractNumId w:val="29"/>
  </w:num>
  <w:num w:numId="28">
    <w:abstractNumId w:val="19"/>
  </w:num>
  <w:num w:numId="29">
    <w:abstractNumId w:val="27"/>
  </w:num>
  <w:num w:numId="30">
    <w:abstractNumId w:val="0"/>
  </w:num>
  <w:num w:numId="31">
    <w:abstractNumId w:val="11"/>
  </w:num>
  <w:num w:numId="32">
    <w:abstractNumId w:val="3"/>
  </w:num>
  <w:num w:numId="33">
    <w:abstractNumId w:val="21"/>
  </w:num>
  <w:num w:numId="34">
    <w:abstractNumId w:val="2"/>
  </w:num>
  <w:num w:numId="35">
    <w:abstractNumId w:val="30"/>
  </w:num>
  <w:num w:numId="36">
    <w:abstractNumId w:val="22"/>
  </w:num>
  <w:num w:numId="37">
    <w:abstractNumId w:val="37"/>
  </w:num>
  <w:num w:numId="38">
    <w:abstractNumId w:val="13"/>
  </w:num>
  <w:num w:numId="39">
    <w:abstractNumId w:val="24"/>
  </w:num>
  <w:num w:numId="40">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drawingGridHorizontalSpacing w:val="110"/>
  <w:displayHorizontalDrawingGridEvery w:val="2"/>
  <w:characterSpacingControl w:val="doNotCompress"/>
  <w:compat>
    <w:useFELayout/>
  </w:compat>
  <w:rsids>
    <w:rsidRoot w:val="00E75D3D"/>
    <w:rsid w:val="0043721D"/>
    <w:rsid w:val="00595DAB"/>
    <w:rsid w:val="005E567E"/>
    <w:rsid w:val="007745D1"/>
    <w:rsid w:val="00B44485"/>
    <w:rsid w:val="00D51F54"/>
    <w:rsid w:val="00E75D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72"/>
        <o:r id="V:Rule2" type="connector" idref="#_x0000_s1069"/>
        <o:r id="V:Rule3" type="connector" idref="#_x0000_s1080"/>
        <o:r id="V:Rule4" type="connector" idref="#_x0000_s1068"/>
        <o:r id="V:Rule5" type="connector" idref="#_x0000_s1078"/>
        <o:r id="V:Rule6" type="connector" idref="#_x0000_s1067"/>
        <o:r id="V:Rule7" type="connector" idref="#_x0000_s1079"/>
        <o:r id="V:Rule8" type="connector" idref="#_x0000_s1077"/>
        <o:r id="V:Rule9" type="connector" idref="#_x0000_s1076"/>
        <o:r id="V:Rule10" type="connector" idref="#_x0000_s1073"/>
        <o:r id="V:Rule11" type="connector" idref="#_x0000_s1066"/>
        <o:r id="V:Rule12" type="connector" idref="#_x0000_s1070"/>
        <o:r id="V:Rule13" type="connector" idref="#_x0000_s1071"/>
        <o:r id="V:Rule14" type="connector" idref="#_x0000_s1075"/>
        <o:r id="V:Rule15" type="connector" idref="#_x0000_s1046"/>
        <o:r id="V:Rule16" type="connector" idref="#_x0000_s1047"/>
        <o:r id="V:Rule17" type="connector" idref="#_x0000_s1074"/>
        <o:r id="V:Rule18" type="connector" idref="#_x0000_s106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75D3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75D3D"/>
    <w:rPr>
      <w:rFonts w:ascii="Times New Roman" w:eastAsia="Times New Roman" w:hAnsi="Times New Roman" w:cs="Times New Roman"/>
      <w:b/>
      <w:bCs/>
      <w:kern w:val="36"/>
      <w:sz w:val="48"/>
      <w:szCs w:val="48"/>
    </w:rPr>
  </w:style>
  <w:style w:type="paragraph" w:styleId="a3">
    <w:name w:val="List Paragraph"/>
    <w:basedOn w:val="a"/>
    <w:uiPriority w:val="34"/>
    <w:qFormat/>
    <w:rsid w:val="00E75D3D"/>
    <w:pPr>
      <w:ind w:left="720"/>
      <w:contextualSpacing/>
    </w:pPr>
  </w:style>
  <w:style w:type="paragraph" w:customStyle="1" w:styleId="consplustitle">
    <w:name w:val="consplustitle"/>
    <w:basedOn w:val="a"/>
    <w:rsid w:val="00E75D3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basedOn w:val="a"/>
    <w:rsid w:val="00E75D3D"/>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rmal (Web)"/>
    <w:basedOn w:val="a"/>
    <w:uiPriority w:val="99"/>
    <w:unhideWhenUsed/>
    <w:rsid w:val="00E75D3D"/>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Emphasis"/>
    <w:basedOn w:val="a0"/>
    <w:uiPriority w:val="20"/>
    <w:qFormat/>
    <w:rsid w:val="00E75D3D"/>
    <w:rPr>
      <w:i/>
      <w:iCs/>
    </w:rPr>
  </w:style>
  <w:style w:type="character" w:styleId="a6">
    <w:name w:val="Strong"/>
    <w:basedOn w:val="a0"/>
    <w:uiPriority w:val="22"/>
    <w:qFormat/>
    <w:rsid w:val="00E75D3D"/>
    <w:rPr>
      <w:b/>
      <w:bCs/>
    </w:rPr>
  </w:style>
  <w:style w:type="paragraph" w:customStyle="1" w:styleId="ConsPlusNormal0">
    <w:name w:val="ConsPlusNormal"/>
    <w:rsid w:val="00E75D3D"/>
    <w:pPr>
      <w:autoSpaceDE w:val="0"/>
      <w:autoSpaceDN w:val="0"/>
      <w:adjustRightInd w:val="0"/>
      <w:spacing w:after="0" w:line="240" w:lineRule="auto"/>
      <w:ind w:firstLine="720"/>
    </w:pPr>
    <w:rPr>
      <w:rFonts w:ascii="Arial" w:eastAsia="Times New Roman" w:hAnsi="Arial" w:cs="Arial"/>
      <w:sz w:val="20"/>
      <w:szCs w:val="20"/>
    </w:rPr>
  </w:style>
  <w:style w:type="paragraph" w:customStyle="1" w:styleId="p8">
    <w:name w:val="p8"/>
    <w:basedOn w:val="a"/>
    <w:rsid w:val="00E75D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a0"/>
    <w:rsid w:val="00E75D3D"/>
  </w:style>
  <w:style w:type="paragraph" w:customStyle="1" w:styleId="c0">
    <w:name w:val="c0"/>
    <w:basedOn w:val="a"/>
    <w:rsid w:val="00E75D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E75D3D"/>
  </w:style>
  <w:style w:type="paragraph" w:customStyle="1" w:styleId="c1">
    <w:name w:val="c1"/>
    <w:basedOn w:val="a"/>
    <w:rsid w:val="00E75D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E75D3D"/>
  </w:style>
  <w:style w:type="paragraph" w:customStyle="1" w:styleId="c27">
    <w:name w:val="c27"/>
    <w:basedOn w:val="a"/>
    <w:rsid w:val="00E75D3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7">
    <w:name w:val="c17"/>
    <w:basedOn w:val="a"/>
    <w:rsid w:val="00E75D3D"/>
    <w:pPr>
      <w:spacing w:before="100" w:beforeAutospacing="1" w:after="100" w:afterAutospacing="1" w:line="240" w:lineRule="auto"/>
    </w:pPr>
    <w:rPr>
      <w:rFonts w:ascii="Times New Roman" w:eastAsia="Times New Roman" w:hAnsi="Times New Roman" w:cs="Times New Roman"/>
      <w:sz w:val="24"/>
      <w:szCs w:val="24"/>
    </w:rPr>
  </w:style>
  <w:style w:type="table" w:styleId="a7">
    <w:name w:val="Table Grid"/>
    <w:basedOn w:val="a1"/>
    <w:uiPriority w:val="59"/>
    <w:rsid w:val="00E75D3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19">
    <w:name w:val="c19"/>
    <w:basedOn w:val="a"/>
    <w:rsid w:val="00E75D3D"/>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Balloon Text"/>
    <w:basedOn w:val="a"/>
    <w:link w:val="a9"/>
    <w:uiPriority w:val="99"/>
    <w:semiHidden/>
    <w:unhideWhenUsed/>
    <w:rsid w:val="00E75D3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75D3D"/>
    <w:rPr>
      <w:rFonts w:ascii="Tahoma" w:hAnsi="Tahoma" w:cs="Tahoma"/>
      <w:sz w:val="16"/>
      <w:szCs w:val="16"/>
    </w:rPr>
  </w:style>
  <w:style w:type="character" w:styleId="aa">
    <w:name w:val="Hyperlink"/>
    <w:basedOn w:val="a0"/>
    <w:uiPriority w:val="99"/>
    <w:semiHidden/>
    <w:unhideWhenUsed/>
    <w:rsid w:val="00E75D3D"/>
    <w:rPr>
      <w:color w:val="0000FF"/>
      <w:u w:val="single"/>
    </w:rPr>
  </w:style>
  <w:style w:type="character" w:customStyle="1" w:styleId="header-user-name">
    <w:name w:val="header-user-name"/>
    <w:basedOn w:val="a0"/>
    <w:rsid w:val="00E75D3D"/>
  </w:style>
  <w:style w:type="paragraph" w:customStyle="1" w:styleId="p31">
    <w:name w:val="p31"/>
    <w:basedOn w:val="a"/>
    <w:rsid w:val="00E75D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9">
    <w:name w:val="s9"/>
    <w:basedOn w:val="a0"/>
    <w:rsid w:val="00E75D3D"/>
  </w:style>
  <w:style w:type="paragraph" w:customStyle="1" w:styleId="p32">
    <w:name w:val="p32"/>
    <w:basedOn w:val="a"/>
    <w:rsid w:val="00E75D3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3">
    <w:name w:val="p33"/>
    <w:basedOn w:val="a"/>
    <w:rsid w:val="00E75D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small">
    <w:name w:val="textsmall"/>
    <w:basedOn w:val="a0"/>
    <w:rsid w:val="00E75D3D"/>
  </w:style>
  <w:style w:type="paragraph" w:customStyle="1" w:styleId="ConsPlusNonformat">
    <w:name w:val="ConsPlusNonformat"/>
    <w:uiPriority w:val="99"/>
    <w:rsid w:val="00E75D3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0">
    <w:name w:val="ConsPlusTitle"/>
    <w:uiPriority w:val="99"/>
    <w:rsid w:val="00E75D3D"/>
    <w:pPr>
      <w:widowControl w:val="0"/>
      <w:autoSpaceDE w:val="0"/>
      <w:autoSpaceDN w:val="0"/>
      <w:adjustRightInd w:val="0"/>
      <w:spacing w:after="0" w:line="240" w:lineRule="auto"/>
    </w:pPr>
    <w:rPr>
      <w:rFonts w:ascii="Arial" w:eastAsia="Times New Roman" w:hAnsi="Arial" w:cs="Arial"/>
      <w:b/>
      <w:bCs/>
      <w:sz w:val="20"/>
      <w:szCs w:val="20"/>
    </w:rPr>
  </w:style>
  <w:style w:type="paragraph" w:styleId="ab">
    <w:name w:val="No Spacing"/>
    <w:link w:val="ac"/>
    <w:uiPriority w:val="1"/>
    <w:qFormat/>
    <w:rsid w:val="00E75D3D"/>
    <w:pPr>
      <w:spacing w:after="0" w:line="240" w:lineRule="auto"/>
    </w:pPr>
    <w:rPr>
      <w:lang w:eastAsia="en-US"/>
    </w:rPr>
  </w:style>
  <w:style w:type="character" w:customStyle="1" w:styleId="ac">
    <w:name w:val="Без интервала Знак"/>
    <w:basedOn w:val="a0"/>
    <w:link w:val="ab"/>
    <w:uiPriority w:val="1"/>
    <w:rsid w:val="00E75D3D"/>
    <w:rPr>
      <w:lang w:eastAsia="en-US"/>
    </w:rPr>
  </w:style>
  <w:style w:type="paragraph" w:styleId="ad">
    <w:name w:val="header"/>
    <w:basedOn w:val="a"/>
    <w:link w:val="ae"/>
    <w:uiPriority w:val="99"/>
    <w:unhideWhenUsed/>
    <w:rsid w:val="00E75D3D"/>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E75D3D"/>
  </w:style>
  <w:style w:type="paragraph" w:styleId="af">
    <w:name w:val="footer"/>
    <w:basedOn w:val="a"/>
    <w:link w:val="af0"/>
    <w:uiPriority w:val="99"/>
    <w:unhideWhenUsed/>
    <w:rsid w:val="00E75D3D"/>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E75D3D"/>
  </w:style>
  <w:style w:type="table" w:styleId="2-6">
    <w:name w:val="Medium List 2 Accent 6"/>
    <w:basedOn w:val="a1"/>
    <w:uiPriority w:val="66"/>
    <w:rsid w:val="00E75D3D"/>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Grid 2 Accent 6"/>
    <w:basedOn w:val="a1"/>
    <w:uiPriority w:val="68"/>
    <w:rsid w:val="00E75D3D"/>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1-6">
    <w:name w:val="Medium Grid 1 Accent 6"/>
    <w:basedOn w:val="a1"/>
    <w:uiPriority w:val="67"/>
    <w:rsid w:val="00E75D3D"/>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6">
    <w:name w:val="Light Grid Accent 6"/>
    <w:basedOn w:val="a1"/>
    <w:uiPriority w:val="62"/>
    <w:rsid w:val="00E75D3D"/>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diagramQuickStyle" Target="diagrams/quickStyle1.xml"/><Relationship Id="rId12" Type="http://schemas.openxmlformats.org/officeDocument/2006/relationships/diagramColors" Target="diagrams/colors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Layout" Target="diagrams/layout1.xml"/><Relationship Id="rId11" Type="http://schemas.openxmlformats.org/officeDocument/2006/relationships/diagramQuickStyle" Target="diagrams/quickStyle2.xml"/><Relationship Id="rId5" Type="http://schemas.openxmlformats.org/officeDocument/2006/relationships/diagramData" Target="diagrams/data1.xml"/><Relationship Id="rId10" Type="http://schemas.openxmlformats.org/officeDocument/2006/relationships/diagramLayout" Target="diagrams/layout2.xml"/><Relationship Id="rId4" Type="http://schemas.openxmlformats.org/officeDocument/2006/relationships/webSettings" Target="webSettings.xml"/><Relationship Id="rId9" Type="http://schemas.openxmlformats.org/officeDocument/2006/relationships/diagramData" Target="diagrams/data2.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F1D2871-78AE-4D8F-A99F-889D9836B2A4}" type="doc">
      <dgm:prSet loTypeId="urn:microsoft.com/office/officeart/2005/8/layout/chevron2" loCatId="list" qsTypeId="urn:microsoft.com/office/officeart/2005/8/quickstyle/simple1" qsCatId="simple" csTypeId="urn:microsoft.com/office/officeart/2005/8/colors/colorful2" csCatId="colorful" phldr="1"/>
      <dgm:spPr/>
      <dgm:t>
        <a:bodyPr/>
        <a:lstStyle/>
        <a:p>
          <a:endParaRPr lang="ru-RU"/>
        </a:p>
      </dgm:t>
    </dgm:pt>
    <dgm:pt modelId="{7C8DC7E8-A9CB-4F02-9111-AD82DE59E35A}">
      <dgm:prSet phldrT="[Текст]" custT="1"/>
      <dgm:spPr/>
      <dgm:t>
        <a:bodyPr/>
        <a:lstStyle/>
        <a:p>
          <a:pPr algn="ctr"/>
          <a:r>
            <a:rPr lang="ru-RU" sz="1100">
              <a:latin typeface="Times New Roman" pitchFamily="18" charset="0"/>
              <a:cs typeface="Times New Roman" pitchFamily="18" charset="0"/>
            </a:rPr>
            <a:t> </a:t>
          </a:r>
        </a:p>
      </dgm:t>
    </dgm:pt>
    <dgm:pt modelId="{8C74CAB2-9B62-4265-8D18-B324AD10B07F}" type="parTrans" cxnId="{CF5566BB-B7E2-45DE-BEB8-60611229E51D}">
      <dgm:prSet/>
      <dgm:spPr/>
      <dgm:t>
        <a:bodyPr/>
        <a:lstStyle/>
        <a:p>
          <a:pPr algn="ctr"/>
          <a:endParaRPr lang="ru-RU" sz="1100">
            <a:latin typeface="Times New Roman" pitchFamily="18" charset="0"/>
            <a:cs typeface="Times New Roman" pitchFamily="18" charset="0"/>
          </a:endParaRPr>
        </a:p>
      </dgm:t>
    </dgm:pt>
    <dgm:pt modelId="{0DAB975A-B470-4A25-BA3F-1FD1F961C3DE}" type="sibTrans" cxnId="{CF5566BB-B7E2-45DE-BEB8-60611229E51D}">
      <dgm:prSet/>
      <dgm:spPr/>
      <dgm:t>
        <a:bodyPr/>
        <a:lstStyle/>
        <a:p>
          <a:pPr algn="ctr"/>
          <a:endParaRPr lang="ru-RU" sz="1100">
            <a:latin typeface="Times New Roman" pitchFamily="18" charset="0"/>
            <a:cs typeface="Times New Roman" pitchFamily="18" charset="0"/>
          </a:endParaRPr>
        </a:p>
      </dgm:t>
    </dgm:pt>
    <dgm:pt modelId="{997863CE-A7E4-4769-921D-9A1241585045}">
      <dgm:prSet phldrT="[Текст]" custT="1"/>
      <dgm:spPr/>
      <dgm:t>
        <a:bodyPr/>
        <a:lstStyle/>
        <a:p>
          <a:pPr algn="ctr"/>
          <a:r>
            <a:rPr lang="ru-RU" sz="1100">
              <a:latin typeface="Times New Roman" pitchFamily="18" charset="0"/>
              <a:cs typeface="Times New Roman" pitchFamily="18" charset="0"/>
            </a:rPr>
            <a:t>Разработка и внедрение  педагогических и управленческих механизмов обеспечения гражданского и социального заказа семей на образование.</a:t>
          </a:r>
        </a:p>
      </dgm:t>
    </dgm:pt>
    <dgm:pt modelId="{D143E63D-2C48-47FE-BB65-E78ED11E755A}" type="parTrans" cxnId="{1ABF00EE-7C66-4885-8EB6-FD597FD4BD90}">
      <dgm:prSet/>
      <dgm:spPr/>
      <dgm:t>
        <a:bodyPr/>
        <a:lstStyle/>
        <a:p>
          <a:pPr algn="ctr"/>
          <a:endParaRPr lang="ru-RU" sz="1100">
            <a:latin typeface="Times New Roman" pitchFamily="18" charset="0"/>
            <a:cs typeface="Times New Roman" pitchFamily="18" charset="0"/>
          </a:endParaRPr>
        </a:p>
      </dgm:t>
    </dgm:pt>
    <dgm:pt modelId="{C5840FB1-61C1-485D-8E5B-2751FA27583E}" type="sibTrans" cxnId="{1ABF00EE-7C66-4885-8EB6-FD597FD4BD90}">
      <dgm:prSet/>
      <dgm:spPr/>
      <dgm:t>
        <a:bodyPr/>
        <a:lstStyle/>
        <a:p>
          <a:pPr algn="ctr"/>
          <a:endParaRPr lang="ru-RU" sz="1100">
            <a:latin typeface="Times New Roman" pitchFamily="18" charset="0"/>
            <a:cs typeface="Times New Roman" pitchFamily="18" charset="0"/>
          </a:endParaRPr>
        </a:p>
      </dgm:t>
    </dgm:pt>
    <dgm:pt modelId="{320327E1-8DC0-494C-B68D-B1183E3EC1DF}">
      <dgm:prSet phldrT="[Текст]" custT="1"/>
      <dgm:spPr/>
      <dgm:t>
        <a:bodyPr/>
        <a:lstStyle/>
        <a:p>
          <a:pPr algn="ctr"/>
          <a:r>
            <a:rPr lang="ru-RU" sz="1100">
              <a:latin typeface="Times New Roman" pitchFamily="18" charset="0"/>
              <a:cs typeface="Times New Roman" pitchFamily="18" charset="0"/>
            </a:rPr>
            <a:t> </a:t>
          </a:r>
        </a:p>
      </dgm:t>
    </dgm:pt>
    <dgm:pt modelId="{F9C509B1-4A06-4E11-869E-13A581F5FE9C}" type="parTrans" cxnId="{F005EB62-0F04-465E-863C-4E1C56820885}">
      <dgm:prSet/>
      <dgm:spPr/>
      <dgm:t>
        <a:bodyPr/>
        <a:lstStyle/>
        <a:p>
          <a:pPr algn="ctr"/>
          <a:endParaRPr lang="ru-RU" sz="1100">
            <a:latin typeface="Times New Roman" pitchFamily="18" charset="0"/>
            <a:cs typeface="Times New Roman" pitchFamily="18" charset="0"/>
          </a:endParaRPr>
        </a:p>
      </dgm:t>
    </dgm:pt>
    <dgm:pt modelId="{130C8C36-581C-415D-AE2B-CD8D13A89C9D}" type="sibTrans" cxnId="{F005EB62-0F04-465E-863C-4E1C56820885}">
      <dgm:prSet/>
      <dgm:spPr/>
      <dgm:t>
        <a:bodyPr/>
        <a:lstStyle/>
        <a:p>
          <a:pPr algn="ctr"/>
          <a:endParaRPr lang="ru-RU" sz="1100">
            <a:latin typeface="Times New Roman" pitchFamily="18" charset="0"/>
            <a:cs typeface="Times New Roman" pitchFamily="18" charset="0"/>
          </a:endParaRPr>
        </a:p>
      </dgm:t>
    </dgm:pt>
    <dgm:pt modelId="{06492390-1573-4F52-87EF-816A2C800732}">
      <dgm:prSet phldrT="[Текст]" custT="1"/>
      <dgm:spPr/>
      <dgm:t>
        <a:bodyPr/>
        <a:lstStyle/>
        <a:p>
          <a:pPr algn="ctr"/>
          <a:r>
            <a:rPr lang="ru-RU" sz="1100">
              <a:latin typeface="Times New Roman" pitchFamily="18" charset="0"/>
              <a:cs typeface="Times New Roman" pitchFamily="18" charset="0"/>
            </a:rPr>
            <a:t> </a:t>
          </a:r>
        </a:p>
      </dgm:t>
    </dgm:pt>
    <dgm:pt modelId="{72F6CDD2-FCD7-4191-9EB7-23E5C46B6A82}" type="parTrans" cxnId="{707D55D6-181A-4E76-A051-7738D67DB210}">
      <dgm:prSet/>
      <dgm:spPr/>
      <dgm:t>
        <a:bodyPr/>
        <a:lstStyle/>
        <a:p>
          <a:pPr algn="ctr"/>
          <a:endParaRPr lang="ru-RU" sz="1100">
            <a:latin typeface="Times New Roman" pitchFamily="18" charset="0"/>
            <a:cs typeface="Times New Roman" pitchFamily="18" charset="0"/>
          </a:endParaRPr>
        </a:p>
      </dgm:t>
    </dgm:pt>
    <dgm:pt modelId="{46F90C9F-1917-4BCD-8500-F00FC7C72FA2}" type="sibTrans" cxnId="{707D55D6-181A-4E76-A051-7738D67DB210}">
      <dgm:prSet/>
      <dgm:spPr/>
      <dgm:t>
        <a:bodyPr/>
        <a:lstStyle/>
        <a:p>
          <a:pPr algn="ctr"/>
          <a:endParaRPr lang="ru-RU" sz="1100">
            <a:latin typeface="Times New Roman" pitchFamily="18" charset="0"/>
            <a:cs typeface="Times New Roman" pitchFamily="18" charset="0"/>
          </a:endParaRPr>
        </a:p>
      </dgm:t>
    </dgm:pt>
    <dgm:pt modelId="{50877331-E564-40F3-B737-C734AC325119}">
      <dgm:prSet phldrT="[Текст]" custT="1"/>
      <dgm:spPr/>
      <dgm:t>
        <a:bodyPr/>
        <a:lstStyle/>
        <a:p>
          <a:pPr algn="ctr"/>
          <a:r>
            <a:rPr lang="ru-RU" sz="1100">
              <a:latin typeface="Times New Roman" pitchFamily="18" charset="0"/>
              <a:cs typeface="Times New Roman" pitchFamily="18" charset="0"/>
            </a:rPr>
            <a:t>Обеспечение  технологического и методического оснащения нового типа педагогической деятельности по сопровождению индивидуальных образовательных программ учащихся.</a:t>
          </a:r>
        </a:p>
      </dgm:t>
    </dgm:pt>
    <dgm:pt modelId="{01957707-1E14-4B99-884C-58D576D7DF65}" type="parTrans" cxnId="{420EED96-E302-40AE-8E3A-EDE0B79366C7}">
      <dgm:prSet/>
      <dgm:spPr/>
      <dgm:t>
        <a:bodyPr/>
        <a:lstStyle/>
        <a:p>
          <a:pPr algn="ctr"/>
          <a:endParaRPr lang="ru-RU" sz="1100">
            <a:latin typeface="Times New Roman" pitchFamily="18" charset="0"/>
            <a:cs typeface="Times New Roman" pitchFamily="18" charset="0"/>
          </a:endParaRPr>
        </a:p>
      </dgm:t>
    </dgm:pt>
    <dgm:pt modelId="{2E59825F-17EA-4864-ADA2-AABCAEF3DBCF}" type="sibTrans" cxnId="{420EED96-E302-40AE-8E3A-EDE0B79366C7}">
      <dgm:prSet/>
      <dgm:spPr/>
      <dgm:t>
        <a:bodyPr/>
        <a:lstStyle/>
        <a:p>
          <a:pPr algn="ctr"/>
          <a:endParaRPr lang="ru-RU" sz="1100">
            <a:latin typeface="Times New Roman" pitchFamily="18" charset="0"/>
            <a:cs typeface="Times New Roman" pitchFamily="18" charset="0"/>
          </a:endParaRPr>
        </a:p>
      </dgm:t>
    </dgm:pt>
    <dgm:pt modelId="{6068CFC9-A9C4-464D-82B4-92A389F0E526}">
      <dgm:prSet phldrT="[Текст]" custT="1"/>
      <dgm:spPr/>
      <dgm:t>
        <a:bodyPr/>
        <a:lstStyle/>
        <a:p>
          <a:pPr algn="ctr"/>
          <a:endParaRPr lang="ru-RU" sz="1100">
            <a:latin typeface="Times New Roman" pitchFamily="18" charset="0"/>
            <a:cs typeface="Times New Roman" pitchFamily="18" charset="0"/>
          </a:endParaRPr>
        </a:p>
      </dgm:t>
    </dgm:pt>
    <dgm:pt modelId="{9FB01500-B9EB-43DE-BD70-1849D7DD7557}" type="parTrans" cxnId="{76696D70-9450-4194-8470-A76FC1078F29}">
      <dgm:prSet/>
      <dgm:spPr/>
      <dgm:t>
        <a:bodyPr/>
        <a:lstStyle/>
        <a:p>
          <a:pPr algn="ctr"/>
          <a:endParaRPr lang="ru-RU" sz="1100">
            <a:latin typeface="Times New Roman" pitchFamily="18" charset="0"/>
            <a:cs typeface="Times New Roman" pitchFamily="18" charset="0"/>
          </a:endParaRPr>
        </a:p>
      </dgm:t>
    </dgm:pt>
    <dgm:pt modelId="{710C7969-2861-458B-8741-AD045305D6EF}" type="sibTrans" cxnId="{76696D70-9450-4194-8470-A76FC1078F29}">
      <dgm:prSet/>
      <dgm:spPr/>
      <dgm:t>
        <a:bodyPr/>
        <a:lstStyle/>
        <a:p>
          <a:pPr algn="ctr"/>
          <a:endParaRPr lang="ru-RU" sz="1100">
            <a:latin typeface="Times New Roman" pitchFamily="18" charset="0"/>
            <a:cs typeface="Times New Roman" pitchFamily="18" charset="0"/>
          </a:endParaRPr>
        </a:p>
      </dgm:t>
    </dgm:pt>
    <dgm:pt modelId="{FF2AE588-0353-411B-9EB2-9E32660153B2}">
      <dgm:prSet custT="1"/>
      <dgm:spPr/>
      <dgm:t>
        <a:bodyPr/>
        <a:lstStyle/>
        <a:p>
          <a:pPr algn="ctr"/>
          <a:r>
            <a:rPr lang="ru-RU" sz="1100">
              <a:latin typeface="Times New Roman" pitchFamily="18" charset="0"/>
              <a:cs typeface="Times New Roman" pitchFamily="18" charset="0"/>
            </a:rPr>
            <a:t>Осуществление  мониторинга новых образовательных результатов и эффектов в связи с введение тьюторского сопровождения индивидуальных образовательных программ в пространстве индивидуализации.</a:t>
          </a:r>
        </a:p>
      </dgm:t>
    </dgm:pt>
    <dgm:pt modelId="{A37B704D-E95B-475D-BA03-B7A92D458338}" type="parTrans" cxnId="{C18F381B-A40D-4C92-A551-C1E132FB7C9C}">
      <dgm:prSet/>
      <dgm:spPr/>
      <dgm:t>
        <a:bodyPr/>
        <a:lstStyle/>
        <a:p>
          <a:pPr algn="ctr"/>
          <a:endParaRPr lang="ru-RU" sz="1100">
            <a:latin typeface="Times New Roman" pitchFamily="18" charset="0"/>
            <a:cs typeface="Times New Roman" pitchFamily="18" charset="0"/>
          </a:endParaRPr>
        </a:p>
      </dgm:t>
    </dgm:pt>
    <dgm:pt modelId="{F6CF0285-C614-4703-84A8-280D19665A5E}" type="sibTrans" cxnId="{C18F381B-A40D-4C92-A551-C1E132FB7C9C}">
      <dgm:prSet/>
      <dgm:spPr/>
      <dgm:t>
        <a:bodyPr/>
        <a:lstStyle/>
        <a:p>
          <a:pPr algn="ctr"/>
          <a:endParaRPr lang="ru-RU" sz="1100">
            <a:latin typeface="Times New Roman" pitchFamily="18" charset="0"/>
            <a:cs typeface="Times New Roman" pitchFamily="18" charset="0"/>
          </a:endParaRPr>
        </a:p>
      </dgm:t>
    </dgm:pt>
    <dgm:pt modelId="{A601FDAA-4E60-47F7-A6A1-8795AEB4B73E}">
      <dgm:prSet custT="1"/>
      <dgm:spPr/>
      <dgm:t>
        <a:bodyPr/>
        <a:lstStyle/>
        <a:p>
          <a:pPr algn="ctr"/>
          <a:r>
            <a:rPr lang="ru-RU" sz="1100">
              <a:latin typeface="Times New Roman" pitchFamily="18" charset="0"/>
              <a:cs typeface="Times New Roman" pitchFamily="18" charset="0"/>
            </a:rPr>
            <a:t>Разработка и практическая реализация модели тьюторского сопровождения индивидуальной образовательной программы разных категорий учащихся.</a:t>
          </a:r>
        </a:p>
      </dgm:t>
    </dgm:pt>
    <dgm:pt modelId="{6FDDB728-8286-4201-A2F5-66D332A1A83D}" type="parTrans" cxnId="{258BC4EA-F7E8-4FFE-A316-BAB6CD99C607}">
      <dgm:prSet/>
      <dgm:spPr/>
      <dgm:t>
        <a:bodyPr/>
        <a:lstStyle/>
        <a:p>
          <a:pPr algn="ctr"/>
          <a:endParaRPr lang="ru-RU" sz="1100">
            <a:latin typeface="Times New Roman" pitchFamily="18" charset="0"/>
            <a:cs typeface="Times New Roman" pitchFamily="18" charset="0"/>
          </a:endParaRPr>
        </a:p>
      </dgm:t>
    </dgm:pt>
    <dgm:pt modelId="{F8163E9F-0013-4FB8-B400-E009A7594648}" type="sibTrans" cxnId="{258BC4EA-F7E8-4FFE-A316-BAB6CD99C607}">
      <dgm:prSet/>
      <dgm:spPr/>
      <dgm:t>
        <a:bodyPr/>
        <a:lstStyle/>
        <a:p>
          <a:pPr algn="ctr"/>
          <a:endParaRPr lang="ru-RU" sz="1100">
            <a:latin typeface="Times New Roman" pitchFamily="18" charset="0"/>
            <a:cs typeface="Times New Roman" pitchFamily="18" charset="0"/>
          </a:endParaRPr>
        </a:p>
      </dgm:t>
    </dgm:pt>
    <dgm:pt modelId="{83732294-CE3C-4B80-A176-E1956421F925}">
      <dgm:prSet custT="1"/>
      <dgm:spPr/>
      <dgm:t>
        <a:bodyPr/>
        <a:lstStyle/>
        <a:p>
          <a:pPr algn="ctr"/>
          <a:endParaRPr lang="ru-RU" sz="1100">
            <a:latin typeface="Times New Roman" pitchFamily="18" charset="0"/>
            <a:cs typeface="Times New Roman" pitchFamily="18" charset="0"/>
          </a:endParaRPr>
        </a:p>
      </dgm:t>
    </dgm:pt>
    <dgm:pt modelId="{C161389B-609E-4934-A626-EBFF7AB998C3}" type="parTrans" cxnId="{B6EB75C3-33CD-402B-9A71-A8A0412887B8}">
      <dgm:prSet/>
      <dgm:spPr/>
      <dgm:t>
        <a:bodyPr/>
        <a:lstStyle/>
        <a:p>
          <a:pPr algn="ctr"/>
          <a:endParaRPr lang="ru-RU" sz="1100">
            <a:latin typeface="Times New Roman" pitchFamily="18" charset="0"/>
            <a:cs typeface="Times New Roman" pitchFamily="18" charset="0"/>
          </a:endParaRPr>
        </a:p>
      </dgm:t>
    </dgm:pt>
    <dgm:pt modelId="{A0437F7D-85C6-48A0-B1A1-A0A5AB050FCC}" type="sibTrans" cxnId="{B6EB75C3-33CD-402B-9A71-A8A0412887B8}">
      <dgm:prSet/>
      <dgm:spPr/>
      <dgm:t>
        <a:bodyPr/>
        <a:lstStyle/>
        <a:p>
          <a:pPr algn="ctr"/>
          <a:endParaRPr lang="ru-RU" sz="1100">
            <a:latin typeface="Times New Roman" pitchFamily="18" charset="0"/>
            <a:cs typeface="Times New Roman" pitchFamily="18" charset="0"/>
          </a:endParaRPr>
        </a:p>
      </dgm:t>
    </dgm:pt>
    <dgm:pt modelId="{BD8EFEC6-E531-4629-BC33-F00B51F459A9}">
      <dgm:prSet custT="1"/>
      <dgm:spPr/>
      <dgm:t>
        <a:bodyPr/>
        <a:lstStyle/>
        <a:p>
          <a:pPr algn="ctr"/>
          <a:endParaRPr lang="ru-RU" sz="1100">
            <a:latin typeface="Times New Roman" pitchFamily="18" charset="0"/>
            <a:cs typeface="Times New Roman" pitchFamily="18" charset="0"/>
          </a:endParaRPr>
        </a:p>
      </dgm:t>
    </dgm:pt>
    <dgm:pt modelId="{985A1391-1486-4C66-B99A-8EA3CAB58346}" type="parTrans" cxnId="{944F9FBB-74BA-40DF-9878-A168BC8E4609}">
      <dgm:prSet/>
      <dgm:spPr/>
      <dgm:t>
        <a:bodyPr/>
        <a:lstStyle/>
        <a:p>
          <a:pPr algn="ctr"/>
          <a:endParaRPr lang="ru-RU" sz="1100">
            <a:latin typeface="Times New Roman" pitchFamily="18" charset="0"/>
            <a:cs typeface="Times New Roman" pitchFamily="18" charset="0"/>
          </a:endParaRPr>
        </a:p>
      </dgm:t>
    </dgm:pt>
    <dgm:pt modelId="{E6C1E7DB-15A2-4672-AD4A-083D9D0A6984}" type="sibTrans" cxnId="{944F9FBB-74BA-40DF-9878-A168BC8E4609}">
      <dgm:prSet/>
      <dgm:spPr/>
      <dgm:t>
        <a:bodyPr/>
        <a:lstStyle/>
        <a:p>
          <a:pPr algn="ctr"/>
          <a:endParaRPr lang="ru-RU" sz="1100">
            <a:latin typeface="Times New Roman" pitchFamily="18" charset="0"/>
            <a:cs typeface="Times New Roman" pitchFamily="18" charset="0"/>
          </a:endParaRPr>
        </a:p>
      </dgm:t>
    </dgm:pt>
    <dgm:pt modelId="{53E7CF12-8BCD-4A12-93F1-5AD4DBBE3BD7}">
      <dgm:prSet custT="1"/>
      <dgm:spPr/>
      <dgm:t>
        <a:bodyPr/>
        <a:lstStyle/>
        <a:p>
          <a:pPr algn="ctr"/>
          <a:r>
            <a:rPr lang="ru-RU" sz="1100">
              <a:latin typeface="Times New Roman" pitchFamily="18" charset="0"/>
              <a:cs typeface="Times New Roman" pitchFamily="18" charset="0"/>
            </a:rPr>
            <a:t>Создание условий для открытого процесса повышения профессиональной компетентности и мастерства педагогов школы и города</a:t>
          </a:r>
        </a:p>
      </dgm:t>
    </dgm:pt>
    <dgm:pt modelId="{88F553B7-FB25-4DD9-B657-67D0027FCD38}" type="parTrans" cxnId="{166E9C0F-B4B1-4F97-B366-81A91E4C4C14}">
      <dgm:prSet/>
      <dgm:spPr/>
      <dgm:t>
        <a:bodyPr/>
        <a:lstStyle/>
        <a:p>
          <a:pPr algn="ctr"/>
          <a:endParaRPr lang="ru-RU" sz="1100">
            <a:latin typeface="Times New Roman" pitchFamily="18" charset="0"/>
            <a:cs typeface="Times New Roman" pitchFamily="18" charset="0"/>
          </a:endParaRPr>
        </a:p>
      </dgm:t>
    </dgm:pt>
    <dgm:pt modelId="{EE9C42EB-F9F9-4306-84D3-5022DDE599A5}" type="sibTrans" cxnId="{166E9C0F-B4B1-4F97-B366-81A91E4C4C14}">
      <dgm:prSet/>
      <dgm:spPr/>
      <dgm:t>
        <a:bodyPr/>
        <a:lstStyle/>
        <a:p>
          <a:pPr algn="ctr"/>
          <a:endParaRPr lang="ru-RU" sz="1100">
            <a:latin typeface="Times New Roman" pitchFamily="18" charset="0"/>
            <a:cs typeface="Times New Roman" pitchFamily="18" charset="0"/>
          </a:endParaRPr>
        </a:p>
      </dgm:t>
    </dgm:pt>
    <dgm:pt modelId="{8B8A2264-FF9F-412D-84D3-9544D290E498}">
      <dgm:prSet custT="1"/>
      <dgm:spPr/>
      <dgm:t>
        <a:bodyPr/>
        <a:lstStyle/>
        <a:p>
          <a:pPr algn="ctr"/>
          <a:r>
            <a:rPr lang="ru-RU" sz="1100">
              <a:latin typeface="Times New Roman" pitchFamily="18" charset="0"/>
              <a:cs typeface="Times New Roman" pitchFamily="18" charset="0"/>
            </a:rPr>
            <a:t>Увеличение разнообразия и повышения качества оказываемых населению дополнительных образовательных услуг</a:t>
          </a:r>
        </a:p>
      </dgm:t>
    </dgm:pt>
    <dgm:pt modelId="{D4E66F76-302A-44CD-AC23-1C73495AB150}" type="parTrans" cxnId="{4E98E36F-590D-4009-9D0C-04ED01681B57}">
      <dgm:prSet/>
      <dgm:spPr/>
      <dgm:t>
        <a:bodyPr/>
        <a:lstStyle/>
        <a:p>
          <a:pPr algn="ctr"/>
          <a:endParaRPr lang="ru-RU" sz="1100">
            <a:latin typeface="Times New Roman" pitchFamily="18" charset="0"/>
            <a:cs typeface="Times New Roman" pitchFamily="18" charset="0"/>
          </a:endParaRPr>
        </a:p>
      </dgm:t>
    </dgm:pt>
    <dgm:pt modelId="{1BC9E2A6-6170-48F2-B361-5EC2F407DAB8}" type="sibTrans" cxnId="{4E98E36F-590D-4009-9D0C-04ED01681B57}">
      <dgm:prSet/>
      <dgm:spPr/>
      <dgm:t>
        <a:bodyPr/>
        <a:lstStyle/>
        <a:p>
          <a:pPr algn="ctr"/>
          <a:endParaRPr lang="ru-RU" sz="1100">
            <a:latin typeface="Times New Roman" pitchFamily="18" charset="0"/>
            <a:cs typeface="Times New Roman" pitchFamily="18" charset="0"/>
          </a:endParaRPr>
        </a:p>
      </dgm:t>
    </dgm:pt>
    <dgm:pt modelId="{47514A79-0667-4762-B886-0D4E194AAEB4}" type="pres">
      <dgm:prSet presAssocID="{7F1D2871-78AE-4D8F-A99F-889D9836B2A4}" presName="linearFlow" presStyleCnt="0">
        <dgm:presLayoutVars>
          <dgm:dir/>
          <dgm:animLvl val="lvl"/>
          <dgm:resizeHandles val="exact"/>
        </dgm:presLayoutVars>
      </dgm:prSet>
      <dgm:spPr/>
      <dgm:t>
        <a:bodyPr/>
        <a:lstStyle/>
        <a:p>
          <a:endParaRPr lang="ru-RU"/>
        </a:p>
      </dgm:t>
    </dgm:pt>
    <dgm:pt modelId="{5B3C6EA7-9BE8-4BD9-BC48-1F8735F34882}" type="pres">
      <dgm:prSet presAssocID="{7C8DC7E8-A9CB-4F02-9111-AD82DE59E35A}" presName="composite" presStyleCnt="0"/>
      <dgm:spPr/>
    </dgm:pt>
    <dgm:pt modelId="{1CAA21B4-4903-462A-BF0B-EC993FFC9071}" type="pres">
      <dgm:prSet presAssocID="{7C8DC7E8-A9CB-4F02-9111-AD82DE59E35A}" presName="parentText" presStyleLbl="alignNode1" presStyleIdx="0" presStyleCnt="6">
        <dgm:presLayoutVars>
          <dgm:chMax val="1"/>
          <dgm:bulletEnabled val="1"/>
        </dgm:presLayoutVars>
      </dgm:prSet>
      <dgm:spPr/>
      <dgm:t>
        <a:bodyPr/>
        <a:lstStyle/>
        <a:p>
          <a:endParaRPr lang="ru-RU"/>
        </a:p>
      </dgm:t>
    </dgm:pt>
    <dgm:pt modelId="{41C220DA-0A55-4C9D-92C0-46F5CDFFD043}" type="pres">
      <dgm:prSet presAssocID="{7C8DC7E8-A9CB-4F02-9111-AD82DE59E35A}" presName="descendantText" presStyleLbl="alignAcc1" presStyleIdx="0" presStyleCnt="6">
        <dgm:presLayoutVars>
          <dgm:bulletEnabled val="1"/>
        </dgm:presLayoutVars>
      </dgm:prSet>
      <dgm:spPr/>
      <dgm:t>
        <a:bodyPr/>
        <a:lstStyle/>
        <a:p>
          <a:endParaRPr lang="ru-RU"/>
        </a:p>
      </dgm:t>
    </dgm:pt>
    <dgm:pt modelId="{EAD3E5D7-4DC3-4A3D-AABC-3D2B9B29638F}" type="pres">
      <dgm:prSet presAssocID="{0DAB975A-B470-4A25-BA3F-1FD1F961C3DE}" presName="sp" presStyleCnt="0"/>
      <dgm:spPr/>
    </dgm:pt>
    <dgm:pt modelId="{DDEAB95D-7A2A-4EB7-9F5A-324AFD7E3733}" type="pres">
      <dgm:prSet presAssocID="{320327E1-8DC0-494C-B68D-B1183E3EC1DF}" presName="composite" presStyleCnt="0"/>
      <dgm:spPr/>
    </dgm:pt>
    <dgm:pt modelId="{5A260E0A-A67A-41E9-B1F5-5E0C9C33B42E}" type="pres">
      <dgm:prSet presAssocID="{320327E1-8DC0-494C-B68D-B1183E3EC1DF}" presName="parentText" presStyleLbl="alignNode1" presStyleIdx="1" presStyleCnt="6">
        <dgm:presLayoutVars>
          <dgm:chMax val="1"/>
          <dgm:bulletEnabled val="1"/>
        </dgm:presLayoutVars>
      </dgm:prSet>
      <dgm:spPr/>
      <dgm:t>
        <a:bodyPr/>
        <a:lstStyle/>
        <a:p>
          <a:endParaRPr lang="ru-RU"/>
        </a:p>
      </dgm:t>
    </dgm:pt>
    <dgm:pt modelId="{12A4E76C-534E-4DEC-8A65-B779911D2009}" type="pres">
      <dgm:prSet presAssocID="{320327E1-8DC0-494C-B68D-B1183E3EC1DF}" presName="descendantText" presStyleLbl="alignAcc1" presStyleIdx="1" presStyleCnt="6">
        <dgm:presLayoutVars>
          <dgm:bulletEnabled val="1"/>
        </dgm:presLayoutVars>
      </dgm:prSet>
      <dgm:spPr/>
      <dgm:t>
        <a:bodyPr/>
        <a:lstStyle/>
        <a:p>
          <a:endParaRPr lang="ru-RU"/>
        </a:p>
      </dgm:t>
    </dgm:pt>
    <dgm:pt modelId="{352BF6B5-F8B1-4B53-BD1E-1849E79E436C}" type="pres">
      <dgm:prSet presAssocID="{130C8C36-581C-415D-AE2B-CD8D13A89C9D}" presName="sp" presStyleCnt="0"/>
      <dgm:spPr/>
    </dgm:pt>
    <dgm:pt modelId="{B61E0A0F-4BDC-4922-A675-79364E4D14FB}" type="pres">
      <dgm:prSet presAssocID="{06492390-1573-4F52-87EF-816A2C800732}" presName="composite" presStyleCnt="0"/>
      <dgm:spPr/>
    </dgm:pt>
    <dgm:pt modelId="{CD6C423D-EA68-48AA-81DF-4EA59F001BF6}" type="pres">
      <dgm:prSet presAssocID="{06492390-1573-4F52-87EF-816A2C800732}" presName="parentText" presStyleLbl="alignNode1" presStyleIdx="2" presStyleCnt="6">
        <dgm:presLayoutVars>
          <dgm:chMax val="1"/>
          <dgm:bulletEnabled val="1"/>
        </dgm:presLayoutVars>
      </dgm:prSet>
      <dgm:spPr/>
      <dgm:t>
        <a:bodyPr/>
        <a:lstStyle/>
        <a:p>
          <a:endParaRPr lang="ru-RU"/>
        </a:p>
      </dgm:t>
    </dgm:pt>
    <dgm:pt modelId="{BC6E5AB7-DE80-4F67-85C6-F1CED7172C6C}" type="pres">
      <dgm:prSet presAssocID="{06492390-1573-4F52-87EF-816A2C800732}" presName="descendantText" presStyleLbl="alignAcc1" presStyleIdx="2" presStyleCnt="6">
        <dgm:presLayoutVars>
          <dgm:bulletEnabled val="1"/>
        </dgm:presLayoutVars>
      </dgm:prSet>
      <dgm:spPr/>
      <dgm:t>
        <a:bodyPr/>
        <a:lstStyle/>
        <a:p>
          <a:endParaRPr lang="ru-RU"/>
        </a:p>
      </dgm:t>
    </dgm:pt>
    <dgm:pt modelId="{C2E21517-0645-43E7-9B5D-95CEF0F25093}" type="pres">
      <dgm:prSet presAssocID="{46F90C9F-1917-4BCD-8500-F00FC7C72FA2}" presName="sp" presStyleCnt="0"/>
      <dgm:spPr/>
    </dgm:pt>
    <dgm:pt modelId="{CA60CEBF-A52A-40F4-9F55-FB86F7C0E6A1}" type="pres">
      <dgm:prSet presAssocID="{6068CFC9-A9C4-464D-82B4-92A389F0E526}" presName="composite" presStyleCnt="0"/>
      <dgm:spPr/>
    </dgm:pt>
    <dgm:pt modelId="{C26819F9-E1DC-492C-A5F7-AA9E7AA252DF}" type="pres">
      <dgm:prSet presAssocID="{6068CFC9-A9C4-464D-82B4-92A389F0E526}" presName="parentText" presStyleLbl="alignNode1" presStyleIdx="3" presStyleCnt="6">
        <dgm:presLayoutVars>
          <dgm:chMax val="1"/>
          <dgm:bulletEnabled val="1"/>
        </dgm:presLayoutVars>
      </dgm:prSet>
      <dgm:spPr/>
      <dgm:t>
        <a:bodyPr/>
        <a:lstStyle/>
        <a:p>
          <a:endParaRPr lang="ru-RU"/>
        </a:p>
      </dgm:t>
    </dgm:pt>
    <dgm:pt modelId="{47C0AD47-98F7-44A2-B3AC-B568E6458499}" type="pres">
      <dgm:prSet presAssocID="{6068CFC9-A9C4-464D-82B4-92A389F0E526}" presName="descendantText" presStyleLbl="alignAcc1" presStyleIdx="3" presStyleCnt="6">
        <dgm:presLayoutVars>
          <dgm:bulletEnabled val="1"/>
        </dgm:presLayoutVars>
      </dgm:prSet>
      <dgm:spPr/>
      <dgm:t>
        <a:bodyPr/>
        <a:lstStyle/>
        <a:p>
          <a:endParaRPr lang="ru-RU"/>
        </a:p>
      </dgm:t>
    </dgm:pt>
    <dgm:pt modelId="{FE97AFBA-2403-4937-86CD-0481DB0323A1}" type="pres">
      <dgm:prSet presAssocID="{710C7969-2861-458B-8741-AD045305D6EF}" presName="sp" presStyleCnt="0"/>
      <dgm:spPr/>
    </dgm:pt>
    <dgm:pt modelId="{1A7B26EE-B2F3-4DE2-82FC-F6D2A4AF72F2}" type="pres">
      <dgm:prSet presAssocID="{83732294-CE3C-4B80-A176-E1956421F925}" presName="composite" presStyleCnt="0"/>
      <dgm:spPr/>
    </dgm:pt>
    <dgm:pt modelId="{5ADC8BC7-B7BE-486C-9367-6D17E384C9CB}" type="pres">
      <dgm:prSet presAssocID="{83732294-CE3C-4B80-A176-E1956421F925}" presName="parentText" presStyleLbl="alignNode1" presStyleIdx="4" presStyleCnt="6">
        <dgm:presLayoutVars>
          <dgm:chMax val="1"/>
          <dgm:bulletEnabled val="1"/>
        </dgm:presLayoutVars>
      </dgm:prSet>
      <dgm:spPr/>
      <dgm:t>
        <a:bodyPr/>
        <a:lstStyle/>
        <a:p>
          <a:endParaRPr lang="ru-RU"/>
        </a:p>
      </dgm:t>
    </dgm:pt>
    <dgm:pt modelId="{D6886DAE-CA0B-4DBD-BD5D-60421E218926}" type="pres">
      <dgm:prSet presAssocID="{83732294-CE3C-4B80-A176-E1956421F925}" presName="descendantText" presStyleLbl="alignAcc1" presStyleIdx="4" presStyleCnt="6">
        <dgm:presLayoutVars>
          <dgm:bulletEnabled val="1"/>
        </dgm:presLayoutVars>
      </dgm:prSet>
      <dgm:spPr/>
      <dgm:t>
        <a:bodyPr/>
        <a:lstStyle/>
        <a:p>
          <a:endParaRPr lang="ru-RU"/>
        </a:p>
      </dgm:t>
    </dgm:pt>
    <dgm:pt modelId="{1F180653-26F9-466A-B96B-2B9CDC38D25B}" type="pres">
      <dgm:prSet presAssocID="{A0437F7D-85C6-48A0-B1A1-A0A5AB050FCC}" presName="sp" presStyleCnt="0"/>
      <dgm:spPr/>
    </dgm:pt>
    <dgm:pt modelId="{447B808C-0A14-49C5-84B4-437AB3B09AFA}" type="pres">
      <dgm:prSet presAssocID="{BD8EFEC6-E531-4629-BC33-F00B51F459A9}" presName="composite" presStyleCnt="0"/>
      <dgm:spPr/>
    </dgm:pt>
    <dgm:pt modelId="{F0C36381-85DA-4684-A16C-71FBB083D746}" type="pres">
      <dgm:prSet presAssocID="{BD8EFEC6-E531-4629-BC33-F00B51F459A9}" presName="parentText" presStyleLbl="alignNode1" presStyleIdx="5" presStyleCnt="6">
        <dgm:presLayoutVars>
          <dgm:chMax val="1"/>
          <dgm:bulletEnabled val="1"/>
        </dgm:presLayoutVars>
      </dgm:prSet>
      <dgm:spPr/>
      <dgm:t>
        <a:bodyPr/>
        <a:lstStyle/>
        <a:p>
          <a:endParaRPr lang="ru-RU"/>
        </a:p>
      </dgm:t>
    </dgm:pt>
    <dgm:pt modelId="{010F886C-2214-4415-B84D-BCC3ADA1D786}" type="pres">
      <dgm:prSet presAssocID="{BD8EFEC6-E531-4629-BC33-F00B51F459A9}" presName="descendantText" presStyleLbl="alignAcc1" presStyleIdx="5" presStyleCnt="6">
        <dgm:presLayoutVars>
          <dgm:bulletEnabled val="1"/>
        </dgm:presLayoutVars>
      </dgm:prSet>
      <dgm:spPr/>
      <dgm:t>
        <a:bodyPr/>
        <a:lstStyle/>
        <a:p>
          <a:endParaRPr lang="ru-RU"/>
        </a:p>
      </dgm:t>
    </dgm:pt>
  </dgm:ptLst>
  <dgm:cxnLst>
    <dgm:cxn modelId="{42925B80-77B9-4D1B-A383-7197F428D26C}" type="presOf" srcId="{06492390-1573-4F52-87EF-816A2C800732}" destId="{CD6C423D-EA68-48AA-81DF-4EA59F001BF6}" srcOrd="0" destOrd="0" presId="urn:microsoft.com/office/officeart/2005/8/layout/chevron2"/>
    <dgm:cxn modelId="{B6EB75C3-33CD-402B-9A71-A8A0412887B8}" srcId="{7F1D2871-78AE-4D8F-A99F-889D9836B2A4}" destId="{83732294-CE3C-4B80-A176-E1956421F925}" srcOrd="4" destOrd="0" parTransId="{C161389B-609E-4934-A626-EBFF7AB998C3}" sibTransId="{A0437F7D-85C6-48A0-B1A1-A0A5AB050FCC}"/>
    <dgm:cxn modelId="{259B7618-32D0-4967-8CC8-D1850930BD79}" type="presOf" srcId="{83732294-CE3C-4B80-A176-E1956421F925}" destId="{5ADC8BC7-B7BE-486C-9367-6D17E384C9CB}" srcOrd="0" destOrd="0" presId="urn:microsoft.com/office/officeart/2005/8/layout/chevron2"/>
    <dgm:cxn modelId="{43DAEC23-BEDE-4A09-8541-329ECC259B1F}" type="presOf" srcId="{FF2AE588-0353-411B-9EB2-9E32660153B2}" destId="{47C0AD47-98F7-44A2-B3AC-B568E6458499}" srcOrd="0" destOrd="0" presId="urn:microsoft.com/office/officeart/2005/8/layout/chevron2"/>
    <dgm:cxn modelId="{707D55D6-181A-4E76-A051-7738D67DB210}" srcId="{7F1D2871-78AE-4D8F-A99F-889D9836B2A4}" destId="{06492390-1573-4F52-87EF-816A2C800732}" srcOrd="2" destOrd="0" parTransId="{72F6CDD2-FCD7-4191-9EB7-23E5C46B6A82}" sibTransId="{46F90C9F-1917-4BCD-8500-F00FC7C72FA2}"/>
    <dgm:cxn modelId="{1ABF00EE-7C66-4885-8EB6-FD597FD4BD90}" srcId="{7C8DC7E8-A9CB-4F02-9111-AD82DE59E35A}" destId="{997863CE-A7E4-4769-921D-9A1241585045}" srcOrd="0" destOrd="0" parTransId="{D143E63D-2C48-47FE-BB65-E78ED11E755A}" sibTransId="{C5840FB1-61C1-485D-8E5B-2751FA27583E}"/>
    <dgm:cxn modelId="{9C627C17-F91A-4B97-9946-2283DED7AC72}" type="presOf" srcId="{8B8A2264-FF9F-412D-84D3-9544D290E498}" destId="{010F886C-2214-4415-B84D-BCC3ADA1D786}" srcOrd="0" destOrd="0" presId="urn:microsoft.com/office/officeart/2005/8/layout/chevron2"/>
    <dgm:cxn modelId="{C18F381B-A40D-4C92-A551-C1E132FB7C9C}" srcId="{6068CFC9-A9C4-464D-82B4-92A389F0E526}" destId="{FF2AE588-0353-411B-9EB2-9E32660153B2}" srcOrd="0" destOrd="0" parTransId="{A37B704D-E95B-475D-BA03-B7A92D458338}" sibTransId="{F6CF0285-C614-4703-84A8-280D19665A5E}"/>
    <dgm:cxn modelId="{944F9FBB-74BA-40DF-9878-A168BC8E4609}" srcId="{7F1D2871-78AE-4D8F-A99F-889D9836B2A4}" destId="{BD8EFEC6-E531-4629-BC33-F00B51F459A9}" srcOrd="5" destOrd="0" parTransId="{985A1391-1486-4C66-B99A-8EA3CAB58346}" sibTransId="{E6C1E7DB-15A2-4672-AD4A-083D9D0A6984}"/>
    <dgm:cxn modelId="{8F730D5F-9889-4F1B-9771-CC20A84FAB36}" type="presOf" srcId="{6068CFC9-A9C4-464D-82B4-92A389F0E526}" destId="{C26819F9-E1DC-492C-A5F7-AA9E7AA252DF}" srcOrd="0" destOrd="0" presId="urn:microsoft.com/office/officeart/2005/8/layout/chevron2"/>
    <dgm:cxn modelId="{F07CBA55-C97B-4DC5-ACD8-AAAAC573959C}" type="presOf" srcId="{50877331-E564-40F3-B737-C734AC325119}" destId="{BC6E5AB7-DE80-4F67-85C6-F1CED7172C6C}" srcOrd="0" destOrd="0" presId="urn:microsoft.com/office/officeart/2005/8/layout/chevron2"/>
    <dgm:cxn modelId="{36F32894-422B-4645-A269-4A1C33A9EC25}" type="presOf" srcId="{320327E1-8DC0-494C-B68D-B1183E3EC1DF}" destId="{5A260E0A-A67A-41E9-B1F5-5E0C9C33B42E}" srcOrd="0" destOrd="0" presId="urn:microsoft.com/office/officeart/2005/8/layout/chevron2"/>
    <dgm:cxn modelId="{8A4115E6-C680-48FA-A8B5-6FC400A79AD5}" type="presOf" srcId="{A601FDAA-4E60-47F7-A6A1-8795AEB4B73E}" destId="{12A4E76C-534E-4DEC-8A65-B779911D2009}" srcOrd="0" destOrd="0" presId="urn:microsoft.com/office/officeart/2005/8/layout/chevron2"/>
    <dgm:cxn modelId="{F005EB62-0F04-465E-863C-4E1C56820885}" srcId="{7F1D2871-78AE-4D8F-A99F-889D9836B2A4}" destId="{320327E1-8DC0-494C-B68D-B1183E3EC1DF}" srcOrd="1" destOrd="0" parTransId="{F9C509B1-4A06-4E11-869E-13A581F5FE9C}" sibTransId="{130C8C36-581C-415D-AE2B-CD8D13A89C9D}"/>
    <dgm:cxn modelId="{4E98E36F-590D-4009-9D0C-04ED01681B57}" srcId="{BD8EFEC6-E531-4629-BC33-F00B51F459A9}" destId="{8B8A2264-FF9F-412D-84D3-9544D290E498}" srcOrd="0" destOrd="0" parTransId="{D4E66F76-302A-44CD-AC23-1C73495AB150}" sibTransId="{1BC9E2A6-6170-48F2-B361-5EC2F407DAB8}"/>
    <dgm:cxn modelId="{48516522-153B-4BFA-9B8C-5BE625F99BFC}" type="presOf" srcId="{997863CE-A7E4-4769-921D-9A1241585045}" destId="{41C220DA-0A55-4C9D-92C0-46F5CDFFD043}" srcOrd="0" destOrd="0" presId="urn:microsoft.com/office/officeart/2005/8/layout/chevron2"/>
    <dgm:cxn modelId="{A66AE836-8AAA-44D4-9D79-547509610896}" type="presOf" srcId="{53E7CF12-8BCD-4A12-93F1-5AD4DBBE3BD7}" destId="{D6886DAE-CA0B-4DBD-BD5D-60421E218926}" srcOrd="0" destOrd="0" presId="urn:microsoft.com/office/officeart/2005/8/layout/chevron2"/>
    <dgm:cxn modelId="{76696D70-9450-4194-8470-A76FC1078F29}" srcId="{7F1D2871-78AE-4D8F-A99F-889D9836B2A4}" destId="{6068CFC9-A9C4-464D-82B4-92A389F0E526}" srcOrd="3" destOrd="0" parTransId="{9FB01500-B9EB-43DE-BD70-1849D7DD7557}" sibTransId="{710C7969-2861-458B-8741-AD045305D6EF}"/>
    <dgm:cxn modelId="{C66B00A8-453F-4A4E-83B2-69AC31917854}" type="presOf" srcId="{7F1D2871-78AE-4D8F-A99F-889D9836B2A4}" destId="{47514A79-0667-4762-B886-0D4E194AAEB4}" srcOrd="0" destOrd="0" presId="urn:microsoft.com/office/officeart/2005/8/layout/chevron2"/>
    <dgm:cxn modelId="{258BC4EA-F7E8-4FFE-A316-BAB6CD99C607}" srcId="{320327E1-8DC0-494C-B68D-B1183E3EC1DF}" destId="{A601FDAA-4E60-47F7-A6A1-8795AEB4B73E}" srcOrd="0" destOrd="0" parTransId="{6FDDB728-8286-4201-A2F5-66D332A1A83D}" sibTransId="{F8163E9F-0013-4FB8-B400-E009A7594648}"/>
    <dgm:cxn modelId="{CF5566BB-B7E2-45DE-BEB8-60611229E51D}" srcId="{7F1D2871-78AE-4D8F-A99F-889D9836B2A4}" destId="{7C8DC7E8-A9CB-4F02-9111-AD82DE59E35A}" srcOrd="0" destOrd="0" parTransId="{8C74CAB2-9B62-4265-8D18-B324AD10B07F}" sibTransId="{0DAB975A-B470-4A25-BA3F-1FD1F961C3DE}"/>
    <dgm:cxn modelId="{1DF1AF56-3804-44A1-BC6C-45FE318BCD25}" type="presOf" srcId="{7C8DC7E8-A9CB-4F02-9111-AD82DE59E35A}" destId="{1CAA21B4-4903-462A-BF0B-EC993FFC9071}" srcOrd="0" destOrd="0" presId="urn:microsoft.com/office/officeart/2005/8/layout/chevron2"/>
    <dgm:cxn modelId="{7763670E-FAC6-42A2-8C72-C2CAC88C3724}" type="presOf" srcId="{BD8EFEC6-E531-4629-BC33-F00B51F459A9}" destId="{F0C36381-85DA-4684-A16C-71FBB083D746}" srcOrd="0" destOrd="0" presId="urn:microsoft.com/office/officeart/2005/8/layout/chevron2"/>
    <dgm:cxn modelId="{166E9C0F-B4B1-4F97-B366-81A91E4C4C14}" srcId="{83732294-CE3C-4B80-A176-E1956421F925}" destId="{53E7CF12-8BCD-4A12-93F1-5AD4DBBE3BD7}" srcOrd="0" destOrd="0" parTransId="{88F553B7-FB25-4DD9-B657-67D0027FCD38}" sibTransId="{EE9C42EB-F9F9-4306-84D3-5022DDE599A5}"/>
    <dgm:cxn modelId="{420EED96-E302-40AE-8E3A-EDE0B79366C7}" srcId="{06492390-1573-4F52-87EF-816A2C800732}" destId="{50877331-E564-40F3-B737-C734AC325119}" srcOrd="0" destOrd="0" parTransId="{01957707-1E14-4B99-884C-58D576D7DF65}" sibTransId="{2E59825F-17EA-4864-ADA2-AABCAEF3DBCF}"/>
    <dgm:cxn modelId="{EEBAB6DD-8524-4590-AC10-823F514F770B}" type="presParOf" srcId="{47514A79-0667-4762-B886-0D4E194AAEB4}" destId="{5B3C6EA7-9BE8-4BD9-BC48-1F8735F34882}" srcOrd="0" destOrd="0" presId="urn:microsoft.com/office/officeart/2005/8/layout/chevron2"/>
    <dgm:cxn modelId="{35C03ED6-9068-4C2E-8A08-A2A1C0E7D98F}" type="presParOf" srcId="{5B3C6EA7-9BE8-4BD9-BC48-1F8735F34882}" destId="{1CAA21B4-4903-462A-BF0B-EC993FFC9071}" srcOrd="0" destOrd="0" presId="urn:microsoft.com/office/officeart/2005/8/layout/chevron2"/>
    <dgm:cxn modelId="{592BC89A-B113-4C2C-B7B0-44781085199B}" type="presParOf" srcId="{5B3C6EA7-9BE8-4BD9-BC48-1F8735F34882}" destId="{41C220DA-0A55-4C9D-92C0-46F5CDFFD043}" srcOrd="1" destOrd="0" presId="urn:microsoft.com/office/officeart/2005/8/layout/chevron2"/>
    <dgm:cxn modelId="{C663E6B2-4BEB-48E4-8DF9-8A1A69A81220}" type="presParOf" srcId="{47514A79-0667-4762-B886-0D4E194AAEB4}" destId="{EAD3E5D7-4DC3-4A3D-AABC-3D2B9B29638F}" srcOrd="1" destOrd="0" presId="urn:microsoft.com/office/officeart/2005/8/layout/chevron2"/>
    <dgm:cxn modelId="{B6719121-10D8-4407-B079-AF406C452F5C}" type="presParOf" srcId="{47514A79-0667-4762-B886-0D4E194AAEB4}" destId="{DDEAB95D-7A2A-4EB7-9F5A-324AFD7E3733}" srcOrd="2" destOrd="0" presId="urn:microsoft.com/office/officeart/2005/8/layout/chevron2"/>
    <dgm:cxn modelId="{4A3D1549-938D-4203-B060-E542E229A6B6}" type="presParOf" srcId="{DDEAB95D-7A2A-4EB7-9F5A-324AFD7E3733}" destId="{5A260E0A-A67A-41E9-B1F5-5E0C9C33B42E}" srcOrd="0" destOrd="0" presId="urn:microsoft.com/office/officeart/2005/8/layout/chevron2"/>
    <dgm:cxn modelId="{E86C3DB1-9900-4B0A-8A1D-ACC6E521FBED}" type="presParOf" srcId="{DDEAB95D-7A2A-4EB7-9F5A-324AFD7E3733}" destId="{12A4E76C-534E-4DEC-8A65-B779911D2009}" srcOrd="1" destOrd="0" presId="urn:microsoft.com/office/officeart/2005/8/layout/chevron2"/>
    <dgm:cxn modelId="{4E44EBFE-A8A0-4514-8410-EF8150272420}" type="presParOf" srcId="{47514A79-0667-4762-B886-0D4E194AAEB4}" destId="{352BF6B5-F8B1-4B53-BD1E-1849E79E436C}" srcOrd="3" destOrd="0" presId="urn:microsoft.com/office/officeart/2005/8/layout/chevron2"/>
    <dgm:cxn modelId="{892208E1-7A7E-420F-966E-279C975FE8AC}" type="presParOf" srcId="{47514A79-0667-4762-B886-0D4E194AAEB4}" destId="{B61E0A0F-4BDC-4922-A675-79364E4D14FB}" srcOrd="4" destOrd="0" presId="urn:microsoft.com/office/officeart/2005/8/layout/chevron2"/>
    <dgm:cxn modelId="{2DE87FA9-85BC-4D71-B038-20053DDE3A06}" type="presParOf" srcId="{B61E0A0F-4BDC-4922-A675-79364E4D14FB}" destId="{CD6C423D-EA68-48AA-81DF-4EA59F001BF6}" srcOrd="0" destOrd="0" presId="urn:microsoft.com/office/officeart/2005/8/layout/chevron2"/>
    <dgm:cxn modelId="{9515B715-2A21-4887-92CE-D9E629634266}" type="presParOf" srcId="{B61E0A0F-4BDC-4922-A675-79364E4D14FB}" destId="{BC6E5AB7-DE80-4F67-85C6-F1CED7172C6C}" srcOrd="1" destOrd="0" presId="urn:microsoft.com/office/officeart/2005/8/layout/chevron2"/>
    <dgm:cxn modelId="{DD98FAA2-7825-4FA0-AA23-9B2A5EE05498}" type="presParOf" srcId="{47514A79-0667-4762-B886-0D4E194AAEB4}" destId="{C2E21517-0645-43E7-9B5D-95CEF0F25093}" srcOrd="5" destOrd="0" presId="urn:microsoft.com/office/officeart/2005/8/layout/chevron2"/>
    <dgm:cxn modelId="{7520B088-624A-4A18-A6AE-33C96A63ADB6}" type="presParOf" srcId="{47514A79-0667-4762-B886-0D4E194AAEB4}" destId="{CA60CEBF-A52A-40F4-9F55-FB86F7C0E6A1}" srcOrd="6" destOrd="0" presId="urn:microsoft.com/office/officeart/2005/8/layout/chevron2"/>
    <dgm:cxn modelId="{A5DEB917-B63A-42A7-8504-D181497D1DCE}" type="presParOf" srcId="{CA60CEBF-A52A-40F4-9F55-FB86F7C0E6A1}" destId="{C26819F9-E1DC-492C-A5F7-AA9E7AA252DF}" srcOrd="0" destOrd="0" presId="urn:microsoft.com/office/officeart/2005/8/layout/chevron2"/>
    <dgm:cxn modelId="{54F142FB-5576-4427-93A8-F7EC6A07A2E1}" type="presParOf" srcId="{CA60CEBF-A52A-40F4-9F55-FB86F7C0E6A1}" destId="{47C0AD47-98F7-44A2-B3AC-B568E6458499}" srcOrd="1" destOrd="0" presId="urn:microsoft.com/office/officeart/2005/8/layout/chevron2"/>
    <dgm:cxn modelId="{0B23F059-A853-43D1-81FB-83CD81FBD1C9}" type="presParOf" srcId="{47514A79-0667-4762-B886-0D4E194AAEB4}" destId="{FE97AFBA-2403-4937-86CD-0481DB0323A1}" srcOrd="7" destOrd="0" presId="urn:microsoft.com/office/officeart/2005/8/layout/chevron2"/>
    <dgm:cxn modelId="{3E8B6A30-0FA2-462E-86BE-B2D3703C1A65}" type="presParOf" srcId="{47514A79-0667-4762-B886-0D4E194AAEB4}" destId="{1A7B26EE-B2F3-4DE2-82FC-F6D2A4AF72F2}" srcOrd="8" destOrd="0" presId="urn:microsoft.com/office/officeart/2005/8/layout/chevron2"/>
    <dgm:cxn modelId="{BDC81BFB-2190-41A5-8A8C-242E1B1FD2F7}" type="presParOf" srcId="{1A7B26EE-B2F3-4DE2-82FC-F6D2A4AF72F2}" destId="{5ADC8BC7-B7BE-486C-9367-6D17E384C9CB}" srcOrd="0" destOrd="0" presId="urn:microsoft.com/office/officeart/2005/8/layout/chevron2"/>
    <dgm:cxn modelId="{37454465-0293-42D3-98EB-FC45172E777C}" type="presParOf" srcId="{1A7B26EE-B2F3-4DE2-82FC-F6D2A4AF72F2}" destId="{D6886DAE-CA0B-4DBD-BD5D-60421E218926}" srcOrd="1" destOrd="0" presId="urn:microsoft.com/office/officeart/2005/8/layout/chevron2"/>
    <dgm:cxn modelId="{21B28B57-A4CE-4683-87DB-879C2869C7FF}" type="presParOf" srcId="{47514A79-0667-4762-B886-0D4E194AAEB4}" destId="{1F180653-26F9-466A-B96B-2B9CDC38D25B}" srcOrd="9" destOrd="0" presId="urn:microsoft.com/office/officeart/2005/8/layout/chevron2"/>
    <dgm:cxn modelId="{9D8AC0E4-622B-43D5-AD0B-723306331B49}" type="presParOf" srcId="{47514A79-0667-4762-B886-0D4E194AAEB4}" destId="{447B808C-0A14-49C5-84B4-437AB3B09AFA}" srcOrd="10" destOrd="0" presId="urn:microsoft.com/office/officeart/2005/8/layout/chevron2"/>
    <dgm:cxn modelId="{A123E2BA-A45E-43BE-ADAB-14DB8B099DFB}" type="presParOf" srcId="{447B808C-0A14-49C5-84B4-437AB3B09AFA}" destId="{F0C36381-85DA-4684-A16C-71FBB083D746}" srcOrd="0" destOrd="0" presId="urn:microsoft.com/office/officeart/2005/8/layout/chevron2"/>
    <dgm:cxn modelId="{3062760F-B139-4B93-A249-AFAE25002AB3}" type="presParOf" srcId="{447B808C-0A14-49C5-84B4-437AB3B09AFA}" destId="{010F886C-2214-4415-B84D-BCC3ADA1D786}" srcOrd="1" destOrd="0" presId="urn:microsoft.com/office/officeart/2005/8/layout/chevron2"/>
  </dgm:cxnLst>
  <dgm:bg/>
  <dgm:whole/>
</dgm:dataModel>
</file>

<file path=word/diagrams/data2.xml><?xml version="1.0" encoding="utf-8"?>
<dgm:dataModel xmlns:dgm="http://schemas.openxmlformats.org/drawingml/2006/diagram" xmlns:a="http://schemas.openxmlformats.org/drawingml/2006/main">
  <dgm:ptLst>
    <dgm:pt modelId="{11A5D7A8-BE84-4F29-80C9-3B4A6AE882D7}" type="doc">
      <dgm:prSet loTypeId="urn:microsoft.com/office/officeart/2005/8/layout/target1" loCatId="relationship" qsTypeId="urn:microsoft.com/office/officeart/2005/8/quickstyle/simple1" qsCatId="simple" csTypeId="urn:microsoft.com/office/officeart/2005/8/colors/colorful3" csCatId="colorful" phldr="1"/>
      <dgm:spPr/>
    </dgm:pt>
    <dgm:pt modelId="{5DD31E7E-1A03-46E3-94DC-A29128EC5A15}">
      <dgm:prSet phldrT="[Текст]"/>
      <dgm:spPr/>
      <dgm:t>
        <a:bodyPr/>
        <a:lstStyle/>
        <a:p>
          <a:r>
            <a:rPr lang="ru-RU" b="1"/>
            <a:t>тьюторское сопровождение детей «группы риска»</a:t>
          </a:r>
        </a:p>
      </dgm:t>
    </dgm:pt>
    <dgm:pt modelId="{7F144875-F7CC-42E6-89B6-B3CFB7A04507}" type="parTrans" cxnId="{CED4CD74-8FBE-4E7F-AB3B-68C7322525EC}">
      <dgm:prSet/>
      <dgm:spPr/>
      <dgm:t>
        <a:bodyPr/>
        <a:lstStyle/>
        <a:p>
          <a:endParaRPr lang="ru-RU"/>
        </a:p>
      </dgm:t>
    </dgm:pt>
    <dgm:pt modelId="{352C6F05-8CDA-4EAE-803F-E1D3AAE3B3DF}" type="sibTrans" cxnId="{CED4CD74-8FBE-4E7F-AB3B-68C7322525EC}">
      <dgm:prSet/>
      <dgm:spPr/>
      <dgm:t>
        <a:bodyPr/>
        <a:lstStyle/>
        <a:p>
          <a:endParaRPr lang="ru-RU"/>
        </a:p>
      </dgm:t>
    </dgm:pt>
    <dgm:pt modelId="{76D0B3F1-DB65-4ED1-A194-3C086831E9D6}">
      <dgm:prSet phldrT="[Текст]"/>
      <dgm:spPr/>
      <dgm:t>
        <a:bodyPr/>
        <a:lstStyle/>
        <a:p>
          <a:r>
            <a:rPr lang="ru-RU" b="1"/>
            <a:t>тьюторское сопровождение одаренных детей</a:t>
          </a:r>
        </a:p>
      </dgm:t>
    </dgm:pt>
    <dgm:pt modelId="{752401BC-8ABC-4412-8AD3-40073A7C63C2}" type="parTrans" cxnId="{5DF64A77-C637-4C91-B1FA-BF98684AFA61}">
      <dgm:prSet/>
      <dgm:spPr/>
      <dgm:t>
        <a:bodyPr/>
        <a:lstStyle/>
        <a:p>
          <a:endParaRPr lang="ru-RU"/>
        </a:p>
      </dgm:t>
    </dgm:pt>
    <dgm:pt modelId="{DB36C310-9823-40F9-BCE2-A379A2011665}" type="sibTrans" cxnId="{5DF64A77-C637-4C91-B1FA-BF98684AFA61}">
      <dgm:prSet/>
      <dgm:spPr/>
      <dgm:t>
        <a:bodyPr/>
        <a:lstStyle/>
        <a:p>
          <a:endParaRPr lang="ru-RU"/>
        </a:p>
      </dgm:t>
    </dgm:pt>
    <dgm:pt modelId="{823E360B-D0F2-4620-81CE-98391F2F64AA}">
      <dgm:prSet phldrT="[Текст]"/>
      <dgm:spPr/>
      <dgm:t>
        <a:bodyPr/>
        <a:lstStyle/>
        <a:p>
          <a:r>
            <a:rPr lang="ru-RU" b="1"/>
            <a:t>тьюторское сопровождение профориентационной работы с учащимися</a:t>
          </a:r>
        </a:p>
      </dgm:t>
    </dgm:pt>
    <dgm:pt modelId="{8907B496-EE7B-447C-B88C-FFB76B5977EE}" type="parTrans" cxnId="{7DB2D895-0719-42BE-BCE4-E71E8A71EABF}">
      <dgm:prSet/>
      <dgm:spPr/>
      <dgm:t>
        <a:bodyPr/>
        <a:lstStyle/>
        <a:p>
          <a:endParaRPr lang="ru-RU"/>
        </a:p>
      </dgm:t>
    </dgm:pt>
    <dgm:pt modelId="{34176D45-878A-4F07-9D3D-15379BD3522B}" type="sibTrans" cxnId="{7DB2D895-0719-42BE-BCE4-E71E8A71EABF}">
      <dgm:prSet/>
      <dgm:spPr/>
      <dgm:t>
        <a:bodyPr/>
        <a:lstStyle/>
        <a:p>
          <a:endParaRPr lang="ru-RU"/>
        </a:p>
      </dgm:t>
    </dgm:pt>
    <dgm:pt modelId="{9D723A35-F016-4CDE-9057-55F4B341BF62}" type="pres">
      <dgm:prSet presAssocID="{11A5D7A8-BE84-4F29-80C9-3B4A6AE882D7}" presName="composite" presStyleCnt="0">
        <dgm:presLayoutVars>
          <dgm:chMax val="5"/>
          <dgm:dir/>
          <dgm:resizeHandles val="exact"/>
        </dgm:presLayoutVars>
      </dgm:prSet>
      <dgm:spPr/>
    </dgm:pt>
    <dgm:pt modelId="{382C5360-2A0C-426D-A071-16DB8DB3CCE3}" type="pres">
      <dgm:prSet presAssocID="{5DD31E7E-1A03-46E3-94DC-A29128EC5A15}" presName="circle1" presStyleLbl="lnNode1" presStyleIdx="0" presStyleCnt="3"/>
      <dgm:spPr/>
    </dgm:pt>
    <dgm:pt modelId="{1D0855A2-11CC-4355-AAF3-C2E609B0F62F}" type="pres">
      <dgm:prSet presAssocID="{5DD31E7E-1A03-46E3-94DC-A29128EC5A15}" presName="text1" presStyleLbl="revTx" presStyleIdx="0" presStyleCnt="3">
        <dgm:presLayoutVars>
          <dgm:bulletEnabled val="1"/>
        </dgm:presLayoutVars>
      </dgm:prSet>
      <dgm:spPr/>
      <dgm:t>
        <a:bodyPr/>
        <a:lstStyle/>
        <a:p>
          <a:endParaRPr lang="ru-RU"/>
        </a:p>
      </dgm:t>
    </dgm:pt>
    <dgm:pt modelId="{916EECE8-4582-4018-94E0-5B38062708F9}" type="pres">
      <dgm:prSet presAssocID="{5DD31E7E-1A03-46E3-94DC-A29128EC5A15}" presName="line1" presStyleLbl="callout" presStyleIdx="0" presStyleCnt="6"/>
      <dgm:spPr/>
    </dgm:pt>
    <dgm:pt modelId="{31894A6F-0B34-4B90-BF44-154A4FFF00BE}" type="pres">
      <dgm:prSet presAssocID="{5DD31E7E-1A03-46E3-94DC-A29128EC5A15}" presName="d1" presStyleLbl="callout" presStyleIdx="1" presStyleCnt="6"/>
      <dgm:spPr/>
    </dgm:pt>
    <dgm:pt modelId="{6C645AF8-9B38-4BBB-9594-A7035449B1D5}" type="pres">
      <dgm:prSet presAssocID="{76D0B3F1-DB65-4ED1-A194-3C086831E9D6}" presName="circle2" presStyleLbl="lnNode1" presStyleIdx="1" presStyleCnt="3"/>
      <dgm:spPr/>
    </dgm:pt>
    <dgm:pt modelId="{2B0747C8-CFE8-4FC5-8435-DFDB5F78FB0F}" type="pres">
      <dgm:prSet presAssocID="{76D0B3F1-DB65-4ED1-A194-3C086831E9D6}" presName="text2" presStyleLbl="revTx" presStyleIdx="1" presStyleCnt="3">
        <dgm:presLayoutVars>
          <dgm:bulletEnabled val="1"/>
        </dgm:presLayoutVars>
      </dgm:prSet>
      <dgm:spPr/>
      <dgm:t>
        <a:bodyPr/>
        <a:lstStyle/>
        <a:p>
          <a:endParaRPr lang="ru-RU"/>
        </a:p>
      </dgm:t>
    </dgm:pt>
    <dgm:pt modelId="{12C44797-4FCD-4AE1-AAFD-2AF38890DC77}" type="pres">
      <dgm:prSet presAssocID="{76D0B3F1-DB65-4ED1-A194-3C086831E9D6}" presName="line2" presStyleLbl="callout" presStyleIdx="2" presStyleCnt="6"/>
      <dgm:spPr/>
    </dgm:pt>
    <dgm:pt modelId="{FCA251BD-DE2B-406A-89C2-B90E2CCE5575}" type="pres">
      <dgm:prSet presAssocID="{76D0B3F1-DB65-4ED1-A194-3C086831E9D6}" presName="d2" presStyleLbl="callout" presStyleIdx="3" presStyleCnt="6"/>
      <dgm:spPr/>
    </dgm:pt>
    <dgm:pt modelId="{20A20F3E-E2C5-4098-8930-981BD1DB242F}" type="pres">
      <dgm:prSet presAssocID="{823E360B-D0F2-4620-81CE-98391F2F64AA}" presName="circle3" presStyleLbl="lnNode1" presStyleIdx="2" presStyleCnt="3"/>
      <dgm:spPr/>
    </dgm:pt>
    <dgm:pt modelId="{A2080C7E-2231-4F07-993B-E28E95B7CB0C}" type="pres">
      <dgm:prSet presAssocID="{823E360B-D0F2-4620-81CE-98391F2F64AA}" presName="text3" presStyleLbl="revTx" presStyleIdx="2" presStyleCnt="3">
        <dgm:presLayoutVars>
          <dgm:bulletEnabled val="1"/>
        </dgm:presLayoutVars>
      </dgm:prSet>
      <dgm:spPr/>
      <dgm:t>
        <a:bodyPr/>
        <a:lstStyle/>
        <a:p>
          <a:endParaRPr lang="ru-RU"/>
        </a:p>
      </dgm:t>
    </dgm:pt>
    <dgm:pt modelId="{5873C063-8B47-4BEF-9FA9-1BC2406018FE}" type="pres">
      <dgm:prSet presAssocID="{823E360B-D0F2-4620-81CE-98391F2F64AA}" presName="line3" presStyleLbl="callout" presStyleIdx="4" presStyleCnt="6"/>
      <dgm:spPr/>
    </dgm:pt>
    <dgm:pt modelId="{AC8005B4-5B81-4AD6-8FCB-AD7CB29464DD}" type="pres">
      <dgm:prSet presAssocID="{823E360B-D0F2-4620-81CE-98391F2F64AA}" presName="d3" presStyleLbl="callout" presStyleIdx="5" presStyleCnt="6"/>
      <dgm:spPr/>
    </dgm:pt>
  </dgm:ptLst>
  <dgm:cxnLst>
    <dgm:cxn modelId="{7DB2D895-0719-42BE-BCE4-E71E8A71EABF}" srcId="{11A5D7A8-BE84-4F29-80C9-3B4A6AE882D7}" destId="{823E360B-D0F2-4620-81CE-98391F2F64AA}" srcOrd="2" destOrd="0" parTransId="{8907B496-EE7B-447C-B88C-FFB76B5977EE}" sibTransId="{34176D45-878A-4F07-9D3D-15379BD3522B}"/>
    <dgm:cxn modelId="{B445F5B7-1077-4824-9A09-C2999233119D}" type="presOf" srcId="{76D0B3F1-DB65-4ED1-A194-3C086831E9D6}" destId="{2B0747C8-CFE8-4FC5-8435-DFDB5F78FB0F}" srcOrd="0" destOrd="0" presId="urn:microsoft.com/office/officeart/2005/8/layout/target1"/>
    <dgm:cxn modelId="{3B8AB731-8545-4465-B2C7-B56C1DE6CFD7}" type="presOf" srcId="{5DD31E7E-1A03-46E3-94DC-A29128EC5A15}" destId="{1D0855A2-11CC-4355-AAF3-C2E609B0F62F}" srcOrd="0" destOrd="0" presId="urn:microsoft.com/office/officeart/2005/8/layout/target1"/>
    <dgm:cxn modelId="{5DF64A77-C637-4C91-B1FA-BF98684AFA61}" srcId="{11A5D7A8-BE84-4F29-80C9-3B4A6AE882D7}" destId="{76D0B3F1-DB65-4ED1-A194-3C086831E9D6}" srcOrd="1" destOrd="0" parTransId="{752401BC-8ABC-4412-8AD3-40073A7C63C2}" sibTransId="{DB36C310-9823-40F9-BCE2-A379A2011665}"/>
    <dgm:cxn modelId="{2574A41B-1038-42C2-BDF4-C80561A374B7}" type="presOf" srcId="{11A5D7A8-BE84-4F29-80C9-3B4A6AE882D7}" destId="{9D723A35-F016-4CDE-9057-55F4B341BF62}" srcOrd="0" destOrd="0" presId="urn:microsoft.com/office/officeart/2005/8/layout/target1"/>
    <dgm:cxn modelId="{CED4CD74-8FBE-4E7F-AB3B-68C7322525EC}" srcId="{11A5D7A8-BE84-4F29-80C9-3B4A6AE882D7}" destId="{5DD31E7E-1A03-46E3-94DC-A29128EC5A15}" srcOrd="0" destOrd="0" parTransId="{7F144875-F7CC-42E6-89B6-B3CFB7A04507}" sibTransId="{352C6F05-8CDA-4EAE-803F-E1D3AAE3B3DF}"/>
    <dgm:cxn modelId="{D6F546C7-C6D6-4D59-AC50-BF9046EEC1D7}" type="presOf" srcId="{823E360B-D0F2-4620-81CE-98391F2F64AA}" destId="{A2080C7E-2231-4F07-993B-E28E95B7CB0C}" srcOrd="0" destOrd="0" presId="urn:microsoft.com/office/officeart/2005/8/layout/target1"/>
    <dgm:cxn modelId="{775FA5ED-CD34-4CB4-B1C0-4B3B21986902}" type="presParOf" srcId="{9D723A35-F016-4CDE-9057-55F4B341BF62}" destId="{382C5360-2A0C-426D-A071-16DB8DB3CCE3}" srcOrd="0" destOrd="0" presId="urn:microsoft.com/office/officeart/2005/8/layout/target1"/>
    <dgm:cxn modelId="{17A1368F-B87A-4E15-B0E5-60455049CCB1}" type="presParOf" srcId="{9D723A35-F016-4CDE-9057-55F4B341BF62}" destId="{1D0855A2-11CC-4355-AAF3-C2E609B0F62F}" srcOrd="1" destOrd="0" presId="urn:microsoft.com/office/officeart/2005/8/layout/target1"/>
    <dgm:cxn modelId="{978D09B6-D3FA-4B36-A6F5-FE753F0EAC56}" type="presParOf" srcId="{9D723A35-F016-4CDE-9057-55F4B341BF62}" destId="{916EECE8-4582-4018-94E0-5B38062708F9}" srcOrd="2" destOrd="0" presId="urn:microsoft.com/office/officeart/2005/8/layout/target1"/>
    <dgm:cxn modelId="{1FBB2B58-F4F2-42F0-B68D-77909D44C427}" type="presParOf" srcId="{9D723A35-F016-4CDE-9057-55F4B341BF62}" destId="{31894A6F-0B34-4B90-BF44-154A4FFF00BE}" srcOrd="3" destOrd="0" presId="urn:microsoft.com/office/officeart/2005/8/layout/target1"/>
    <dgm:cxn modelId="{9BB95D5B-7B7A-48E8-9CD4-CA6B28DF51EB}" type="presParOf" srcId="{9D723A35-F016-4CDE-9057-55F4B341BF62}" destId="{6C645AF8-9B38-4BBB-9594-A7035449B1D5}" srcOrd="4" destOrd="0" presId="urn:microsoft.com/office/officeart/2005/8/layout/target1"/>
    <dgm:cxn modelId="{99A6BDA8-7E42-44E5-8476-CE2E5EE89859}" type="presParOf" srcId="{9D723A35-F016-4CDE-9057-55F4B341BF62}" destId="{2B0747C8-CFE8-4FC5-8435-DFDB5F78FB0F}" srcOrd="5" destOrd="0" presId="urn:microsoft.com/office/officeart/2005/8/layout/target1"/>
    <dgm:cxn modelId="{469FEBB5-02B5-4581-8734-547DF89BC149}" type="presParOf" srcId="{9D723A35-F016-4CDE-9057-55F4B341BF62}" destId="{12C44797-4FCD-4AE1-AAFD-2AF38890DC77}" srcOrd="6" destOrd="0" presId="urn:microsoft.com/office/officeart/2005/8/layout/target1"/>
    <dgm:cxn modelId="{0582DECE-19C7-4E58-B20F-C784EB74825D}" type="presParOf" srcId="{9D723A35-F016-4CDE-9057-55F4B341BF62}" destId="{FCA251BD-DE2B-406A-89C2-B90E2CCE5575}" srcOrd="7" destOrd="0" presId="urn:microsoft.com/office/officeart/2005/8/layout/target1"/>
    <dgm:cxn modelId="{22A86A13-2CA1-49E9-8146-4E90DBA97610}" type="presParOf" srcId="{9D723A35-F016-4CDE-9057-55F4B341BF62}" destId="{20A20F3E-E2C5-4098-8930-981BD1DB242F}" srcOrd="8" destOrd="0" presId="urn:microsoft.com/office/officeart/2005/8/layout/target1"/>
    <dgm:cxn modelId="{9AB34E75-C769-495C-9ABE-98EA732D598E}" type="presParOf" srcId="{9D723A35-F016-4CDE-9057-55F4B341BF62}" destId="{A2080C7E-2231-4F07-993B-E28E95B7CB0C}" srcOrd="9" destOrd="0" presId="urn:microsoft.com/office/officeart/2005/8/layout/target1"/>
    <dgm:cxn modelId="{CC9698DA-D079-4C75-9636-8EECAA6B32C8}" type="presParOf" srcId="{9D723A35-F016-4CDE-9057-55F4B341BF62}" destId="{5873C063-8B47-4BEF-9FA9-1BC2406018FE}" srcOrd="10" destOrd="0" presId="urn:microsoft.com/office/officeart/2005/8/layout/target1"/>
    <dgm:cxn modelId="{A1AD0E43-7941-482A-94D6-CBC110AA336B}" type="presParOf" srcId="{9D723A35-F016-4CDE-9057-55F4B341BF62}" destId="{AC8005B4-5B81-4AD6-8FCB-AD7CB29464DD}" srcOrd="11" destOrd="0" presId="urn:microsoft.com/office/officeart/2005/8/layout/target1"/>
  </dgm:cxnLst>
  <dgm:bg/>
  <dgm:whole/>
</dgm:dataModel>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target1">
  <dgm:title val=""/>
  <dgm:desc val=""/>
  <dgm:catLst>
    <dgm:cat type="relationship" pri="25000"/>
    <dgm:cat type="convert" pri="20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ite">
    <dgm:varLst>
      <dgm:chMax val="5"/>
      <dgm:dir/>
      <dgm:resizeHandles val="exact"/>
    </dgm:varLst>
    <dgm:alg type="composite">
      <dgm:param type="ar" val="1.25"/>
    </dgm:alg>
    <dgm:shape xmlns:r="http://schemas.openxmlformats.org/officeDocument/2006/relationships" r:blip="">
      <dgm:adjLst/>
    </dgm:shape>
    <dgm:presOf/>
    <dgm:choose name="Name0">
      <dgm:if name="Name1" func="var" arg="dir" op="equ" val="norm">
        <dgm:choose name="Name2">
          <dgm:if name="Name3" axis="ch" ptType="node" func="cnt" op="equ" val="0">
            <dgm:constrLst/>
          </dgm:if>
          <dgm:if name="Name4" axis="ch" ptType="node" func="cnt" op="equ" val="1">
            <dgm:constrLst>
              <dgm:constr type="primFontSz" for="des" ptType="node" op="equ" val="65"/>
              <dgm:constr type="w" for="ch" forName="circle1" refType="w" fact="0.6"/>
              <dgm:constr type="h" for="ch" forName="circle1" refType="w" refFor="ch" refForName="circle1"/>
              <dgm:constr type="ctrX" for="ch" forName="circle1" refType="w" fact="0.3"/>
              <dgm:constr type="ctrY" for="ch" forName="circle1" refType="h" fact="0.625"/>
              <dgm:constr type="w" for="ch" forName="text1" refType="w" fact="0.3"/>
              <dgm:constr type="h" for="ch" forName="text1" refType="h" fact="0.3125"/>
              <dgm:constr type="r" for="ch" forName="text1" refType="w"/>
              <dgm:constr type="t" for="ch" forName="text1"/>
              <dgm:constr type="l" for="ch" forName="line1" refType="w" fact="0.625"/>
              <dgm:constr type="ctrY" for="ch" forName="line1" refType="ctrY" refFor="ch" refForName="text1"/>
              <dgm:constr type="r" for="ch" forName="line1" refType="l" refFor="ch" refForName="text1"/>
              <dgm:constr type="h" for="ch" forName="line1"/>
              <dgm:constr type="l" for="ch" forName="d1" refType="w" fact="0.3"/>
              <dgm:constr type="b" for="ch" forName="d1" refType="h" fact="0.625"/>
              <dgm:constr type="w" for="ch" forName="d1" refType="w" fact="0.32475"/>
              <dgm:constr type="h" for="ch" forName="d1" refType="h" fact="0.469"/>
            </dgm:constrLst>
          </dgm:if>
          <dgm:if name="Name5" axis="ch" ptType="node" func="cnt" op="equ" val="2">
            <dgm:constrLst>
              <dgm:constr type="primFontSz" for="des" ptType="node" op="equ" val="65"/>
              <dgm:constr type="w" for="ch" forName="circle1" refType="w" fact="0.2"/>
              <dgm:constr type="h" for="ch" forName="circle1" refType="w" refFor="ch" refForName="circle1"/>
              <dgm:constr type="ctrX" for="ch" forName="circle1" refType="w" fact="0.3"/>
              <dgm:constr type="ctrY" for="ch" forName="circle1" refType="h" fact="0.625"/>
              <dgm:constr type="w" for="ch" forName="text1" refType="w" fact="0.3"/>
              <dgm:constr type="h" for="ch" forName="text1" refType="h" fact="0.3125"/>
              <dgm:constr type="r" for="ch" forName="text1" refType="w"/>
              <dgm:constr type="t" for="ch" forName="text1"/>
              <dgm:constr type="l" for="ch" forName="line1" refType="w" fact="0.625"/>
              <dgm:constr type="ctrY" for="ch" forName="line1" refType="ctrY" refFor="ch" refForName="text1"/>
              <dgm:constr type="w" for="ch" forName="line1" refType="w" fact="0.075"/>
              <dgm:constr type="h" for="ch" forName="line1"/>
              <dgm:constr type="l" for="ch" forName="d1" refType="w" fact="0.3"/>
              <dgm:constr type="b" for="ch" forName="d1" refType="h" fact="0.625"/>
              <dgm:constr type="w" for="ch" forName="d1" refType="w" fact="0.32475"/>
              <dgm:constr type="h" for="ch" forName="d1" refType="h" fact="0.469"/>
              <dgm:constr type="w" for="ch" forName="circle2" refType="w" fact="0.6"/>
              <dgm:constr type="h" for="ch" forName="circle2" refType="w" refFor="ch" refForName="circle2"/>
              <dgm:constr type="ctrX" for="ch" forName="circle2" refType="w" fact="0.3"/>
              <dgm:constr type="ctrY" for="ch" forName="circle2" refType="h" fact="0.625"/>
              <dgm:constr type="w" for="ch" forName="text2" refType="w" fact="0.3"/>
              <dgm:constr type="h" for="ch" forName="text2" refType="h" fact="0.3125"/>
              <dgm:constr type="r" for="ch" forName="text2" refType="w"/>
              <dgm:constr type="t" for="ch" forName="text2" refType="b" refFor="ch" refForName="text1"/>
              <dgm:constr type="l" for="ch" forName="line2" refType="w" fact="0.625"/>
              <dgm:constr type="ctrY" for="ch" forName="line2" refType="ctrY" refFor="ch" refForName="text2"/>
              <dgm:constr type="w" for="ch" forName="line2" refType="w" fact="0.075"/>
              <dgm:constr type="h" for="ch" forName="line2"/>
              <dgm:constr type="l" for="ch" forName="d2" refType="w" fact="0.44325"/>
              <dgm:constr type="b" for="ch" forName="d2" refType="h" fact="0.7975"/>
              <dgm:constr type="w" for="ch" forName="d2" refType="w" fact="0.1815"/>
              <dgm:constr type="h" for="ch" forName="d2" refType="h" fact="0.3283"/>
            </dgm:constrLst>
          </dgm:if>
          <dgm:if name="Name6" axis="ch" ptType="node" func="cnt" op="equ" val="3">
            <dgm:constrLst>
              <dgm:constr type="primFontSz" for="des" ptType="node" op="equ" val="65"/>
              <dgm:constr type="w" for="ch" forName="circle1" refType="w" fact="0.12"/>
              <dgm:constr type="h" for="ch" forName="circle1" refType="w" refFor="ch" refForName="circle1"/>
              <dgm:constr type="ctrX" for="ch" forName="circle1" refType="w" fact="0.3"/>
              <dgm:constr type="ctrY" for="ch" forName="circle1" refType="h" fact="0.625"/>
              <dgm:constr type="w" for="ch" forName="text1" refType="w" fact="0.3"/>
              <dgm:constr type="h" for="ch" forName="text1" refType="h" fact="0.21875"/>
              <dgm:constr type="r" for="ch" forName="text1" refType="w"/>
              <dgm:constr type="t" for="ch" forName="text1"/>
              <dgm:constr type="l" for="ch" forName="line1" refType="w" fact="0.625"/>
              <dgm:constr type="ctrY" for="ch" forName="line1" refType="ctrY" refFor="ch" refForName="text1"/>
              <dgm:constr type="w" for="ch" forName="line1" refType="w" fact="0.075"/>
              <dgm:constr type="h" for="ch" forName="line1"/>
              <dgm:constr type="l" for="ch" forName="d1" refType="w" fact="0.3"/>
              <dgm:constr type="b" for="ch" forName="d1" refType="h" fact="0.625"/>
              <dgm:constr type="w" for="ch" forName="d1" refType="w" fact="0.3247"/>
              <dgm:constr type="h" for="ch" forName="d1" refType="h" fact="0.5155"/>
              <dgm:constr type="w" for="ch" forName="circle2" refType="w" fact="0.36"/>
              <dgm:constr type="h" for="ch" forName="circle2" refType="w" refFor="ch" refForName="circle2"/>
              <dgm:constr type="ctrX" for="ch" forName="circle2" refType="w" fact="0.3"/>
              <dgm:constr type="ctrY" for="ch" forName="circle2" refType="h" fact="0.625"/>
              <dgm:constr type="w" for="ch" forName="text2" refType="w" fact="0.3"/>
              <dgm:constr type="h" for="ch" forName="text2" refType="h" fact="0.21875"/>
              <dgm:constr type="r" for="ch" forName="text2" refType="w"/>
              <dgm:constr type="t" for="ch" forName="text2" refType="b" refFor="ch" refForName="text1"/>
              <dgm:constr type="l" for="ch" forName="line2" refType="w" fact="0.625"/>
              <dgm:constr type="ctrY" for="ch" forName="line2" refType="ctrY" refFor="ch" refForName="text2"/>
              <dgm:constr type="w" for="ch" forName="line2" refType="w" fact="0.075"/>
              <dgm:constr type="h" for="ch" forName="line2"/>
              <dgm:constr type="l" for="ch" forName="d2" refType="w" fact="0.386"/>
              <dgm:constr type="b" for="ch" forName="d2" refType="h" fact="0.72969"/>
              <dgm:constr type="w" for="ch" forName="d2" refType="w" fact="0.2387"/>
              <dgm:constr type="h" for="ch" forName="d2" refType="h" fact="0.4017"/>
              <dgm:constr type="w" for="ch" forName="circle3" refType="w" fact="0.6"/>
              <dgm:constr type="h" for="ch" forName="circle3" refType="w" refFor="ch" refForName="circle3"/>
              <dgm:constr type="ctrX" for="ch" forName="circle3" refType="ctrX" refFor="ch" refForName="circle1"/>
              <dgm:constr type="ctrY" for="ch" forName="circle3" refType="ctrY" refFor="ch" refForName="circle1"/>
              <dgm:constr type="w" for="ch" forName="text3" refType="w" fact="0.3"/>
              <dgm:constr type="h" for="ch" forName="text3" refType="h" fact="0.21875"/>
              <dgm:constr type="r" for="ch" forName="text3" refType="w"/>
              <dgm:constr type="t" for="ch" forName="text3" refType="b" refFor="ch" refForName="text2"/>
              <dgm:constr type="l" for="ch" forName="line3" refType="w" fact="0.625"/>
              <dgm:constr type="ctrY" for="ch" forName="line3" refType="ctrY" refFor="ch" refForName="text3"/>
              <dgm:constr type="w" for="ch" forName="line3" refType="w" fact="0.075"/>
              <dgm:constr type="h" for="ch" forName="line3"/>
              <dgm:constr type="l" for="ch" forName="d3" refType="w" fact="0.47175"/>
              <dgm:constr type="b" for="ch" forName="d3" refType="h" fact="0.83375"/>
              <dgm:constr type="w" for="ch" forName="d3" refType="w" fact="0.1527"/>
              <dgm:constr type="h" for="ch" forName="d3" refType="h" fact="0.287"/>
            </dgm:constrLst>
          </dgm:if>
          <dgm:if name="Name7" axis="ch" ptType="node" func="cnt" op="equ" val="4">
            <dgm:constrLst>
              <dgm:constr type="primFontSz" for="des" ptType="node" op="equ" val="65"/>
              <dgm:constr type="w" for="ch" forName="circle1" refType="w" fact="0.0857"/>
              <dgm:constr type="h" for="ch" forName="circle1" refType="w" refFor="ch" refForName="circle1"/>
              <dgm:constr type="ctrX" for="ch" forName="circle1" refType="w" fact="0.3"/>
              <dgm:constr type="ctrY" for="ch" forName="circle1" refType="h" fact="0.625"/>
              <dgm:constr type="w" for="ch" forName="text1" refType="w" fact="0.3"/>
              <dgm:constr type="h" for="ch" forName="text1" refType="h" fact="0.17938"/>
              <dgm:constr type="r" for="ch" forName="text1" refType="w"/>
              <dgm:constr type="t" for="ch" forName="text1"/>
              <dgm:constr type="l" for="ch" forName="line1" refType="w" fact="0.625"/>
              <dgm:constr type="ctrY" for="ch" forName="line1" refType="ctrY" refFor="ch" refForName="text1"/>
              <dgm:constr type="w" for="ch" forName="line1" refType="w" fact="0.075"/>
              <dgm:constr type="h" for="ch" forName="line1"/>
              <dgm:constr type="l" for="ch" forName="d1" refType="w" fact="0.295"/>
              <dgm:constr type="b" for="ch" forName="d1" refType="h" fact="0.62"/>
              <dgm:constr type="w" for="ch" forName="d1" refType="w" fact="0.33"/>
              <dgm:constr type="h" for="ch" forName="d1" refType="h" fact="0.53"/>
              <dgm:constr type="w" for="ch" forName="circle2" refType="w" fact="0.2571"/>
              <dgm:constr type="h" for="ch" forName="circle2" refType="w" refFor="ch" refForName="circle2"/>
              <dgm:constr type="ctrX" for="ch" forName="circle2" refType="w" fact="0.3"/>
              <dgm:constr type="ctrY" for="ch" forName="circle2" refType="h" fact="0.625"/>
              <dgm:constr type="w" for="ch" forName="text2" refType="w" fact="0.3"/>
              <dgm:constr type="h" for="ch" forName="text2" refType="h" fact="0.17938"/>
              <dgm:constr type="r" for="ch" forName="text2" refType="w"/>
              <dgm:constr type="t" for="ch" forName="text2" refType="b" refFor="ch" refForName="text1"/>
              <dgm:constr type="l" for="ch" forName="line2" refType="w" fact="0.625"/>
              <dgm:constr type="ctrY" for="ch" forName="line2" refType="ctrY" refFor="ch" refForName="text2"/>
              <dgm:constr type="w" for="ch" forName="line2" refType="w" fact="0.075"/>
              <dgm:constr type="h" for="ch" forName="line2"/>
              <dgm:constr type="l" for="ch" forName="d2" refType="w" fact="0.36625"/>
              <dgm:constr type="b" for="ch" forName="d2" refType="h" fact="0.70438"/>
              <dgm:constr type="w" for="ch" forName="d2" refType="w" fact="0.2585"/>
              <dgm:constr type="h" for="ch" forName="d2" refType="h" fact="0.43525"/>
              <dgm:constr type="w" for="ch" forName="circle3" refType="w" fact="0.4285"/>
              <dgm:constr type="h" for="ch" forName="circle3" refType="w" refFor="ch" refForName="circle3"/>
              <dgm:constr type="ctrX" for="ch" forName="circle3" refType="ctrX" refFor="ch" refForName="circle1"/>
              <dgm:constr type="ctrY" for="ch" forName="circle3" refType="ctrY" refFor="ch" refForName="circle1"/>
              <dgm:constr type="w" for="ch" forName="text3" refType="w" fact="0.3"/>
              <dgm:constr type="h" for="ch" forName="text3" refType="h" fact="0.17938"/>
              <dgm:constr type="r" for="ch" forName="text3" refType="w"/>
              <dgm:constr type="t" for="ch" forName="text3" refType="b" refFor="ch" refForName="text2"/>
              <dgm:constr type="l" for="ch" forName="line3" refType="w" fact="0.625"/>
              <dgm:constr type="ctrY" for="ch" forName="line3" refType="ctrY" refFor="ch" refForName="text3"/>
              <dgm:constr type="w" for="ch" forName="line3" refType="w" fact="0.075"/>
              <dgm:constr type="h" for="ch" forName="line3"/>
              <dgm:constr type="l" for="ch" forName="d3" refType="w" fact="0.4255"/>
              <dgm:constr type="b" for="ch" forName="d3" refType="h" fact="0.78031"/>
              <dgm:constr type="w" for="ch" forName="d3" refType="w" fact="0.1995"/>
              <dgm:constr type="h" for="ch" forName="d3" refType="h" fact="0.332"/>
              <dgm:constr type="w" for="ch" forName="circle4" refType="w" fact="0.6"/>
              <dgm:constr type="h" for="ch" forName="circle4" refType="w" refFor="ch" refForName="circle4"/>
              <dgm:constr type="ctrX" for="ch" forName="circle4" refType="ctrX" refFor="ch" refForName="circle1"/>
              <dgm:constr type="ctrY" for="ch" forName="circle4" refType="ctrY" refFor="ch" refForName="circle1"/>
              <dgm:constr type="w" for="ch" forName="text4" refType="w" fact="0.3"/>
              <dgm:constr type="h" for="ch" forName="text4" refType="h" fact="0.17938"/>
              <dgm:constr type="r" for="ch" forName="text4" refType="w"/>
              <dgm:constr type="t" for="ch" forName="text4" refType="b" refFor="ch" refForName="text3"/>
              <dgm:constr type="l" for="ch" forName="line4" refType="w" fact="0.625"/>
              <dgm:constr type="ctrY" for="ch" forName="line4" refType="ctrY" refFor="ch" refForName="text4"/>
              <dgm:constr type="w" for="ch" forName="line4" refType="w" fact="0.075"/>
              <dgm:constr type="h" for="ch" forName="line4"/>
              <dgm:constr type="l" for="ch" forName="d4" refType="w" fact="0.48525"/>
              <dgm:constr type="b" for="ch" forName="d4" refType="h" fact="0.85594"/>
              <dgm:constr type="w" for="ch" forName="d4" refType="w" fact="0.1394"/>
              <dgm:constr type="h" for="ch" forName="d4" refType="h" fact="0.2282"/>
            </dgm:constrLst>
          </dgm:if>
          <dgm:if name="Name8" axis="ch" ptType="node" func="cnt" op="gte" val="5">
            <dgm:constrLst>
              <dgm:constr type="primFontSz" for="des" ptType="node" op="equ" val="65"/>
              <dgm:constr type="w" for="ch" forName="circle1" refType="w" fact="0.0667"/>
              <dgm:constr type="h" for="ch" forName="circle1" refType="w" refFor="ch" refForName="circle1"/>
              <dgm:constr type="ctrX" for="ch" forName="circle1" refType="w" fact="0.3"/>
              <dgm:constr type="ctrY" for="ch" forName="circle1" refType="h" fact="0.625"/>
              <dgm:constr type="w" for="ch" forName="text1" refType="w" fact="0.3"/>
              <dgm:constr type="h" for="ch" forName="text1" refType="h" fact="0.1324"/>
              <dgm:constr type="r" for="ch" forName="text1" refType="w"/>
              <dgm:constr type="ctrY" for="ch" forName="text1" refType="h" fact="0.13"/>
              <dgm:constr type="l" for="ch" forName="line1" refType="w" fact="0.625"/>
              <dgm:constr type="ctrY" for="ch" forName="line1" refType="ctrY" refFor="ch" refForName="text1"/>
              <dgm:constr type="w" for="ch" forName="line1" refType="w" fact="0.075"/>
              <dgm:constr type="h" for="ch" forName="line1"/>
              <dgm:constr type="l" for="ch" forName="d1" refType="w" fact="0.3"/>
              <dgm:constr type="b" for="ch" forName="d1" refType="h" fact="0.625"/>
              <dgm:constr type="w" for="ch" forName="d1" refType="w" fact="0.3245"/>
              <dgm:constr type="h" for="ch" forName="d1" refType="h" fact="0.495"/>
              <dgm:constr type="w" for="ch" forName="circle2" refType="w" fact="0.2"/>
              <dgm:constr type="h" for="ch" forName="circle2" refType="w" refFor="ch" refForName="circle2"/>
              <dgm:constr type="ctrX" for="ch" forName="circle2" refType="w" fact="0.3"/>
              <dgm:constr type="ctrY" for="ch" forName="circle2" refType="h" fact="0.625"/>
              <dgm:constr type="w" for="ch" forName="text2" refType="w" fact="0.3"/>
              <dgm:constr type="h" for="ch" forName="text2" refType="h" fact="0.1324"/>
              <dgm:constr type="r" for="ch" forName="text2" refType="w"/>
              <dgm:constr type="ctrY" for="ch" forName="text2" refType="h" fact="0.27"/>
              <dgm:constr type="l" for="ch" forName="line2" refType="w" fact="0.625"/>
              <dgm:constr type="ctrY" for="ch" forName="line2" refType="ctrY" refFor="ch" refForName="text2"/>
              <dgm:constr type="w" for="ch" forName="line2" refType="w" fact="0.075"/>
              <dgm:constr type="h" for="ch" forName="line2"/>
              <dgm:constr type="l" for="ch" forName="d2" refType="w" fact="0.3498"/>
              <dgm:constr type="b" for="ch" forName="d2" refType="h" fact="0.682"/>
              <dgm:constr type="w" for="ch" forName="d2" refType="w" fact="0.275"/>
              <dgm:constr type="h" for="ch" forName="d2" refType="h" fact="0.41215"/>
              <dgm:constr type="w" for="ch" forName="circle3" refType="w" fact="0.3334"/>
              <dgm:constr type="h" for="ch" forName="circle3" refType="w" refFor="ch" refForName="circle3"/>
              <dgm:constr type="ctrX" for="ch" forName="circle3" refType="ctrX" refFor="ch" refForName="circle1"/>
              <dgm:constr type="ctrY" for="ch" forName="circle3" refType="ctrY" refFor="ch" refForName="circle1"/>
              <dgm:constr type="w" for="ch" forName="text3" refType="w" fact="0.3"/>
              <dgm:constr type="h" for="ch" forName="text3" refType="h" fact="0.1324"/>
              <dgm:constr type="r" for="ch" forName="text3" refType="w"/>
              <dgm:constr type="ctrY" for="ch" forName="text3" refType="h" fact="0.41"/>
              <dgm:constr type="l" for="ch" forName="line3" refType="w" fact="0.625"/>
              <dgm:constr type="ctrY" for="ch" forName="line3" refType="ctrY" refFor="ch" refForName="text3"/>
              <dgm:constr type="w" for="ch" forName="line3" refType="w" fact="0.075"/>
              <dgm:constr type="h" for="ch" forName="line3"/>
              <dgm:constr type="l" for="ch" forName="d3" refType="w" fact="0.394"/>
              <dgm:constr type="b" for="ch" forName="d3" refType="h" fact="0.735"/>
              <dgm:constr type="w" for="ch" forName="d3" refType="w" fact="0.231"/>
              <dgm:constr type="h" for="ch" forName="d3" refType="h" fact="0.325"/>
              <dgm:constr type="w" for="ch" forName="circle4" refType="w" fact="0.4667"/>
              <dgm:constr type="h" for="ch" forName="circle4" refType="w" refFor="ch" refForName="circle4"/>
              <dgm:constr type="ctrX" for="ch" forName="circle4" refType="ctrX" refFor="ch" refForName="circle1"/>
              <dgm:constr type="ctrY" for="ch" forName="circle4" refType="ctrY" refFor="ch" refForName="circle1"/>
              <dgm:constr type="w" for="ch" forName="text4" refType="w" fact="0.3"/>
              <dgm:constr type="h" for="ch" forName="text4" refType="h" fact="0.1324"/>
              <dgm:constr type="r" for="ch" forName="text4" refType="w"/>
              <dgm:constr type="ctrY" for="ch" forName="text4" refType="h" fact="0.547"/>
              <dgm:constr type="l" for="ch" forName="line4" refType="w" fact="0.625"/>
              <dgm:constr type="ctrY" for="ch" forName="line4" refType="ctrY" refFor="ch" refForName="text4"/>
              <dgm:constr type="w" for="ch" forName="line4" refType="w" fact="0.075"/>
              <dgm:constr type="h" for="ch" forName="line4"/>
              <dgm:constr type="l" for="ch" forName="d4" refType="w" fact="0.446"/>
              <dgm:constr type="b" for="ch" forName="d4" refType="h" fact="0.795"/>
              <dgm:constr type="w" for="ch" forName="d4" refType="w" fact="0.179"/>
              <dgm:constr type="h" for="ch" forName="d4" refType="h" fact="0.248"/>
              <dgm:constr type="w" for="ch" forName="circle5" refType="w" fact="0.6"/>
              <dgm:constr type="h" for="ch" forName="circle5" refType="w" refFor="ch" refForName="circle5"/>
              <dgm:constr type="ctrX" for="ch" forName="circle5" refType="ctrX" refFor="ch" refForName="circle1"/>
              <dgm:constr type="ctrY" for="ch" forName="circle5" refType="ctrY" refFor="ch" refForName="circle1"/>
              <dgm:constr type="w" for="ch" forName="text5" refType="w" fact="0.3"/>
              <dgm:constr type="h" for="ch" forName="text5" refType="h" fact="0.1324"/>
              <dgm:constr type="r" for="ch" forName="text5" refType="w"/>
              <dgm:constr type="ctrY" for="ch" forName="text5" refType="h" fact="0.68"/>
              <dgm:constr type="l" for="ch" forName="line5" refType="w" fact="0.625"/>
              <dgm:constr type="ctrY" for="ch" forName="line5" refType="ctrY" refFor="ch" refForName="text5"/>
              <dgm:constr type="w" for="ch" forName="line5" refType="w" fact="0.075"/>
              <dgm:constr type="h" for="ch" forName="line5"/>
              <dgm:constr type="l" for="ch" forName="d5" refType="w" fact="0.495"/>
              <dgm:constr type="b" for="ch" forName="d5" refType="h" fact="0.855"/>
              <dgm:constr type="w" for="ch" forName="d5" refType="w" fact="0.13"/>
              <dgm:constr type="h" for="ch" forName="d5" refType="h" fact="0.175"/>
            </dgm:constrLst>
          </dgm:if>
          <dgm:else name="Name9"/>
        </dgm:choose>
      </dgm:if>
      <dgm:else name="Name10">
        <dgm:choose name="Name11">
          <dgm:if name="Name12" axis="ch" ptType="node" func="cnt" op="equ" val="0">
            <dgm:constrLst/>
          </dgm:if>
          <dgm:if name="Name13" axis="ch" ptType="node" func="cnt" op="equ" val="1">
            <dgm:constrLst>
              <dgm:constr type="primFontSz" for="des" ptType="node" op="equ" val="65"/>
              <dgm:constr type="w" for="ch" forName="circle1" refType="w" fact="0.6"/>
              <dgm:constr type="h" for="ch" forName="circle1" refType="w" refFor="ch" refForName="circle1"/>
              <dgm:constr type="ctrX" for="ch" forName="circle1" refType="w" fact="0.7"/>
              <dgm:constr type="ctrY" for="ch" forName="circle1" refType="h" fact="0.625"/>
              <dgm:constr type="w" for="ch" forName="text1" refType="w" fact="0.3"/>
              <dgm:constr type="h" for="ch" forName="text1" refType="h" fact="0.3125"/>
              <dgm:constr type="l" for="ch" forName="text1"/>
              <dgm:constr type="t" for="ch" forName="text1"/>
              <dgm:constr type="l" for="ch" forName="line1" refType="r" refFor="ch" refForName="text1"/>
              <dgm:constr type="ctrY" for="ch" forName="line1" refType="ctrY" refFor="ch" refForName="text1"/>
              <dgm:constr type="r" for="ch" forName="line1" refType="w" fact="0.375"/>
              <dgm:constr type="h" for="ch" forName="line1"/>
              <dgm:constr type="r" for="ch" forName="d1" refType="w" fact="0.7"/>
              <dgm:constr type="b" for="ch" forName="d1" refType="h" fact="0.625"/>
              <dgm:constr type="w" for="ch" forName="d1" refType="w" fact="0.32475"/>
              <dgm:constr type="h" for="ch" forName="d1" refType="h" fact="0.469"/>
            </dgm:constrLst>
          </dgm:if>
          <dgm:if name="Name14" axis="ch" ptType="node" func="cnt" op="equ" val="2">
            <dgm:constrLst>
              <dgm:constr type="primFontSz" for="des" ptType="node" op="equ" val="65"/>
              <dgm:constr type="w" for="ch" forName="circle1" refType="w" fact="0.2"/>
              <dgm:constr type="h" for="ch" forName="circle1" refType="w" refFor="ch" refForName="circle1"/>
              <dgm:constr type="ctrX" for="ch" forName="circle1" refType="w" fact="0.7"/>
              <dgm:constr type="ctrY" for="ch" forName="circle1" refType="h" fact="0.625"/>
              <dgm:constr type="w" for="ch" forName="text1" refType="w" fact="0.3"/>
              <dgm:constr type="h" for="ch" forName="text1" refType="h" fact="0.3125"/>
              <dgm:constr type="l" for="ch" forName="text1"/>
              <dgm:constr type="t" for="ch" forName="text1"/>
              <dgm:constr type="l" for="ch" forName="line1" refType="r" refFor="ch" refForName="text1"/>
              <dgm:constr type="ctrY" for="ch" forName="line1" refType="ctrY" refFor="ch" refForName="text1"/>
              <dgm:constr type="r" for="ch" forName="line1" refType="w" fact="0.375"/>
              <dgm:constr type="h" for="ch" forName="line1"/>
              <dgm:constr type="r" for="ch" forName="d1" refType="w" fact="0.7"/>
              <dgm:constr type="b" for="ch" forName="d1" refType="h" fact="0.625"/>
              <dgm:constr type="w" for="ch" forName="d1" refType="w" fact="0.32475"/>
              <dgm:constr type="h" for="ch" forName="d1" refType="h" fact="0.469"/>
              <dgm:constr type="w" for="ch" forName="circle2" refType="w" fact="0.6"/>
              <dgm:constr type="h" for="ch" forName="circle2" refType="w" refFor="ch" refForName="circle2"/>
              <dgm:constr type="ctrX" for="ch" forName="circle2" refType="w" fact="0.7"/>
              <dgm:constr type="ctrY" for="ch" forName="circle2" refType="h" fact="0.625"/>
              <dgm:constr type="w" for="ch" forName="text2" refType="w" fact="0.3"/>
              <dgm:constr type="h" for="ch" forName="text2" refType="h" fact="0.3125"/>
              <dgm:constr type="l" for="ch" forName="text2"/>
              <dgm:constr type="t" for="ch" forName="text2" refType="b" refFor="ch" refForName="text1"/>
              <dgm:constr type="l" for="ch" forName="line2" refType="r" refFor="ch" refForName="text2"/>
              <dgm:constr type="ctrY" for="ch" forName="line2" refType="ctrY" refFor="ch" refForName="text2"/>
              <dgm:constr type="r" for="ch" forName="line2" refType="w" fact="0.375"/>
              <dgm:constr type="h" for="ch" forName="line2"/>
              <dgm:constr type="r" for="ch" forName="d2" refType="w" fact="0.55675"/>
              <dgm:constr type="b" for="ch" forName="d2" refType="h" fact="0.7975"/>
              <dgm:constr type="w" for="ch" forName="d2" refType="w" fact="0.1815"/>
              <dgm:constr type="h" for="ch" forName="d2" refType="h" fact="0.3283"/>
            </dgm:constrLst>
          </dgm:if>
          <dgm:if name="Name15" axis="ch" ptType="node" func="cnt" op="equ" val="3">
            <dgm:constrLst>
              <dgm:constr type="primFontSz" for="des" ptType="node" op="equ" val="65"/>
              <dgm:constr type="w" for="ch" forName="circle1" refType="w" fact="0.12"/>
              <dgm:constr type="h" for="ch" forName="circle1" refType="w" refFor="ch" refForName="circle1"/>
              <dgm:constr type="ctrX" for="ch" forName="circle1" refType="w" fact="0.7"/>
              <dgm:constr type="ctrY" for="ch" forName="circle1" refType="h" fact="0.625"/>
              <dgm:constr type="w" for="ch" forName="text1" refType="w" fact="0.3"/>
              <dgm:constr type="h" for="ch" forName="text1" refType="h" fact="0.21875"/>
              <dgm:constr type="l" for="ch" forName="text1"/>
              <dgm:constr type="t" for="ch" forName="text1"/>
              <dgm:constr type="l" for="ch" forName="line1" refType="r" refFor="ch" refForName="text1"/>
              <dgm:constr type="ctrY" for="ch" forName="line1" refType="ctrY" refFor="ch" refForName="text1"/>
              <dgm:constr type="r" for="ch" forName="line1" refType="w" fact="0.375"/>
              <dgm:constr type="h" for="ch" forName="line1"/>
              <dgm:constr type="r" for="ch" forName="d1" refType="w" fact="0.7"/>
              <dgm:constr type="b" for="ch" forName="d1" refType="h" fact="0.625"/>
              <dgm:constr type="w" for="ch" forName="d1" refType="w" fact="0.3247"/>
              <dgm:constr type="h" for="ch" forName="d1" refType="h" fact="0.5155"/>
              <dgm:constr type="w" for="ch" forName="circle2" refType="w" fact="0.36"/>
              <dgm:constr type="h" for="ch" forName="circle2" refType="w" refFor="ch" refForName="circle2"/>
              <dgm:constr type="ctrX" for="ch" forName="circle2" refType="w" fact="0.7"/>
              <dgm:constr type="ctrY" for="ch" forName="circle2" refType="h" fact="0.625"/>
              <dgm:constr type="w" for="ch" forName="text2" refType="w" fact="0.3"/>
              <dgm:constr type="h" for="ch" forName="text2" refType="h" fact="0.21875"/>
              <dgm:constr type="l" for="ch" forName="text2"/>
              <dgm:constr type="t" for="ch" forName="text2" refType="b" refFor="ch" refForName="text1"/>
              <dgm:constr type="l" for="ch" forName="line2" refType="r" refFor="ch" refForName="text2"/>
              <dgm:constr type="ctrY" for="ch" forName="line2" refType="ctrY" refFor="ch" refForName="text2"/>
              <dgm:constr type="r" for="ch" forName="line2" refType="w" fact="0.375"/>
              <dgm:constr type="h" for="ch" forName="line2"/>
              <dgm:constr type="r" for="ch" forName="d2" refType="w" fact="0.614"/>
              <dgm:constr type="b" for="ch" forName="d2" refType="h" fact="0.72969"/>
              <dgm:constr type="w" for="ch" forName="d2" refType="w" fact="0.2387"/>
              <dgm:constr type="h" for="ch" forName="d2" refType="h" fact="0.4017"/>
              <dgm:constr type="w" for="ch" forName="circle3" refType="w" fact="0.6"/>
              <dgm:constr type="h" for="ch" forName="circle3" refType="w" refFor="ch" refForName="circle3"/>
              <dgm:constr type="ctrX" for="ch" forName="circle3" refType="ctrX" refFor="ch" refForName="circle1"/>
              <dgm:constr type="ctrY" for="ch" forName="circle3" refType="ctrY" refFor="ch" refForName="circle1"/>
              <dgm:constr type="w" for="ch" forName="text3" refType="w" fact="0.3"/>
              <dgm:constr type="h" for="ch" forName="text3" refType="h" fact="0.21875"/>
              <dgm:constr type="l" for="ch" forName="text3"/>
              <dgm:constr type="t" for="ch" forName="text3" refType="b" refFor="ch" refForName="text2"/>
              <dgm:constr type="l" for="ch" forName="line3" refType="r" refFor="ch" refForName="text3"/>
              <dgm:constr type="ctrY" for="ch" forName="line3" refType="ctrY" refFor="ch" refForName="text3"/>
              <dgm:constr type="r" for="ch" forName="line3" refType="w" fact="0.375"/>
              <dgm:constr type="h" for="ch" forName="line3"/>
              <dgm:constr type="r" for="ch" forName="d3" refType="w" fact="0.52825"/>
              <dgm:constr type="b" for="ch" forName="d3" refType="h" fact="0.83375"/>
              <dgm:constr type="w" for="ch" forName="d3" refType="w" fact="0.1527"/>
              <dgm:constr type="h" for="ch" forName="d3" refType="h" fact="0.287"/>
            </dgm:constrLst>
          </dgm:if>
          <dgm:if name="Name16" axis="ch" ptType="node" func="cnt" op="equ" val="4">
            <dgm:constrLst>
              <dgm:constr type="primFontSz" for="des" ptType="node" op="equ" val="65"/>
              <dgm:constr type="w" for="ch" forName="circle1" refType="w" fact="0.0857"/>
              <dgm:constr type="h" for="ch" forName="circle1" refType="w" refFor="ch" refForName="circle1"/>
              <dgm:constr type="ctrX" for="ch" forName="circle1" refType="w" fact="0.7"/>
              <dgm:constr type="ctrY" for="ch" forName="circle1" refType="h" fact="0.625"/>
              <dgm:constr type="w" for="ch" forName="text1" refType="w" fact="0.3"/>
              <dgm:constr type="h" for="ch" forName="text1" refType="h" fact="0.17938"/>
              <dgm:constr type="l" for="ch" forName="text1"/>
              <dgm:constr type="t" for="ch" forName="text1"/>
              <dgm:constr type="l" for="ch" forName="line1" refType="r" refFor="ch" refForName="text1"/>
              <dgm:constr type="ctrY" for="ch" forName="line1" refType="ctrY" refFor="ch" refForName="text1"/>
              <dgm:constr type="r" for="ch" forName="line1" refType="w" fact="0.375"/>
              <dgm:constr type="h" for="ch" forName="line1"/>
              <dgm:constr type="r" for="ch" forName="d1" refType="w" fact="0.705"/>
              <dgm:constr type="b" for="ch" forName="d1" refType="h" fact="0.62"/>
              <dgm:constr type="w" for="ch" forName="d1" refType="w" fact="0.33"/>
              <dgm:constr type="h" for="ch" forName="d1" refType="h" fact="0.53"/>
              <dgm:constr type="w" for="ch" forName="circle2" refType="w" fact="0.2571"/>
              <dgm:constr type="h" for="ch" forName="circle2" refType="w" refFor="ch" refForName="circle2"/>
              <dgm:constr type="ctrX" for="ch" forName="circle2" refType="w" fact="0.7"/>
              <dgm:constr type="ctrY" for="ch" forName="circle2" refType="h" fact="0.625"/>
              <dgm:constr type="w" for="ch" forName="text2" refType="w" fact="0.3"/>
              <dgm:constr type="h" for="ch" forName="text2" refType="h" fact="0.17938"/>
              <dgm:constr type="l" for="ch" forName="text2"/>
              <dgm:constr type="t" for="ch" forName="text2" refType="b" refFor="ch" refForName="text1"/>
              <dgm:constr type="l" for="ch" forName="line2" refType="r" refFor="ch" refForName="text2"/>
              <dgm:constr type="ctrY" for="ch" forName="line2" refType="ctrY" refFor="ch" refForName="text2"/>
              <dgm:constr type="r" for="ch" forName="line2" refType="w" fact="0.375"/>
              <dgm:constr type="h" for="ch" forName="line2"/>
              <dgm:constr type="r" for="ch" forName="d2" refType="w" fact="0.63375"/>
              <dgm:constr type="b" for="ch" forName="d2" refType="h" fact="0.70438"/>
              <dgm:constr type="w" for="ch" forName="d2" refType="w" fact="0.2585"/>
              <dgm:constr type="h" for="ch" forName="d2" refType="h" fact="0.43525"/>
              <dgm:constr type="w" for="ch" forName="circle3" refType="w" fact="0.4285"/>
              <dgm:constr type="h" for="ch" forName="circle3" refType="w" refFor="ch" refForName="circle3"/>
              <dgm:constr type="ctrX" for="ch" forName="circle3" refType="ctrX" refFor="ch" refForName="circle1"/>
              <dgm:constr type="ctrY" for="ch" forName="circle3" refType="ctrY" refFor="ch" refForName="circle1"/>
              <dgm:constr type="w" for="ch" forName="text3" refType="w" fact="0.3"/>
              <dgm:constr type="h" for="ch" forName="text3" refType="h" fact="0.17938"/>
              <dgm:constr type="l" for="ch" forName="text3"/>
              <dgm:constr type="t" for="ch" forName="text3" refType="b" refFor="ch" refForName="text2"/>
              <dgm:constr type="l" for="ch" forName="line3" refType="r" refFor="ch" refForName="text3"/>
              <dgm:constr type="ctrY" for="ch" forName="line3" refType="ctrY" refFor="ch" refForName="text3"/>
              <dgm:constr type="r" for="ch" forName="line3" refType="w" fact="0.375"/>
              <dgm:constr type="h" for="ch" forName="line3"/>
              <dgm:constr type="r" for="ch" forName="d3" refType="w" fact="0.5745"/>
              <dgm:constr type="b" for="ch" forName="d3" refType="h" fact="0.78031"/>
              <dgm:constr type="w" for="ch" forName="d3" refType="w" fact="0.1995"/>
              <dgm:constr type="h" for="ch" forName="d3" refType="h" fact="0.332"/>
              <dgm:constr type="w" for="ch" forName="circle4" refType="w" fact="0.6"/>
              <dgm:constr type="h" for="ch" forName="circle4" refType="w" refFor="ch" refForName="circle4"/>
              <dgm:constr type="ctrX" for="ch" forName="circle4" refType="ctrX" refFor="ch" refForName="circle1"/>
              <dgm:constr type="ctrY" for="ch" forName="circle4" refType="ctrY" refFor="ch" refForName="circle1"/>
              <dgm:constr type="w" for="ch" forName="text4" refType="w" fact="0.3"/>
              <dgm:constr type="h" for="ch" forName="text4" refType="h" fact="0.17938"/>
              <dgm:constr type="l" for="ch" forName="text4"/>
              <dgm:constr type="t" for="ch" forName="text4" refType="b" refFor="ch" refForName="text3"/>
              <dgm:constr type="l" for="ch" forName="line4" refType="r" refFor="ch" refForName="text4"/>
              <dgm:constr type="ctrY" for="ch" forName="line4" refType="ctrY" refFor="ch" refForName="text4"/>
              <dgm:constr type="r" for="ch" forName="line4" refType="w" fact="0.375"/>
              <dgm:constr type="h" for="ch" forName="line4"/>
              <dgm:constr type="r" for="ch" forName="d4" refType="w" fact="0.51475"/>
              <dgm:constr type="b" for="ch" forName="d4" refType="h" fact="0.85594"/>
              <dgm:constr type="w" for="ch" forName="d4" refType="w" fact="0.1394"/>
              <dgm:constr type="h" for="ch" forName="d4" refType="h" fact="0.2282"/>
            </dgm:constrLst>
          </dgm:if>
          <dgm:if name="Name17" axis="ch" ptType="node" func="cnt" op="gte" val="5">
            <dgm:constrLst>
              <dgm:constr type="primFontSz" for="des" ptType="node" op="equ" val="65"/>
              <dgm:constr type="w" for="ch" forName="circle1" refType="w" fact="0.0667"/>
              <dgm:constr type="h" for="ch" forName="circle1" refType="w" refFor="ch" refForName="circle1"/>
              <dgm:constr type="ctrX" for="ch" forName="circle1" refType="w" fact="0.7"/>
              <dgm:constr type="ctrY" for="ch" forName="circle1" refType="h" fact="0.625"/>
              <dgm:constr type="w" for="ch" forName="text1" refType="w" fact="0.3"/>
              <dgm:constr type="h" for="ch" forName="text1" refType="h" fact="0.1324"/>
              <dgm:constr type="l" for="ch" forName="text1"/>
              <dgm:constr type="ctrY" for="ch" forName="text1" refType="h" fact="0.13"/>
              <dgm:constr type="l" for="ch" forName="line1" refType="r" refFor="ch" refForName="text1"/>
              <dgm:constr type="ctrY" for="ch" forName="line1" refType="ctrY" refFor="ch" refForName="text1"/>
              <dgm:constr type="r" for="ch" forName="line1" refType="w" fact="0.375"/>
              <dgm:constr type="h" for="ch" forName="line1"/>
              <dgm:constr type="r" for="ch" forName="d1" refType="w" fact="0.7"/>
              <dgm:constr type="b" for="ch" forName="d1" refType="h" fact="0.625"/>
              <dgm:constr type="w" for="ch" forName="d1" refType="w" fact="0.3245"/>
              <dgm:constr type="h" for="ch" forName="d1" refType="h" fact="0.495"/>
              <dgm:constr type="w" for="ch" forName="circle2" refType="w" fact="0.2"/>
              <dgm:constr type="h" for="ch" forName="circle2" refType="w" refFor="ch" refForName="circle2"/>
              <dgm:constr type="ctrX" for="ch" forName="circle2" refType="w" fact="0.7"/>
              <dgm:constr type="ctrY" for="ch" forName="circle2" refType="h" fact="0.625"/>
              <dgm:constr type="w" for="ch" forName="text2" refType="w" fact="0.3"/>
              <dgm:constr type="h" for="ch" forName="text2" refType="h" fact="0.1324"/>
              <dgm:constr type="l" for="ch" forName="text2"/>
              <dgm:constr type="ctrY" for="ch" forName="text2" refType="h" fact="0.27"/>
              <dgm:constr type="l" for="ch" forName="line2" refType="r" refFor="ch" refForName="text2"/>
              <dgm:constr type="ctrY" for="ch" forName="line2" refType="ctrY" refFor="ch" refForName="text2"/>
              <dgm:constr type="r" for="ch" forName="line2" refType="w" fact="0.375"/>
              <dgm:constr type="h" for="ch" forName="line2"/>
              <dgm:constr type="r" for="ch" forName="d2" refType="w" fact="0.6502"/>
              <dgm:constr type="b" for="ch" forName="d2" refType="h" fact="0.682"/>
              <dgm:constr type="w" for="ch" forName="d2" refType="w" fact="0.275"/>
              <dgm:constr type="h" for="ch" forName="d2" refType="h" fact="0.41215"/>
              <dgm:constr type="w" for="ch" forName="circle3" refType="w" fact="0.3334"/>
              <dgm:constr type="h" for="ch" forName="circle3" refType="w" refFor="ch" refForName="circle3"/>
              <dgm:constr type="ctrX" for="ch" forName="circle3" refType="ctrX" refFor="ch" refForName="circle1"/>
              <dgm:constr type="ctrY" for="ch" forName="circle3" refType="ctrY" refFor="ch" refForName="circle1"/>
              <dgm:constr type="w" for="ch" forName="text3" refType="w" fact="0.3"/>
              <dgm:constr type="h" for="ch" forName="text3" refType="h" fact="0.1324"/>
              <dgm:constr type="l" for="ch" forName="text3"/>
              <dgm:constr type="ctrY" for="ch" forName="text3" refType="h" fact="0.41"/>
              <dgm:constr type="l" for="ch" forName="line3" refType="r" refFor="ch" refForName="text3"/>
              <dgm:constr type="ctrY" for="ch" forName="line3" refType="ctrY" refFor="ch" refForName="text3"/>
              <dgm:constr type="r" for="ch" forName="line3" refType="w" fact="0.375"/>
              <dgm:constr type="h" for="ch" forName="line3"/>
              <dgm:constr type="r" for="ch" forName="d3" refType="w" fact="0.606"/>
              <dgm:constr type="b" for="ch" forName="d3" refType="h" fact="0.735"/>
              <dgm:constr type="w" for="ch" forName="d3" refType="w" fact="0.231"/>
              <dgm:constr type="h" for="ch" forName="d3" refType="h" fact="0.325"/>
              <dgm:constr type="w" for="ch" forName="circle4" refType="w" fact="0.4667"/>
              <dgm:constr type="h" for="ch" forName="circle4" refType="w" refFor="ch" refForName="circle4"/>
              <dgm:constr type="ctrX" for="ch" forName="circle4" refType="ctrX" refFor="ch" refForName="circle1"/>
              <dgm:constr type="ctrY" for="ch" forName="circle4" refType="ctrY" refFor="ch" refForName="circle1"/>
              <dgm:constr type="w" for="ch" forName="text4" refType="w" fact="0.3"/>
              <dgm:constr type="h" for="ch" forName="text4" refType="h" fact="0.1324"/>
              <dgm:constr type="l" for="ch" forName="text4"/>
              <dgm:constr type="ctrY" for="ch" forName="text4" refType="h" fact="0.547"/>
              <dgm:constr type="l" for="ch" forName="line4" refType="r" refFor="ch" refForName="text4"/>
              <dgm:constr type="ctrY" for="ch" forName="line4" refType="ctrY" refFor="ch" refForName="text4"/>
              <dgm:constr type="r" for="ch" forName="line4" refType="w" fact="0.375"/>
              <dgm:constr type="h" for="ch" forName="line4"/>
              <dgm:constr type="r" for="ch" forName="d4" refType="w" fact="0.554"/>
              <dgm:constr type="b" for="ch" forName="d4" refType="h" fact="0.795"/>
              <dgm:constr type="w" for="ch" forName="d4" refType="w" fact="0.179"/>
              <dgm:constr type="h" for="ch" forName="d4" refType="h" fact="0.248"/>
              <dgm:constr type="w" for="ch" forName="circle5" refType="w" fact="0.6"/>
              <dgm:constr type="h" for="ch" forName="circle5" refType="w" refFor="ch" refForName="circle5"/>
              <dgm:constr type="ctrX" for="ch" forName="circle5" refType="ctrX" refFor="ch" refForName="circle1"/>
              <dgm:constr type="ctrY" for="ch" forName="circle5" refType="ctrY" refFor="ch" refForName="circle1"/>
              <dgm:constr type="w" for="ch" forName="text5" refType="w" fact="0.3"/>
              <dgm:constr type="h" for="ch" forName="text5" refType="h" fact="0.1324"/>
              <dgm:constr type="l" for="ch" forName="text5"/>
              <dgm:constr type="ctrY" for="ch" forName="text5" refType="h" fact="0.68"/>
              <dgm:constr type="l" for="ch" forName="line5" refType="r" refFor="ch" refForName="text5"/>
              <dgm:constr type="ctrY" for="ch" forName="line5" refType="ctrY" refFor="ch" refForName="text5"/>
              <dgm:constr type="r" for="ch" forName="line5" refType="w" fact="0.375"/>
              <dgm:constr type="h" for="ch" forName="line5"/>
              <dgm:constr type="r" for="ch" forName="d5" refType="w" fact="0.505"/>
              <dgm:constr type="b" for="ch" forName="d5" refType="h" fact="0.855"/>
              <dgm:constr type="w" for="ch" forName="d5" refType="w" fact="0.13"/>
              <dgm:constr type="h" for="ch" forName="d5" refType="h" fact="0.175"/>
            </dgm:constrLst>
          </dgm:if>
          <dgm:else name="Name18"/>
        </dgm:choose>
      </dgm:else>
    </dgm:choose>
    <dgm:ruleLst/>
    <dgm:forEach name="Name19" axis="ch" ptType="node" cnt="1">
      <dgm:layoutNode name="circle1" styleLbl="lnNode1">
        <dgm:alg type="sp"/>
        <dgm:shape xmlns:r="http://schemas.openxmlformats.org/officeDocument/2006/relationships" type="ellipse" r:blip="">
          <dgm:adjLst/>
        </dgm:shape>
        <dgm:presOf/>
        <dgm:constrLst/>
        <dgm:ruleLst/>
      </dgm:layoutNode>
      <dgm:layoutNode name="text1" styleLbl="revTx">
        <dgm:varLst>
          <dgm:bulletEnabled val="1"/>
        </dgm:varLst>
        <dgm:choose name="Name20">
          <dgm:if name="Name21" func="var" arg="dir" op="equ" val="norm">
            <dgm:choose name="Name22">
              <dgm:if name="Name23" axis="root des" ptType="all node" func="maxDepth" op="gt" val="1">
                <dgm:alg type="tx">
                  <dgm:param type="parTxLTRAlign" val="l"/>
                  <dgm:param type="parTxRTLAlign" val="r"/>
                </dgm:alg>
              </dgm:if>
              <dgm:else name="Name24">
                <dgm:alg type="tx">
                  <dgm:param type="parTxLTRAlign" val="l"/>
                  <dgm:param type="parTxRTLAlign" val="l"/>
                </dgm:alg>
              </dgm:else>
            </dgm:choose>
          </dgm:if>
          <dgm:else name="Name25">
            <dgm:choose name="Name26">
              <dgm:if name="Name27" axis="root des" ptType="all node" func="maxDepth" op="gt" val="1">
                <dgm:alg type="tx">
                  <dgm:param type="parTxLTRAlign" val="l"/>
                  <dgm:param type="parTxRTLAlign" val="r"/>
                </dgm:alg>
              </dgm:if>
              <dgm:else name="Name28">
                <dgm:alg type="tx">
                  <dgm:param type="parTxLTRAlign" val="r"/>
                  <dgm:param type="parTxRTLAlign" val="r"/>
                </dgm:alg>
              </dgm:else>
            </dgm:choose>
          </dgm:else>
        </dgm:choose>
        <dgm:shape xmlns:r="http://schemas.openxmlformats.org/officeDocument/2006/relationships" type="rect" r:blip="">
          <dgm:adjLst/>
        </dgm:shape>
        <dgm:presOf axis="desOrSelf" ptType="node"/>
        <dgm:choose name="Name29">
          <dgm:if name="Name30" func="var" arg="dir" op="equ" val="norm">
            <dgm:constrLst>
              <dgm:constr type="tMarg" refType="primFontSz" fact="0.1"/>
              <dgm:constr type="bMarg" refType="primFontSz" fact="0.1"/>
              <dgm:constr type="rMarg" refType="primFontSz" fact="0.1"/>
            </dgm:constrLst>
          </dgm:if>
          <dgm:else name="Name31">
            <dgm:constrLst>
              <dgm:constr type="tMarg" refType="primFontSz" fact="0.1"/>
              <dgm:constr type="bMarg" refType="primFontSz" fact="0.1"/>
              <dgm:constr type="lMarg" refType="primFontSz" fact="0.1"/>
            </dgm:constrLst>
          </dgm:else>
        </dgm:choose>
        <dgm:ruleLst>
          <dgm:rule type="primFontSz" val="5" fact="NaN" max="NaN"/>
        </dgm:ruleLst>
      </dgm:layoutNode>
      <dgm:layoutNode name="line1" styleLbl="callout">
        <dgm:alg type="sp"/>
        <dgm:shape xmlns:r="http://schemas.openxmlformats.org/officeDocument/2006/relationships" type="line" r:blip="">
          <dgm:adjLst/>
        </dgm:shape>
        <dgm:presOf/>
        <dgm:constrLst/>
        <dgm:ruleLst/>
      </dgm:layoutNode>
      <dgm:layoutNode name="d1" styleLbl="callout">
        <dgm:alg type="sp"/>
        <dgm:choose name="Name32">
          <dgm:if name="Name33" func="var" arg="dir" op="equ" val="norm">
            <dgm:shape xmlns:r="http://schemas.openxmlformats.org/officeDocument/2006/relationships" rot="90" type="line" r:blip="">
              <dgm:adjLst/>
            </dgm:shape>
          </dgm:if>
          <dgm:else name="Name34">
            <dgm:shape xmlns:r="http://schemas.openxmlformats.org/officeDocument/2006/relationships" rot="180" type="line" r:blip="">
              <dgm:adjLst/>
            </dgm:shape>
          </dgm:else>
        </dgm:choose>
        <dgm:presOf/>
        <dgm:constrLst/>
        <dgm:ruleLst/>
      </dgm:layoutNode>
    </dgm:forEach>
    <dgm:forEach name="Name35" axis="ch" ptType="node" st="2" cnt="1">
      <dgm:layoutNode name="circle2" styleLbl="lnNode1">
        <dgm:alg type="sp"/>
        <dgm:shape xmlns:r="http://schemas.openxmlformats.org/officeDocument/2006/relationships" type="ellipse" r:blip="" zOrderOff="-5">
          <dgm:adjLst/>
        </dgm:shape>
        <dgm:presOf/>
        <dgm:constrLst/>
        <dgm:ruleLst/>
      </dgm:layoutNode>
      <dgm:layoutNode name="text2" styleLbl="revTx">
        <dgm:varLst>
          <dgm:bulletEnabled val="1"/>
        </dgm:varLst>
        <dgm:choose name="Name36">
          <dgm:if name="Name37" func="var" arg="dir" op="equ" val="norm">
            <dgm:choose name="Name38">
              <dgm:if name="Name39" axis="root des" ptType="all node" func="maxDepth" op="gt" val="1">
                <dgm:alg type="tx">
                  <dgm:param type="parTxLTRAlign" val="l"/>
                  <dgm:param type="parTxRTLAlign" val="r"/>
                </dgm:alg>
              </dgm:if>
              <dgm:else name="Name40">
                <dgm:alg type="tx">
                  <dgm:param type="parTxLTRAlign" val="l"/>
                  <dgm:param type="parTxRTLAlign" val="l"/>
                </dgm:alg>
              </dgm:else>
            </dgm:choose>
          </dgm:if>
          <dgm:else name="Name41">
            <dgm:choose name="Name42">
              <dgm:if name="Name43" axis="root des" ptType="all node" func="maxDepth" op="gt" val="1">
                <dgm:alg type="tx">
                  <dgm:param type="parTxLTRAlign" val="l"/>
                  <dgm:param type="parTxRTLAlign" val="r"/>
                </dgm:alg>
              </dgm:if>
              <dgm:else name="Name44">
                <dgm:alg type="tx">
                  <dgm:param type="parTxLTRAlign" val="r"/>
                  <dgm:param type="parTxRTLAlign" val="r"/>
                </dgm:alg>
              </dgm:else>
            </dgm:choose>
          </dgm:else>
        </dgm:choose>
        <dgm:shape xmlns:r="http://schemas.openxmlformats.org/officeDocument/2006/relationships" type="rect" r:blip="">
          <dgm:adjLst/>
        </dgm:shape>
        <dgm:presOf axis="desOrSelf" ptType="node"/>
        <dgm:choose name="Name45">
          <dgm:if name="Name46" func="var" arg="dir" op="equ" val="norm">
            <dgm:constrLst>
              <dgm:constr type="tMarg" refType="primFontSz" fact="0.1"/>
              <dgm:constr type="bMarg" refType="primFontSz" fact="0.1"/>
              <dgm:constr type="rMarg" refType="primFontSz" fact="0.1"/>
            </dgm:constrLst>
          </dgm:if>
          <dgm:else name="Name47">
            <dgm:constrLst>
              <dgm:constr type="tMarg" refType="primFontSz" fact="0.1"/>
              <dgm:constr type="bMarg" refType="primFontSz" fact="0.1"/>
              <dgm:constr type="lMarg" refType="primFontSz" fact="0.1"/>
            </dgm:constrLst>
          </dgm:else>
        </dgm:choose>
        <dgm:ruleLst>
          <dgm:rule type="primFontSz" val="5" fact="NaN" max="NaN"/>
        </dgm:ruleLst>
      </dgm:layoutNode>
      <dgm:layoutNode name="line2" styleLbl="callout">
        <dgm:alg type="sp"/>
        <dgm:shape xmlns:r="http://schemas.openxmlformats.org/officeDocument/2006/relationships" type="line" r:blip="">
          <dgm:adjLst/>
        </dgm:shape>
        <dgm:presOf/>
        <dgm:constrLst/>
        <dgm:ruleLst/>
      </dgm:layoutNode>
      <dgm:layoutNode name="d2" styleLbl="callout">
        <dgm:alg type="sp"/>
        <dgm:choose name="Name48">
          <dgm:if name="Name49" func="var" arg="dir" op="equ" val="norm">
            <dgm:shape xmlns:r="http://schemas.openxmlformats.org/officeDocument/2006/relationships" rot="90" type="line" r:blip="">
              <dgm:adjLst/>
            </dgm:shape>
          </dgm:if>
          <dgm:else name="Name50">
            <dgm:shape xmlns:r="http://schemas.openxmlformats.org/officeDocument/2006/relationships" rot="180" type="line" r:blip="">
              <dgm:adjLst/>
            </dgm:shape>
          </dgm:else>
        </dgm:choose>
        <dgm:presOf/>
        <dgm:constrLst/>
        <dgm:ruleLst/>
      </dgm:layoutNode>
    </dgm:forEach>
    <dgm:forEach name="Name51" axis="ch" ptType="node" st="3" cnt="1">
      <dgm:layoutNode name="circle3" styleLbl="lnNode1">
        <dgm:alg type="sp"/>
        <dgm:shape xmlns:r="http://schemas.openxmlformats.org/officeDocument/2006/relationships" type="ellipse" r:blip="" zOrderOff="-10">
          <dgm:adjLst/>
        </dgm:shape>
        <dgm:presOf/>
        <dgm:constrLst/>
        <dgm:ruleLst/>
      </dgm:layoutNode>
      <dgm:layoutNode name="text3" styleLbl="revTx">
        <dgm:varLst>
          <dgm:bulletEnabled val="1"/>
        </dgm:varLst>
        <dgm:choose name="Name52">
          <dgm:if name="Name53" func="var" arg="dir" op="equ" val="norm">
            <dgm:choose name="Name54">
              <dgm:if name="Name55" axis="root des" ptType="all node" func="maxDepth" op="gt" val="1">
                <dgm:alg type="tx">
                  <dgm:param type="parTxLTRAlign" val="l"/>
                  <dgm:param type="parTxRTLAlign" val="r"/>
                </dgm:alg>
              </dgm:if>
              <dgm:else name="Name56">
                <dgm:alg type="tx">
                  <dgm:param type="parTxLTRAlign" val="l"/>
                  <dgm:param type="parTxRTLAlign" val="l"/>
                </dgm:alg>
              </dgm:else>
            </dgm:choose>
          </dgm:if>
          <dgm:else name="Name57">
            <dgm:choose name="Name58">
              <dgm:if name="Name59" axis="root des" ptType="all node" func="maxDepth" op="gt" val="1">
                <dgm:alg type="tx">
                  <dgm:param type="parTxLTRAlign" val="l"/>
                  <dgm:param type="parTxRTLAlign" val="r"/>
                </dgm:alg>
              </dgm:if>
              <dgm:else name="Name60">
                <dgm:alg type="tx">
                  <dgm:param type="parTxLTRAlign" val="r"/>
                  <dgm:param type="parTxRTLAlign" val="r"/>
                </dgm:alg>
              </dgm:else>
            </dgm:choose>
          </dgm:else>
        </dgm:choose>
        <dgm:shape xmlns:r="http://schemas.openxmlformats.org/officeDocument/2006/relationships" type="rect" r:blip="">
          <dgm:adjLst/>
        </dgm:shape>
        <dgm:presOf axis="desOrSelf" ptType="node"/>
        <dgm:choose name="Name61">
          <dgm:if name="Name62" func="var" arg="dir" op="equ" val="norm">
            <dgm:constrLst>
              <dgm:constr type="tMarg" refType="primFontSz" fact="0.1"/>
              <dgm:constr type="bMarg" refType="primFontSz" fact="0.1"/>
              <dgm:constr type="rMarg" refType="primFontSz" fact="0.1"/>
            </dgm:constrLst>
          </dgm:if>
          <dgm:else name="Name63">
            <dgm:constrLst>
              <dgm:constr type="tMarg" refType="primFontSz" fact="0.1"/>
              <dgm:constr type="bMarg" refType="primFontSz" fact="0.1"/>
              <dgm:constr type="lMarg" refType="primFontSz" fact="0.1"/>
            </dgm:constrLst>
          </dgm:else>
        </dgm:choose>
        <dgm:ruleLst>
          <dgm:rule type="primFontSz" val="5" fact="NaN" max="NaN"/>
        </dgm:ruleLst>
      </dgm:layoutNode>
      <dgm:layoutNode name="line3" styleLbl="callout">
        <dgm:alg type="sp"/>
        <dgm:shape xmlns:r="http://schemas.openxmlformats.org/officeDocument/2006/relationships" type="line" r:blip="">
          <dgm:adjLst/>
        </dgm:shape>
        <dgm:presOf/>
        <dgm:constrLst/>
        <dgm:ruleLst/>
      </dgm:layoutNode>
      <dgm:layoutNode name="d3" styleLbl="callout">
        <dgm:alg type="sp"/>
        <dgm:choose name="Name64">
          <dgm:if name="Name65" func="var" arg="dir" op="equ" val="norm">
            <dgm:shape xmlns:r="http://schemas.openxmlformats.org/officeDocument/2006/relationships" rot="90" type="line" r:blip="">
              <dgm:adjLst/>
            </dgm:shape>
          </dgm:if>
          <dgm:else name="Name66">
            <dgm:shape xmlns:r="http://schemas.openxmlformats.org/officeDocument/2006/relationships" rot="180" type="line" r:blip="">
              <dgm:adjLst/>
            </dgm:shape>
          </dgm:else>
        </dgm:choose>
        <dgm:presOf/>
        <dgm:constrLst/>
        <dgm:ruleLst/>
      </dgm:layoutNode>
    </dgm:forEach>
    <dgm:forEach name="Name67" axis="ch" ptType="node" st="4" cnt="1">
      <dgm:layoutNode name="circle4" styleLbl="lnNode1">
        <dgm:alg type="sp"/>
        <dgm:shape xmlns:r="http://schemas.openxmlformats.org/officeDocument/2006/relationships" type="ellipse" r:blip="" zOrderOff="-15">
          <dgm:adjLst/>
        </dgm:shape>
        <dgm:presOf/>
        <dgm:constrLst/>
        <dgm:ruleLst/>
      </dgm:layoutNode>
      <dgm:layoutNode name="text4" styleLbl="revTx">
        <dgm:varLst>
          <dgm:bulletEnabled val="1"/>
        </dgm:varLst>
        <dgm:choose name="Name68">
          <dgm:if name="Name69" func="var" arg="dir" op="equ" val="norm">
            <dgm:choose name="Name70">
              <dgm:if name="Name71" axis="root des" ptType="all node" func="maxDepth" op="gt" val="1">
                <dgm:alg type="tx">
                  <dgm:param type="parTxLTRAlign" val="l"/>
                  <dgm:param type="parTxRTLAlign" val="r"/>
                </dgm:alg>
              </dgm:if>
              <dgm:else name="Name72">
                <dgm:alg type="tx">
                  <dgm:param type="parTxLTRAlign" val="l"/>
                  <dgm:param type="parTxRTLAlign" val="l"/>
                </dgm:alg>
              </dgm:else>
            </dgm:choose>
          </dgm:if>
          <dgm:else name="Name73">
            <dgm:choose name="Name74">
              <dgm:if name="Name75" axis="root des" ptType="all node" func="maxDepth" op="gt" val="1">
                <dgm:alg type="tx">
                  <dgm:param type="parTxLTRAlign" val="l"/>
                  <dgm:param type="parTxRTLAlign" val="r"/>
                </dgm:alg>
              </dgm:if>
              <dgm:else name="Name76">
                <dgm:alg type="tx">
                  <dgm:param type="parTxLTRAlign" val="r"/>
                  <dgm:param type="parTxRTLAlign" val="r"/>
                </dgm:alg>
              </dgm:else>
            </dgm:choose>
          </dgm:else>
        </dgm:choose>
        <dgm:shape xmlns:r="http://schemas.openxmlformats.org/officeDocument/2006/relationships" type="rect" r:blip="">
          <dgm:adjLst/>
        </dgm:shape>
        <dgm:presOf axis="desOrSelf" ptType="node"/>
        <dgm:choose name="Name77">
          <dgm:if name="Name78" func="var" arg="dir" op="equ" val="norm">
            <dgm:constrLst>
              <dgm:constr type="tMarg" refType="primFontSz" fact="0.1"/>
              <dgm:constr type="bMarg" refType="primFontSz" fact="0.1"/>
              <dgm:constr type="rMarg" refType="primFontSz" fact="0.1"/>
            </dgm:constrLst>
          </dgm:if>
          <dgm:else name="Name79">
            <dgm:constrLst>
              <dgm:constr type="tMarg" refType="primFontSz" fact="0.1"/>
              <dgm:constr type="bMarg" refType="primFontSz" fact="0.1"/>
              <dgm:constr type="lMarg" refType="primFontSz" fact="0.1"/>
            </dgm:constrLst>
          </dgm:else>
        </dgm:choose>
        <dgm:ruleLst>
          <dgm:rule type="primFontSz" val="5" fact="NaN" max="NaN"/>
        </dgm:ruleLst>
      </dgm:layoutNode>
      <dgm:layoutNode name="line4" styleLbl="callout">
        <dgm:alg type="sp"/>
        <dgm:shape xmlns:r="http://schemas.openxmlformats.org/officeDocument/2006/relationships" type="line" r:blip="">
          <dgm:adjLst/>
        </dgm:shape>
        <dgm:presOf/>
        <dgm:constrLst/>
        <dgm:ruleLst/>
      </dgm:layoutNode>
      <dgm:layoutNode name="d4" styleLbl="callout">
        <dgm:alg type="sp"/>
        <dgm:choose name="Name80">
          <dgm:if name="Name81" func="var" arg="dir" op="equ" val="norm">
            <dgm:shape xmlns:r="http://schemas.openxmlformats.org/officeDocument/2006/relationships" rot="90" type="line" r:blip="">
              <dgm:adjLst/>
            </dgm:shape>
          </dgm:if>
          <dgm:else name="Name82">
            <dgm:shape xmlns:r="http://schemas.openxmlformats.org/officeDocument/2006/relationships" rot="180" type="line" r:blip="">
              <dgm:adjLst/>
            </dgm:shape>
          </dgm:else>
        </dgm:choose>
        <dgm:presOf/>
        <dgm:constrLst/>
        <dgm:ruleLst/>
      </dgm:layoutNode>
    </dgm:forEach>
    <dgm:forEach name="Name83" axis="ch" ptType="node" st="5" cnt="1">
      <dgm:layoutNode name="circle5" styleLbl="lnNode1">
        <dgm:alg type="sp"/>
        <dgm:shape xmlns:r="http://schemas.openxmlformats.org/officeDocument/2006/relationships" type="ellipse" r:blip="" zOrderOff="-20">
          <dgm:adjLst/>
        </dgm:shape>
        <dgm:presOf/>
        <dgm:constrLst/>
        <dgm:ruleLst/>
      </dgm:layoutNode>
      <dgm:layoutNode name="text5" styleLbl="revTx">
        <dgm:varLst>
          <dgm:bulletEnabled val="1"/>
        </dgm:varLst>
        <dgm:choose name="Name84">
          <dgm:if name="Name85" func="var" arg="dir" op="equ" val="norm">
            <dgm:choose name="Name86">
              <dgm:if name="Name87" axis="root des" ptType="all node" func="maxDepth" op="gt" val="1">
                <dgm:alg type="tx">
                  <dgm:param type="parTxLTRAlign" val="l"/>
                  <dgm:param type="parTxRTLAlign" val="r"/>
                </dgm:alg>
              </dgm:if>
              <dgm:else name="Name88">
                <dgm:alg type="tx">
                  <dgm:param type="parTxLTRAlign" val="l"/>
                  <dgm:param type="parTxRTLAlign" val="l"/>
                </dgm:alg>
              </dgm:else>
            </dgm:choose>
          </dgm:if>
          <dgm:else name="Name89">
            <dgm:choose name="Name90">
              <dgm:if name="Name91" axis="root des" ptType="all node" func="maxDepth" op="gt" val="1">
                <dgm:alg type="tx">
                  <dgm:param type="parTxLTRAlign" val="l"/>
                  <dgm:param type="parTxRTLAlign" val="r"/>
                </dgm:alg>
              </dgm:if>
              <dgm:else name="Name92">
                <dgm:alg type="tx">
                  <dgm:param type="parTxLTRAlign" val="r"/>
                  <dgm:param type="parTxRTLAlign" val="r"/>
                </dgm:alg>
              </dgm:else>
            </dgm:choose>
          </dgm:else>
        </dgm:choose>
        <dgm:shape xmlns:r="http://schemas.openxmlformats.org/officeDocument/2006/relationships" type="rect" r:blip="">
          <dgm:adjLst/>
        </dgm:shape>
        <dgm:presOf axis="desOrSelf" ptType="node"/>
        <dgm:choose name="Name93">
          <dgm:if name="Name94" func="var" arg="dir" op="equ" val="norm">
            <dgm:constrLst>
              <dgm:constr type="tMarg" refType="primFontSz" fact="0.1"/>
              <dgm:constr type="bMarg" refType="primFontSz" fact="0.1"/>
              <dgm:constr type="rMarg" refType="primFontSz" fact="0.1"/>
            </dgm:constrLst>
          </dgm:if>
          <dgm:else name="Name95">
            <dgm:constrLst>
              <dgm:constr type="tMarg" refType="primFontSz" fact="0.1"/>
              <dgm:constr type="bMarg" refType="primFontSz" fact="0.1"/>
              <dgm:constr type="lMarg" refType="primFontSz" fact="0.1"/>
            </dgm:constrLst>
          </dgm:else>
        </dgm:choose>
        <dgm:ruleLst>
          <dgm:rule type="primFontSz" val="5" fact="NaN" max="NaN"/>
        </dgm:ruleLst>
      </dgm:layoutNode>
      <dgm:layoutNode name="line5" styleLbl="callout">
        <dgm:alg type="sp"/>
        <dgm:shape xmlns:r="http://schemas.openxmlformats.org/officeDocument/2006/relationships" type="line" r:blip="">
          <dgm:adjLst/>
        </dgm:shape>
        <dgm:presOf/>
        <dgm:constrLst/>
        <dgm:ruleLst/>
      </dgm:layoutNode>
      <dgm:layoutNode name="d5" styleLbl="callout">
        <dgm:alg type="sp"/>
        <dgm:choose name="Name96">
          <dgm:if name="Name97" func="var" arg="dir" op="equ" val="norm">
            <dgm:shape xmlns:r="http://schemas.openxmlformats.org/officeDocument/2006/relationships" rot="90" type="line" r:blip="">
              <dgm:adjLst/>
            </dgm:shape>
          </dgm:if>
          <dgm:else name="Name98">
            <dgm:shape xmlns:r="http://schemas.openxmlformats.org/officeDocument/2006/relationships" rot="180" type="line" r:blip="">
              <dgm:adjLst/>
            </dgm:shape>
          </dgm:else>
        </dgm:choose>
        <dgm:presOf/>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12</Pages>
  <Words>2311</Words>
  <Characters>13178</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Reniator Extreme Edition</Company>
  <LinksUpToDate>false</LinksUpToDate>
  <CharactersWithSpaces>15459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Юля</dc:creator>
  <cp:lastModifiedBy>Юля</cp:lastModifiedBy>
  <cp:revision>3</cp:revision>
  <dcterms:created xsi:type="dcterms:W3CDTF">2015-03-05T17:26:00Z</dcterms:created>
  <dcterms:modified xsi:type="dcterms:W3CDTF">2015-03-05T17:55:00Z</dcterms:modified>
</cp:coreProperties>
</file>