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bottom w:val="thickThinSmallGap" w:sz="24" w:space="0" w:color="auto"/>
          <w:insideH w:val="none" w:sz="0" w:space="0" w:color="auto"/>
          <w:insideV w:val="none" w:sz="0" w:space="0" w:color="auto"/>
        </w:tblBorders>
        <w:tblCellMar>
          <w:left w:w="0" w:type="dxa"/>
          <w:right w:w="0" w:type="dxa"/>
        </w:tblCellMar>
        <w:tblLook w:val="04A0"/>
      </w:tblPr>
      <w:tblGrid>
        <w:gridCol w:w="15999"/>
      </w:tblGrid>
      <w:tr w:rsidR="00620B25" w:rsidRPr="00B1716F" w:rsidTr="00681D19">
        <w:trPr>
          <w:trHeight w:hRule="exact" w:val="436"/>
          <w:tblHeader/>
        </w:trPr>
        <w:tc>
          <w:tcPr>
            <w:tcW w:w="5000" w:type="pct"/>
            <w:shd w:val="clear" w:color="auto" w:fill="92D050"/>
            <w:vAlign w:val="center"/>
          </w:tcPr>
          <w:p w:rsidR="00620B25" w:rsidRDefault="00620B25" w:rsidP="006442FE">
            <w:pPr>
              <w:jc w:val="center"/>
              <w:rPr>
                <w:rFonts w:ascii="Cooper Std Black" w:hAnsi="Cooper Std Black"/>
                <w:b/>
                <w:sz w:val="32"/>
                <w:szCs w:val="32"/>
              </w:rPr>
            </w:pPr>
            <w:r>
              <w:rPr>
                <w:rFonts w:ascii="Cooper Std Black" w:hAnsi="Cooper Std Black"/>
                <w:b/>
                <w:sz w:val="32"/>
                <w:szCs w:val="32"/>
              </w:rPr>
              <w:t>Silabus Berkarakter</w:t>
            </w:r>
          </w:p>
          <w:p w:rsidR="00620B25" w:rsidRPr="00B1716F" w:rsidRDefault="00620B25" w:rsidP="006442FE">
            <w:pPr>
              <w:spacing w:line="360" w:lineRule="auto"/>
              <w:jc w:val="center"/>
              <w:rPr>
                <w:rFonts w:ascii="Cooper Std Black" w:hAnsi="Cooper Std Black"/>
                <w:b/>
                <w:sz w:val="32"/>
                <w:szCs w:val="32"/>
              </w:rPr>
            </w:pPr>
          </w:p>
        </w:tc>
      </w:tr>
    </w:tbl>
    <w:p w:rsidR="00620B25" w:rsidRDefault="00620B25" w:rsidP="00620B25">
      <w:pPr>
        <w:rPr>
          <w:rFonts w:ascii="Cooper Std Black" w:hAnsi="Cooper Std Black"/>
          <w:b/>
          <w:sz w:val="24"/>
          <w:szCs w:val="24"/>
        </w:rPr>
      </w:pP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900"/>
        <w:gridCol w:w="9051"/>
      </w:tblGrid>
      <w:tr w:rsidR="00620B25" w:rsidRPr="00643A7D" w:rsidTr="00152BB4">
        <w:tc>
          <w:tcPr>
            <w:tcW w:w="2163" w:type="pct"/>
            <w:vAlign w:val="center"/>
          </w:tcPr>
          <w:p w:rsidR="00620B25" w:rsidRPr="00643A7D" w:rsidRDefault="00620B25" w:rsidP="00975600">
            <w:pPr>
              <w:tabs>
                <w:tab w:val="left" w:pos="1985"/>
              </w:tabs>
              <w:spacing w:line="360" w:lineRule="auto"/>
              <w:rPr>
                <w:rFonts w:ascii="Cooper Std Black" w:hAnsi="Cooper Std Black"/>
                <w:b/>
                <w:sz w:val="16"/>
                <w:szCs w:val="16"/>
              </w:rPr>
            </w:pPr>
            <w:r w:rsidRPr="00643A7D">
              <w:rPr>
                <w:rFonts w:ascii="Arial" w:hAnsi="Arial" w:cs="Arial"/>
                <w:b/>
                <w:sz w:val="16"/>
                <w:szCs w:val="16"/>
              </w:rPr>
              <w:t>Mata Pelajaran</w:t>
            </w:r>
            <w:r w:rsidRPr="00643A7D">
              <w:rPr>
                <w:rFonts w:ascii="Cooper Std Black" w:hAnsi="Cooper Std Black"/>
                <w:b/>
                <w:sz w:val="16"/>
                <w:szCs w:val="16"/>
              </w:rPr>
              <w:tab/>
            </w:r>
            <w:r w:rsidRPr="00643A7D">
              <w:rPr>
                <w:rFonts w:ascii="Arial" w:hAnsi="Arial" w:cs="Arial"/>
                <w:b/>
                <w:sz w:val="16"/>
                <w:szCs w:val="16"/>
              </w:rPr>
              <w:t xml:space="preserve">: </w:t>
            </w:r>
            <w:r w:rsidR="00975600">
              <w:rPr>
                <w:rFonts w:ascii="Arial" w:hAnsi="Arial" w:cs="Arial"/>
                <w:b/>
                <w:sz w:val="16"/>
                <w:szCs w:val="16"/>
              </w:rPr>
              <w:t>Geografi</w:t>
            </w:r>
            <w:r w:rsidR="00E8273B">
              <w:rPr>
                <w:rFonts w:ascii="Arial" w:hAnsi="Arial" w:cs="Arial"/>
                <w:b/>
                <w:sz w:val="16"/>
                <w:szCs w:val="16"/>
              </w:rPr>
              <w:t xml:space="preserve"> </w:t>
            </w:r>
          </w:p>
        </w:tc>
        <w:tc>
          <w:tcPr>
            <w:tcW w:w="2837" w:type="pct"/>
            <w:vAlign w:val="center"/>
          </w:tcPr>
          <w:p w:rsidR="00620B25" w:rsidRPr="00643A7D" w:rsidRDefault="00620B25" w:rsidP="005B62F0">
            <w:pPr>
              <w:tabs>
                <w:tab w:val="left" w:pos="2611"/>
                <w:tab w:val="left" w:pos="5115"/>
              </w:tabs>
              <w:spacing w:line="360" w:lineRule="auto"/>
              <w:ind w:left="3448"/>
              <w:rPr>
                <w:rFonts w:ascii="Cooper Std Black" w:hAnsi="Cooper Std Black"/>
                <w:b/>
                <w:sz w:val="16"/>
                <w:szCs w:val="16"/>
              </w:rPr>
            </w:pPr>
            <w:r w:rsidRPr="00643A7D">
              <w:rPr>
                <w:rFonts w:ascii="Arial" w:hAnsi="Arial" w:cs="Arial"/>
                <w:b/>
                <w:sz w:val="16"/>
                <w:szCs w:val="16"/>
              </w:rPr>
              <w:t>Kelas</w:t>
            </w:r>
            <w:r w:rsidRPr="00643A7D">
              <w:rPr>
                <w:rFonts w:ascii="Cooper Std Black" w:hAnsi="Cooper Std Black"/>
                <w:b/>
                <w:sz w:val="16"/>
                <w:szCs w:val="16"/>
              </w:rPr>
              <w:tab/>
            </w:r>
            <w:r w:rsidRPr="00643A7D">
              <w:rPr>
                <w:rFonts w:ascii="Arial" w:hAnsi="Arial" w:cs="Arial"/>
                <w:b/>
                <w:sz w:val="16"/>
                <w:szCs w:val="16"/>
              </w:rPr>
              <w:t xml:space="preserve">: </w:t>
            </w:r>
            <w:r w:rsidR="00A23692">
              <w:rPr>
                <w:rFonts w:ascii="Arial" w:hAnsi="Arial" w:cs="Arial"/>
                <w:b/>
                <w:sz w:val="16"/>
                <w:szCs w:val="16"/>
              </w:rPr>
              <w:t>X</w:t>
            </w:r>
            <w:r w:rsidR="00975600">
              <w:rPr>
                <w:rFonts w:ascii="Arial" w:hAnsi="Arial" w:cs="Arial"/>
                <w:b/>
                <w:sz w:val="16"/>
                <w:szCs w:val="16"/>
              </w:rPr>
              <w:t>I</w:t>
            </w:r>
            <w:r w:rsidR="00E8273B">
              <w:rPr>
                <w:rFonts w:ascii="Arial" w:hAnsi="Arial" w:cs="Arial"/>
                <w:b/>
                <w:sz w:val="16"/>
                <w:szCs w:val="16"/>
              </w:rPr>
              <w:t xml:space="preserve"> (</w:t>
            </w:r>
            <w:r w:rsidR="00975600">
              <w:rPr>
                <w:rFonts w:ascii="Arial" w:hAnsi="Arial" w:cs="Arial"/>
                <w:b/>
                <w:sz w:val="16"/>
                <w:szCs w:val="16"/>
              </w:rPr>
              <w:t>Peminatan</w:t>
            </w:r>
            <w:r w:rsidR="00E8273B">
              <w:rPr>
                <w:rFonts w:ascii="Arial" w:hAnsi="Arial" w:cs="Arial"/>
                <w:b/>
                <w:sz w:val="16"/>
                <w:szCs w:val="16"/>
              </w:rPr>
              <w:t>)</w:t>
            </w:r>
          </w:p>
        </w:tc>
      </w:tr>
      <w:tr w:rsidR="00620B25" w:rsidRPr="00643A7D" w:rsidTr="00152BB4">
        <w:tc>
          <w:tcPr>
            <w:tcW w:w="2163" w:type="pct"/>
            <w:tcBorders>
              <w:bottom w:val="single" w:sz="4" w:space="0" w:color="000000" w:themeColor="text1"/>
            </w:tcBorders>
            <w:vAlign w:val="center"/>
          </w:tcPr>
          <w:p w:rsidR="00620B25" w:rsidRPr="00643A7D" w:rsidRDefault="00620B25" w:rsidP="006442FE">
            <w:pPr>
              <w:tabs>
                <w:tab w:val="left" w:pos="1985"/>
              </w:tabs>
              <w:spacing w:line="360" w:lineRule="auto"/>
              <w:rPr>
                <w:rFonts w:ascii="Cooper Std Black" w:hAnsi="Cooper Std Black"/>
                <w:b/>
                <w:sz w:val="16"/>
                <w:szCs w:val="16"/>
              </w:rPr>
            </w:pPr>
            <w:r w:rsidRPr="00643A7D">
              <w:rPr>
                <w:rFonts w:ascii="Arial" w:hAnsi="Arial" w:cs="Arial"/>
                <w:b/>
                <w:sz w:val="16"/>
                <w:szCs w:val="16"/>
              </w:rPr>
              <w:t>Tingkat Pendidikan</w:t>
            </w:r>
            <w:r w:rsidRPr="00643A7D">
              <w:rPr>
                <w:rFonts w:ascii="Cooper Std Black" w:hAnsi="Cooper Std Black"/>
                <w:b/>
                <w:sz w:val="16"/>
                <w:szCs w:val="16"/>
              </w:rPr>
              <w:tab/>
            </w:r>
            <w:r w:rsidR="00E8273B">
              <w:rPr>
                <w:rFonts w:ascii="Arial" w:hAnsi="Arial" w:cs="Arial"/>
                <w:b/>
                <w:sz w:val="16"/>
                <w:szCs w:val="16"/>
              </w:rPr>
              <w:t>: SMA</w:t>
            </w:r>
            <w:r w:rsidRPr="00643A7D">
              <w:rPr>
                <w:rFonts w:ascii="Arial" w:hAnsi="Arial" w:cs="Arial"/>
                <w:b/>
                <w:sz w:val="16"/>
                <w:szCs w:val="16"/>
              </w:rPr>
              <w:t>/M</w:t>
            </w:r>
            <w:r w:rsidR="00E8273B">
              <w:rPr>
                <w:rFonts w:ascii="Arial" w:hAnsi="Arial" w:cs="Arial"/>
                <w:b/>
                <w:sz w:val="16"/>
                <w:szCs w:val="16"/>
              </w:rPr>
              <w:t>A</w:t>
            </w:r>
          </w:p>
        </w:tc>
        <w:tc>
          <w:tcPr>
            <w:tcW w:w="2837" w:type="pct"/>
            <w:tcBorders>
              <w:bottom w:val="single" w:sz="4" w:space="0" w:color="000000" w:themeColor="text1"/>
            </w:tcBorders>
            <w:vAlign w:val="center"/>
          </w:tcPr>
          <w:p w:rsidR="00620B25" w:rsidRPr="00643A7D" w:rsidRDefault="00620B25" w:rsidP="00821802">
            <w:pPr>
              <w:tabs>
                <w:tab w:val="left" w:pos="1481"/>
                <w:tab w:val="left" w:pos="2611"/>
                <w:tab w:val="left" w:pos="5115"/>
              </w:tabs>
              <w:spacing w:line="360" w:lineRule="auto"/>
              <w:ind w:left="3448"/>
              <w:rPr>
                <w:rFonts w:ascii="Cooper Std Black" w:hAnsi="Cooper Std Black"/>
                <w:b/>
                <w:sz w:val="16"/>
                <w:szCs w:val="16"/>
              </w:rPr>
            </w:pPr>
            <w:r w:rsidRPr="00643A7D">
              <w:rPr>
                <w:rFonts w:ascii="Arial" w:hAnsi="Arial" w:cs="Arial"/>
                <w:b/>
                <w:sz w:val="16"/>
                <w:szCs w:val="16"/>
              </w:rPr>
              <w:t>Tahun Ajaran</w:t>
            </w:r>
            <w:r w:rsidRPr="00643A7D">
              <w:rPr>
                <w:rFonts w:ascii="Cooper Std Black" w:hAnsi="Cooper Std Black"/>
                <w:b/>
                <w:sz w:val="16"/>
                <w:szCs w:val="16"/>
              </w:rPr>
              <w:tab/>
            </w:r>
            <w:r w:rsidRPr="00643A7D">
              <w:rPr>
                <w:rFonts w:ascii="Arial" w:hAnsi="Arial" w:cs="Arial"/>
                <w:b/>
                <w:sz w:val="16"/>
                <w:szCs w:val="16"/>
              </w:rPr>
              <w:t xml:space="preserve">: </w:t>
            </w:r>
            <w:r w:rsidR="00821802">
              <w:rPr>
                <w:rFonts w:ascii="Arial" w:hAnsi="Arial" w:cs="Arial"/>
                <w:b/>
                <w:sz w:val="16"/>
                <w:szCs w:val="16"/>
              </w:rPr>
              <w:t>2014/2015</w:t>
            </w:r>
          </w:p>
        </w:tc>
      </w:tr>
    </w:tbl>
    <w:p w:rsidR="00B244B8" w:rsidRDefault="00B244B8" w:rsidP="00620B25">
      <w:pPr>
        <w:spacing w:line="240" w:lineRule="auto"/>
        <w:rPr>
          <w:rFonts w:cs="Palatino"/>
          <w:sz w:val="14"/>
          <w:szCs w:val="14"/>
        </w:rPr>
      </w:pPr>
    </w:p>
    <w:p w:rsidR="00DD7B8B" w:rsidRPr="00B97A9D" w:rsidRDefault="00DD7B8B" w:rsidP="00DD7B8B">
      <w:pPr>
        <w:tabs>
          <w:tab w:val="left" w:pos="2410"/>
        </w:tabs>
        <w:spacing w:line="360" w:lineRule="auto"/>
        <w:ind w:left="360"/>
        <w:rPr>
          <w:rFonts w:ascii="Times New Roman" w:hAnsi="Times New Roman"/>
          <w:b/>
          <w:sz w:val="24"/>
          <w:szCs w:val="24"/>
        </w:rPr>
      </w:pPr>
      <w:r w:rsidRPr="00B97A9D">
        <w:rPr>
          <w:rFonts w:ascii="Times New Roman" w:hAnsi="Times New Roman"/>
          <w:b/>
          <w:sz w:val="24"/>
          <w:szCs w:val="24"/>
        </w:rPr>
        <w:t>Kompetensi Inti</w:t>
      </w:r>
      <w:r w:rsidR="007324E1">
        <w:rPr>
          <w:rFonts w:ascii="Times New Roman" w:hAnsi="Times New Roman"/>
          <w:b/>
          <w:sz w:val="24"/>
          <w:szCs w:val="24"/>
        </w:rPr>
        <w:t xml:space="preserve"> </w:t>
      </w:r>
      <w:r w:rsidRPr="00B97A9D">
        <w:rPr>
          <w:rFonts w:ascii="Times New Roman" w:hAnsi="Times New Roman"/>
          <w:b/>
          <w:sz w:val="24"/>
          <w:szCs w:val="24"/>
        </w:rPr>
        <w:t xml:space="preserve">: </w:t>
      </w:r>
    </w:p>
    <w:p w:rsidR="00DD7B8B" w:rsidRPr="00C47DB5" w:rsidRDefault="00DD7B8B" w:rsidP="00582A67">
      <w:pPr>
        <w:numPr>
          <w:ilvl w:val="1"/>
          <w:numId w:val="1"/>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Menghayati dan mengamalkan ajaran agama yang dianutnya.</w:t>
      </w:r>
    </w:p>
    <w:p w:rsidR="00DD7B8B" w:rsidRPr="00C47DB5" w:rsidRDefault="00DD7B8B" w:rsidP="00582A67">
      <w:pPr>
        <w:numPr>
          <w:ilvl w:val="1"/>
          <w:numId w:val="1"/>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DD7B8B" w:rsidRPr="00C47DB5" w:rsidRDefault="00DD7B8B" w:rsidP="00582A67">
      <w:pPr>
        <w:numPr>
          <w:ilvl w:val="1"/>
          <w:numId w:val="1"/>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DD7B8B" w:rsidRDefault="00DD7B8B" w:rsidP="00582A67">
      <w:pPr>
        <w:numPr>
          <w:ilvl w:val="1"/>
          <w:numId w:val="1"/>
        </w:numPr>
        <w:tabs>
          <w:tab w:val="left" w:pos="851"/>
        </w:tabs>
        <w:spacing w:line="360" w:lineRule="auto"/>
        <w:ind w:left="850" w:hanging="425"/>
        <w:jc w:val="both"/>
        <w:rPr>
          <w:rFonts w:ascii="Times New Roman" w:hAnsi="Times New Roman"/>
          <w:sz w:val="24"/>
          <w:szCs w:val="24"/>
        </w:rPr>
      </w:pPr>
      <w:r w:rsidRPr="00C47DB5">
        <w:rPr>
          <w:rFonts w:ascii="Times New Roman" w:hAnsi="Times New Roman"/>
          <w:sz w:val="24"/>
          <w:szCs w:val="24"/>
        </w:rPr>
        <w:t>Mengolah, menalar, dan menyaji dalam ranah konkret dan ranah abstrak terkait dengan pengembangan dari yang dipelajarinya di sekolah secara mandiri, dan mampu menggunakan metoda sesuai kaidah keilmuan.</w:t>
      </w:r>
    </w:p>
    <w:p w:rsidR="00DD7B8B" w:rsidRDefault="00DD7B8B">
      <w:pPr>
        <w:rPr>
          <w:rFonts w:ascii="Times New Roman" w:hAnsi="Times New Roman"/>
          <w:sz w:val="24"/>
          <w:szCs w:val="24"/>
        </w:rPr>
      </w:pPr>
    </w:p>
    <w:tbl>
      <w:tblPr>
        <w:tblW w:w="16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056"/>
        <w:gridCol w:w="2106"/>
        <w:gridCol w:w="3511"/>
        <w:gridCol w:w="2388"/>
        <w:gridCol w:w="1124"/>
        <w:gridCol w:w="3941"/>
      </w:tblGrid>
      <w:tr w:rsidR="00DD7B8B" w:rsidRPr="00D44201" w:rsidTr="00E4769E">
        <w:trPr>
          <w:trHeight w:val="270"/>
          <w:tblHeader/>
        </w:trPr>
        <w:tc>
          <w:tcPr>
            <w:tcW w:w="3056"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br w:type="page"/>
              <w:t>Kompetensi Dasar</w:t>
            </w:r>
          </w:p>
        </w:tc>
        <w:tc>
          <w:tcPr>
            <w:tcW w:w="2106"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Materi Pokok</w:t>
            </w:r>
          </w:p>
        </w:tc>
        <w:tc>
          <w:tcPr>
            <w:tcW w:w="3511"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Pembelajaran</w:t>
            </w:r>
          </w:p>
        </w:tc>
        <w:tc>
          <w:tcPr>
            <w:tcW w:w="2388"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Penilaian</w:t>
            </w:r>
          </w:p>
        </w:tc>
        <w:tc>
          <w:tcPr>
            <w:tcW w:w="1124" w:type="dxa"/>
            <w:shd w:val="clear" w:color="auto" w:fill="BFBFBF"/>
            <w:vAlign w:val="center"/>
          </w:tcPr>
          <w:p w:rsidR="00DD7B8B" w:rsidRPr="00D44201" w:rsidRDefault="00DD7B8B" w:rsidP="000A01FF">
            <w:pPr>
              <w:pStyle w:val="ListParagraph"/>
              <w:spacing w:line="240" w:lineRule="auto"/>
              <w:ind w:left="0"/>
              <w:jc w:val="center"/>
              <w:rPr>
                <w:rFonts w:ascii="Times New Roman" w:hAnsi="Times New Roman"/>
                <w:b/>
                <w:sz w:val="24"/>
                <w:szCs w:val="24"/>
              </w:rPr>
            </w:pPr>
            <w:r w:rsidRPr="00D44201">
              <w:rPr>
                <w:rFonts w:ascii="Times New Roman" w:hAnsi="Times New Roman"/>
                <w:b/>
                <w:sz w:val="24"/>
                <w:szCs w:val="24"/>
              </w:rPr>
              <w:t>Alokasi Waktu</w:t>
            </w:r>
          </w:p>
        </w:tc>
        <w:tc>
          <w:tcPr>
            <w:tcW w:w="3941" w:type="dxa"/>
            <w:shd w:val="clear" w:color="auto" w:fill="BFBFBF"/>
            <w:vAlign w:val="center"/>
          </w:tcPr>
          <w:p w:rsidR="00DD7B8B" w:rsidRPr="00D44201" w:rsidRDefault="00DD7B8B" w:rsidP="000A01FF">
            <w:pPr>
              <w:pStyle w:val="ListParagraph"/>
              <w:spacing w:line="240" w:lineRule="auto"/>
              <w:ind w:left="136"/>
              <w:jc w:val="center"/>
              <w:rPr>
                <w:rFonts w:ascii="Times New Roman" w:hAnsi="Times New Roman"/>
                <w:b/>
                <w:sz w:val="24"/>
                <w:szCs w:val="24"/>
              </w:rPr>
            </w:pPr>
            <w:r w:rsidRPr="00D44201">
              <w:rPr>
                <w:rFonts w:ascii="Times New Roman" w:hAnsi="Times New Roman"/>
                <w:b/>
                <w:sz w:val="24"/>
                <w:szCs w:val="24"/>
              </w:rPr>
              <w:t>Sumber Belajar</w:t>
            </w:r>
          </w:p>
        </w:tc>
      </w:tr>
      <w:tr w:rsidR="00DD7B8B" w:rsidRPr="00D44201" w:rsidTr="00E4769E">
        <w:trPr>
          <w:trHeight w:val="1505"/>
        </w:trPr>
        <w:tc>
          <w:tcPr>
            <w:tcW w:w="3056" w:type="dxa"/>
            <w:shd w:val="clear" w:color="auto" w:fill="auto"/>
          </w:tcPr>
          <w:p w:rsidR="003B60AE" w:rsidRPr="00463D76" w:rsidRDefault="00C31E93" w:rsidP="00582A67">
            <w:pPr>
              <w:pStyle w:val="Default"/>
              <w:numPr>
                <w:ilvl w:val="1"/>
                <w:numId w:val="3"/>
              </w:numPr>
              <w:spacing w:line="276" w:lineRule="auto"/>
              <w:rPr>
                <w:rFonts w:asciiTheme="majorBidi" w:hAnsiTheme="majorBidi" w:cstheme="majorBidi"/>
                <w:iCs/>
              </w:rPr>
            </w:pPr>
            <w:r w:rsidRPr="00463D76">
              <w:t xml:space="preserve">Menghayati peranan dirinya sebagai makhluk Tuhan Yang Maha Esa yang diberi tanggung jawab untuk mengelola dan melestarikan lingkungan alam. </w:t>
            </w:r>
          </w:p>
          <w:p w:rsidR="00463D76" w:rsidRPr="00463D76" w:rsidRDefault="00463D76" w:rsidP="00463D76">
            <w:pPr>
              <w:pStyle w:val="Default"/>
              <w:spacing w:line="276" w:lineRule="auto"/>
              <w:ind w:left="360"/>
              <w:rPr>
                <w:rFonts w:asciiTheme="majorBidi" w:hAnsiTheme="majorBidi" w:cstheme="majorBidi"/>
                <w:iCs/>
              </w:rPr>
            </w:pPr>
          </w:p>
        </w:tc>
        <w:tc>
          <w:tcPr>
            <w:tcW w:w="2106"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511"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2388"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1124"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941"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r>
      <w:tr w:rsidR="00DD7B8B" w:rsidRPr="00D44201" w:rsidTr="00E4769E">
        <w:trPr>
          <w:trHeight w:val="165"/>
        </w:trPr>
        <w:tc>
          <w:tcPr>
            <w:tcW w:w="3056" w:type="dxa"/>
            <w:shd w:val="clear" w:color="auto" w:fill="auto"/>
          </w:tcPr>
          <w:p w:rsidR="00463D76" w:rsidRPr="00463D76" w:rsidRDefault="00463D76" w:rsidP="00582A67">
            <w:pPr>
              <w:pStyle w:val="Default"/>
              <w:numPr>
                <w:ilvl w:val="1"/>
                <w:numId w:val="4"/>
              </w:numPr>
              <w:spacing w:line="276" w:lineRule="auto"/>
            </w:pPr>
            <w:r w:rsidRPr="00463D76">
              <w:lastRenderedPageBreak/>
              <w:t xml:space="preserve">Menunjukkan perilaku efisien dalam pemanfaatan sumberdaya alam bidang pertanian, pertambangan, industri, dan pariwisata yang digunakan sehari-hari. </w:t>
            </w:r>
          </w:p>
          <w:p w:rsidR="00F261EB" w:rsidRPr="00463D76" w:rsidRDefault="00F261EB" w:rsidP="00463D76">
            <w:pPr>
              <w:autoSpaceDE w:val="0"/>
              <w:autoSpaceDN w:val="0"/>
              <w:adjustRightInd w:val="0"/>
              <w:spacing w:line="276" w:lineRule="auto"/>
              <w:rPr>
                <w:rFonts w:asciiTheme="majorBidi" w:hAnsiTheme="majorBidi" w:cstheme="majorBidi"/>
                <w:iCs/>
                <w:sz w:val="24"/>
                <w:szCs w:val="24"/>
                <w:lang w:val="id-ID"/>
              </w:rPr>
            </w:pPr>
          </w:p>
        </w:tc>
        <w:tc>
          <w:tcPr>
            <w:tcW w:w="2106"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511"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2388"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1124"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c>
          <w:tcPr>
            <w:tcW w:w="3941" w:type="dxa"/>
            <w:shd w:val="clear" w:color="auto" w:fill="auto"/>
          </w:tcPr>
          <w:p w:rsidR="00DD7B8B" w:rsidRPr="00D44201" w:rsidRDefault="00DD7B8B" w:rsidP="000A01FF">
            <w:pPr>
              <w:tabs>
                <w:tab w:val="left" w:pos="5"/>
              </w:tabs>
              <w:spacing w:line="240" w:lineRule="auto"/>
              <w:rPr>
                <w:rFonts w:ascii="Times New Roman" w:hAnsi="Times New Roman"/>
                <w:sz w:val="24"/>
                <w:szCs w:val="24"/>
              </w:rPr>
            </w:pPr>
          </w:p>
        </w:tc>
      </w:tr>
      <w:tr w:rsidR="00693DBA" w:rsidRPr="00531B8A" w:rsidTr="00E4769E">
        <w:trPr>
          <w:trHeight w:val="2250"/>
        </w:trPr>
        <w:tc>
          <w:tcPr>
            <w:tcW w:w="3056" w:type="dxa"/>
            <w:shd w:val="clear" w:color="auto" w:fill="auto"/>
          </w:tcPr>
          <w:p w:rsidR="006A56D9" w:rsidRPr="006A56D9" w:rsidRDefault="006A56D9" w:rsidP="00582A67">
            <w:pPr>
              <w:pStyle w:val="Default"/>
              <w:numPr>
                <w:ilvl w:val="1"/>
                <w:numId w:val="6"/>
              </w:numPr>
              <w:spacing w:line="276" w:lineRule="auto"/>
            </w:pPr>
            <w:r w:rsidRPr="006A56D9">
              <w:t xml:space="preserve">Menganalisis bentuk-bentuk kearifan lokal dalam pemanfaatan sumber daya alam bidang pertanian, pertambangan, industri, dan pariwisata. </w:t>
            </w:r>
          </w:p>
          <w:p w:rsidR="006A56D9" w:rsidRPr="006A56D9" w:rsidRDefault="006A56D9" w:rsidP="006A56D9">
            <w:pPr>
              <w:pStyle w:val="Default"/>
              <w:spacing w:line="276" w:lineRule="auto"/>
              <w:rPr>
                <w:rFonts w:cstheme="minorBidi"/>
                <w:color w:val="auto"/>
              </w:rPr>
            </w:pPr>
          </w:p>
          <w:p w:rsidR="006A56D9" w:rsidRPr="006A56D9" w:rsidRDefault="006A56D9" w:rsidP="00582A67">
            <w:pPr>
              <w:pStyle w:val="Default"/>
              <w:numPr>
                <w:ilvl w:val="1"/>
                <w:numId w:val="5"/>
              </w:numPr>
              <w:spacing w:line="276" w:lineRule="auto"/>
            </w:pPr>
            <w:r w:rsidRPr="006A56D9">
              <w:t xml:space="preserve">Menyajikan contoh tindakan bijaksana pada pemanfaatan sumber daya alam bidang pertanian, pertambangan, industri, dan pariwisata dalam bentuk makalah atau bentuk publikasi lainnya. </w:t>
            </w:r>
          </w:p>
          <w:p w:rsidR="006A56D9" w:rsidRPr="006A56D9" w:rsidRDefault="006A56D9" w:rsidP="006A56D9">
            <w:pPr>
              <w:pStyle w:val="Default"/>
              <w:spacing w:line="276" w:lineRule="auto"/>
            </w:pPr>
          </w:p>
          <w:p w:rsidR="00693DBA" w:rsidRPr="006A56D9" w:rsidRDefault="00693DBA" w:rsidP="006A56D9">
            <w:pPr>
              <w:pStyle w:val="ListParagraph"/>
              <w:spacing w:line="276" w:lineRule="auto"/>
              <w:ind w:left="450" w:hanging="450"/>
              <w:rPr>
                <w:rFonts w:ascii="Times New Roman" w:hAnsi="Times New Roman"/>
                <w:color w:val="002060"/>
                <w:sz w:val="24"/>
                <w:szCs w:val="24"/>
              </w:rPr>
            </w:pPr>
          </w:p>
        </w:tc>
        <w:tc>
          <w:tcPr>
            <w:tcW w:w="2106" w:type="dxa"/>
            <w:shd w:val="clear" w:color="auto" w:fill="auto"/>
          </w:tcPr>
          <w:p w:rsidR="00693DBA" w:rsidRPr="00DB7BD4" w:rsidRDefault="008E3F7E" w:rsidP="00E1218B">
            <w:pPr>
              <w:autoSpaceDE w:val="0"/>
              <w:autoSpaceDN w:val="0"/>
              <w:adjustRightInd w:val="0"/>
              <w:ind w:left="142"/>
              <w:rPr>
                <w:rFonts w:asciiTheme="majorBidi" w:hAnsiTheme="majorBidi" w:cstheme="majorBidi"/>
                <w:sz w:val="24"/>
                <w:szCs w:val="24"/>
              </w:rPr>
            </w:pPr>
            <w:r>
              <w:rPr>
                <w:rFonts w:asciiTheme="majorBidi" w:hAnsiTheme="majorBidi" w:cstheme="majorBidi"/>
                <w:b/>
                <w:bCs/>
                <w:sz w:val="24"/>
                <w:szCs w:val="24"/>
                <w:lang w:val="id-ID"/>
              </w:rPr>
              <w:t>Pemanfaatan</w:t>
            </w:r>
            <w:r w:rsidR="00693DBA" w:rsidRPr="00DB7BD4">
              <w:rPr>
                <w:rFonts w:asciiTheme="majorBidi" w:hAnsiTheme="majorBidi" w:cstheme="majorBidi"/>
                <w:b/>
                <w:bCs/>
                <w:sz w:val="24"/>
                <w:szCs w:val="24"/>
              </w:rPr>
              <w:t xml:space="preserve"> </w:t>
            </w:r>
            <w:r>
              <w:rPr>
                <w:rFonts w:asciiTheme="majorBidi" w:hAnsiTheme="majorBidi" w:cstheme="majorBidi"/>
                <w:b/>
                <w:bCs/>
                <w:sz w:val="24"/>
                <w:szCs w:val="24"/>
                <w:lang w:val="id-ID"/>
              </w:rPr>
              <w:t>Sumber</w:t>
            </w:r>
            <w:r w:rsidR="00693DBA" w:rsidRPr="00DB7BD4">
              <w:rPr>
                <w:rFonts w:asciiTheme="majorBidi" w:hAnsiTheme="majorBidi" w:cstheme="majorBidi"/>
                <w:b/>
                <w:bCs/>
                <w:sz w:val="24"/>
                <w:szCs w:val="24"/>
              </w:rPr>
              <w:t xml:space="preserve"> </w:t>
            </w:r>
            <w:r>
              <w:rPr>
                <w:rFonts w:asciiTheme="majorBidi" w:hAnsiTheme="majorBidi" w:cstheme="majorBidi"/>
                <w:b/>
                <w:bCs/>
                <w:sz w:val="24"/>
                <w:szCs w:val="24"/>
                <w:lang w:val="id-ID"/>
              </w:rPr>
              <w:t>Daya</w:t>
            </w:r>
            <w:r w:rsidR="00693DBA" w:rsidRPr="00DB7BD4">
              <w:rPr>
                <w:rFonts w:asciiTheme="majorBidi" w:hAnsiTheme="majorBidi" w:cstheme="majorBidi"/>
                <w:b/>
                <w:bCs/>
                <w:sz w:val="24"/>
                <w:szCs w:val="24"/>
              </w:rPr>
              <w:t xml:space="preserve"> </w:t>
            </w:r>
            <w:r>
              <w:rPr>
                <w:rFonts w:asciiTheme="majorBidi" w:hAnsiTheme="majorBidi" w:cstheme="majorBidi"/>
                <w:b/>
                <w:bCs/>
                <w:sz w:val="24"/>
                <w:szCs w:val="24"/>
                <w:lang w:val="id-ID"/>
              </w:rPr>
              <w:t>Alam</w:t>
            </w:r>
            <w:r w:rsidR="00693DBA" w:rsidRPr="00DB7BD4">
              <w:rPr>
                <w:rFonts w:asciiTheme="majorBidi" w:hAnsiTheme="majorBidi" w:cstheme="majorBidi"/>
                <w:b/>
                <w:bCs/>
                <w:sz w:val="24"/>
                <w:szCs w:val="24"/>
              </w:rPr>
              <w:t xml:space="preserve"> </w:t>
            </w:r>
          </w:p>
          <w:p w:rsidR="00693DBA" w:rsidRPr="00DB7BD4" w:rsidRDefault="002A4A59" w:rsidP="00582A67">
            <w:pPr>
              <w:pStyle w:val="ListParagraph"/>
              <w:numPr>
                <w:ilvl w:val="0"/>
                <w:numId w:val="2"/>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Arti</w:t>
            </w:r>
            <w:r w:rsidR="00693DBA" w:rsidRPr="00DB7BD4">
              <w:rPr>
                <w:rFonts w:asciiTheme="majorBidi" w:hAnsiTheme="majorBidi" w:cstheme="majorBidi"/>
                <w:sz w:val="24"/>
                <w:szCs w:val="24"/>
              </w:rPr>
              <w:t xml:space="preserve"> </w:t>
            </w:r>
            <w:r>
              <w:rPr>
                <w:rFonts w:asciiTheme="majorBidi" w:hAnsiTheme="majorBidi" w:cstheme="majorBidi"/>
                <w:sz w:val="24"/>
                <w:szCs w:val="24"/>
                <w:lang w:val="id-ID"/>
              </w:rPr>
              <w:t>Sumber</w:t>
            </w:r>
            <w:r w:rsidR="00693DBA" w:rsidRPr="00DB7BD4">
              <w:rPr>
                <w:rFonts w:asciiTheme="majorBidi" w:hAnsiTheme="majorBidi" w:cstheme="majorBidi"/>
                <w:sz w:val="24"/>
                <w:szCs w:val="24"/>
              </w:rPr>
              <w:t xml:space="preserve"> </w:t>
            </w:r>
            <w:r>
              <w:rPr>
                <w:rFonts w:asciiTheme="majorBidi" w:hAnsiTheme="majorBidi" w:cstheme="majorBidi"/>
                <w:sz w:val="24"/>
                <w:szCs w:val="24"/>
                <w:lang w:val="id-ID"/>
              </w:rPr>
              <w:t>Daya</w:t>
            </w:r>
            <w:r w:rsidR="00693DBA" w:rsidRPr="00DB7BD4">
              <w:rPr>
                <w:rFonts w:asciiTheme="majorBidi" w:hAnsiTheme="majorBidi" w:cstheme="majorBidi"/>
                <w:sz w:val="24"/>
                <w:szCs w:val="24"/>
              </w:rPr>
              <w:t xml:space="preserve"> </w:t>
            </w:r>
            <w:r>
              <w:rPr>
                <w:rFonts w:asciiTheme="majorBidi" w:hAnsiTheme="majorBidi" w:cstheme="majorBidi"/>
                <w:sz w:val="24"/>
                <w:szCs w:val="24"/>
                <w:lang w:val="id-ID"/>
              </w:rPr>
              <w:t>Alam</w:t>
            </w:r>
          </w:p>
          <w:p w:rsidR="00F23481" w:rsidRPr="00DB7BD4" w:rsidRDefault="00F23481" w:rsidP="00582A67">
            <w:pPr>
              <w:pStyle w:val="ListParagraph"/>
              <w:numPr>
                <w:ilvl w:val="0"/>
                <w:numId w:val="2"/>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Sumber</w:t>
            </w:r>
            <w:r w:rsidRPr="00DB7BD4">
              <w:rPr>
                <w:rFonts w:asciiTheme="majorBidi" w:hAnsiTheme="majorBidi" w:cstheme="majorBidi"/>
                <w:sz w:val="24"/>
                <w:szCs w:val="24"/>
              </w:rPr>
              <w:t xml:space="preserve"> </w:t>
            </w:r>
            <w:r>
              <w:rPr>
                <w:rFonts w:asciiTheme="majorBidi" w:hAnsiTheme="majorBidi" w:cstheme="majorBidi"/>
                <w:sz w:val="24"/>
                <w:szCs w:val="24"/>
                <w:lang w:val="id-ID"/>
              </w:rPr>
              <w:t>Daya</w:t>
            </w:r>
            <w:r w:rsidRPr="00DB7BD4">
              <w:rPr>
                <w:rFonts w:asciiTheme="majorBidi" w:hAnsiTheme="majorBidi" w:cstheme="majorBidi"/>
                <w:sz w:val="24"/>
                <w:szCs w:val="24"/>
              </w:rPr>
              <w:t xml:space="preserve"> </w:t>
            </w:r>
            <w:r>
              <w:rPr>
                <w:rFonts w:asciiTheme="majorBidi" w:hAnsiTheme="majorBidi" w:cstheme="majorBidi"/>
                <w:sz w:val="24"/>
                <w:szCs w:val="24"/>
                <w:lang w:val="id-ID"/>
              </w:rPr>
              <w:t>Alam di Bidang Pertanian, Pertambangan, Industri, dan Pariwisata</w:t>
            </w:r>
          </w:p>
          <w:p w:rsidR="00693DBA" w:rsidRDefault="00693DBA" w:rsidP="00E1218B">
            <w:pPr>
              <w:pStyle w:val="Default"/>
              <w:ind w:left="346"/>
              <w:rPr>
                <w:b/>
              </w:rPr>
            </w:pPr>
          </w:p>
          <w:p w:rsidR="00D930C7" w:rsidRDefault="00D930C7" w:rsidP="008B0B1F">
            <w:pPr>
              <w:autoSpaceDE w:val="0"/>
              <w:autoSpaceDN w:val="0"/>
              <w:adjustRightInd w:val="0"/>
              <w:ind w:left="142"/>
              <w:rPr>
                <w:rFonts w:asciiTheme="majorBidi" w:hAnsiTheme="majorBidi" w:cstheme="majorBidi"/>
                <w:b/>
                <w:bCs/>
                <w:sz w:val="24"/>
                <w:szCs w:val="24"/>
                <w:lang w:val="id-ID"/>
              </w:rPr>
            </w:pPr>
          </w:p>
          <w:p w:rsidR="00D930C7" w:rsidRDefault="00D930C7" w:rsidP="008B0B1F">
            <w:pPr>
              <w:autoSpaceDE w:val="0"/>
              <w:autoSpaceDN w:val="0"/>
              <w:adjustRightInd w:val="0"/>
              <w:ind w:left="142"/>
              <w:rPr>
                <w:rFonts w:asciiTheme="majorBidi" w:hAnsiTheme="majorBidi" w:cstheme="majorBidi"/>
                <w:b/>
                <w:bCs/>
                <w:sz w:val="24"/>
                <w:szCs w:val="24"/>
                <w:lang w:val="id-ID"/>
              </w:rPr>
            </w:pPr>
          </w:p>
          <w:p w:rsidR="00D930C7" w:rsidRDefault="00D930C7" w:rsidP="008B0B1F">
            <w:pPr>
              <w:autoSpaceDE w:val="0"/>
              <w:autoSpaceDN w:val="0"/>
              <w:adjustRightInd w:val="0"/>
              <w:ind w:left="142"/>
              <w:rPr>
                <w:rFonts w:asciiTheme="majorBidi" w:hAnsiTheme="majorBidi" w:cstheme="majorBidi"/>
                <w:b/>
                <w:bCs/>
                <w:sz w:val="24"/>
                <w:szCs w:val="24"/>
                <w:lang w:val="id-ID"/>
              </w:rPr>
            </w:pPr>
          </w:p>
          <w:p w:rsidR="00D930C7" w:rsidRDefault="00D930C7" w:rsidP="008B0B1F">
            <w:pPr>
              <w:autoSpaceDE w:val="0"/>
              <w:autoSpaceDN w:val="0"/>
              <w:adjustRightInd w:val="0"/>
              <w:ind w:left="142"/>
              <w:rPr>
                <w:rFonts w:asciiTheme="majorBidi" w:hAnsiTheme="majorBidi" w:cstheme="majorBidi"/>
                <w:b/>
                <w:bCs/>
                <w:sz w:val="24"/>
                <w:szCs w:val="24"/>
                <w:lang w:val="id-ID"/>
              </w:rPr>
            </w:pPr>
          </w:p>
          <w:p w:rsidR="00D930C7" w:rsidRDefault="00D930C7" w:rsidP="008B0B1F">
            <w:pPr>
              <w:autoSpaceDE w:val="0"/>
              <w:autoSpaceDN w:val="0"/>
              <w:adjustRightInd w:val="0"/>
              <w:ind w:left="142"/>
              <w:rPr>
                <w:rFonts w:asciiTheme="majorBidi" w:hAnsiTheme="majorBidi" w:cstheme="majorBidi"/>
                <w:b/>
                <w:bCs/>
                <w:sz w:val="24"/>
                <w:szCs w:val="24"/>
                <w:lang w:val="id-ID"/>
              </w:rPr>
            </w:pPr>
          </w:p>
          <w:p w:rsidR="008B0B1F" w:rsidRPr="00DB7BD4" w:rsidRDefault="008B0B1F" w:rsidP="008B0B1F">
            <w:pPr>
              <w:autoSpaceDE w:val="0"/>
              <w:autoSpaceDN w:val="0"/>
              <w:adjustRightInd w:val="0"/>
              <w:ind w:left="142"/>
              <w:rPr>
                <w:rFonts w:asciiTheme="majorBidi" w:hAnsiTheme="majorBidi" w:cstheme="majorBidi"/>
                <w:sz w:val="24"/>
                <w:szCs w:val="24"/>
              </w:rPr>
            </w:pPr>
            <w:r>
              <w:rPr>
                <w:rFonts w:asciiTheme="majorBidi" w:hAnsiTheme="majorBidi" w:cstheme="majorBidi"/>
                <w:b/>
                <w:bCs/>
                <w:sz w:val="24"/>
                <w:szCs w:val="24"/>
                <w:lang w:val="id-ID"/>
              </w:rPr>
              <w:lastRenderedPageBreak/>
              <w:t>Penerapan Kearifan Lokal</w:t>
            </w:r>
            <w:r w:rsidRPr="00DB7BD4">
              <w:rPr>
                <w:rFonts w:asciiTheme="majorBidi" w:hAnsiTheme="majorBidi" w:cstheme="majorBidi"/>
                <w:b/>
                <w:bCs/>
                <w:sz w:val="24"/>
                <w:szCs w:val="24"/>
              </w:rPr>
              <w:t xml:space="preserve"> </w:t>
            </w:r>
            <w:r>
              <w:rPr>
                <w:rFonts w:asciiTheme="majorBidi" w:hAnsiTheme="majorBidi" w:cstheme="majorBidi"/>
                <w:b/>
                <w:bCs/>
                <w:sz w:val="24"/>
                <w:szCs w:val="24"/>
                <w:lang w:val="id-ID"/>
              </w:rPr>
              <w:t>dalam</w:t>
            </w:r>
            <w:r w:rsidRPr="00DB7BD4">
              <w:rPr>
                <w:rFonts w:asciiTheme="majorBidi" w:hAnsiTheme="majorBidi" w:cstheme="majorBidi"/>
                <w:b/>
                <w:bCs/>
                <w:sz w:val="24"/>
                <w:szCs w:val="24"/>
              </w:rPr>
              <w:t xml:space="preserve"> </w:t>
            </w:r>
            <w:r>
              <w:rPr>
                <w:rFonts w:asciiTheme="majorBidi" w:hAnsiTheme="majorBidi" w:cstheme="majorBidi"/>
                <w:b/>
                <w:bCs/>
                <w:sz w:val="24"/>
                <w:szCs w:val="24"/>
                <w:lang w:val="id-ID"/>
              </w:rPr>
              <w:t>Pemanfaatan</w:t>
            </w:r>
            <w:r w:rsidRPr="00DB7BD4">
              <w:rPr>
                <w:rFonts w:asciiTheme="majorBidi" w:hAnsiTheme="majorBidi" w:cstheme="majorBidi"/>
                <w:b/>
                <w:bCs/>
                <w:sz w:val="24"/>
                <w:szCs w:val="24"/>
              </w:rPr>
              <w:t xml:space="preserve"> </w:t>
            </w:r>
            <w:r>
              <w:rPr>
                <w:rFonts w:asciiTheme="majorBidi" w:hAnsiTheme="majorBidi" w:cstheme="majorBidi"/>
                <w:b/>
                <w:bCs/>
                <w:sz w:val="24"/>
                <w:szCs w:val="24"/>
                <w:lang w:val="id-ID"/>
              </w:rPr>
              <w:t>Sumber Daya Alam</w:t>
            </w:r>
            <w:r w:rsidRPr="00DB7BD4">
              <w:rPr>
                <w:rFonts w:asciiTheme="majorBidi" w:hAnsiTheme="majorBidi" w:cstheme="majorBidi"/>
                <w:b/>
                <w:bCs/>
                <w:sz w:val="24"/>
                <w:szCs w:val="24"/>
              </w:rPr>
              <w:t xml:space="preserve"> </w:t>
            </w:r>
          </w:p>
          <w:p w:rsidR="008B0B1F" w:rsidRPr="00DB7BD4" w:rsidRDefault="008B0B1F" w:rsidP="00582A67">
            <w:pPr>
              <w:pStyle w:val="ListParagraph"/>
              <w:numPr>
                <w:ilvl w:val="0"/>
                <w:numId w:val="2"/>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Arti</w:t>
            </w:r>
            <w:r w:rsidRPr="00DB7BD4">
              <w:rPr>
                <w:rFonts w:asciiTheme="majorBidi" w:hAnsiTheme="majorBidi" w:cstheme="majorBidi"/>
                <w:sz w:val="24"/>
                <w:szCs w:val="24"/>
              </w:rPr>
              <w:t xml:space="preserve"> </w:t>
            </w:r>
            <w:r w:rsidR="00AE0984">
              <w:rPr>
                <w:rFonts w:asciiTheme="majorBidi" w:hAnsiTheme="majorBidi" w:cstheme="majorBidi"/>
                <w:sz w:val="24"/>
                <w:szCs w:val="24"/>
                <w:lang w:val="id-ID"/>
              </w:rPr>
              <w:t>Kearifan Lokal</w:t>
            </w:r>
            <w:r w:rsidRPr="00DB7BD4">
              <w:rPr>
                <w:rFonts w:asciiTheme="majorBidi" w:hAnsiTheme="majorBidi" w:cstheme="majorBidi"/>
                <w:sz w:val="24"/>
                <w:szCs w:val="24"/>
              </w:rPr>
              <w:t xml:space="preserve"> </w:t>
            </w:r>
          </w:p>
          <w:p w:rsidR="00AE0984" w:rsidRPr="00DB7BD4" w:rsidRDefault="00AE0984" w:rsidP="00582A67">
            <w:pPr>
              <w:pStyle w:val="ListParagraph"/>
              <w:numPr>
                <w:ilvl w:val="0"/>
                <w:numId w:val="2"/>
              </w:numPr>
              <w:autoSpaceDE w:val="0"/>
              <w:autoSpaceDN w:val="0"/>
              <w:adjustRightInd w:val="0"/>
              <w:ind w:left="426" w:hanging="284"/>
              <w:rPr>
                <w:rFonts w:asciiTheme="majorBidi" w:hAnsiTheme="majorBidi" w:cstheme="majorBidi"/>
                <w:sz w:val="24"/>
                <w:szCs w:val="24"/>
              </w:rPr>
            </w:pPr>
            <w:r>
              <w:rPr>
                <w:rFonts w:asciiTheme="majorBidi" w:hAnsiTheme="majorBidi" w:cstheme="majorBidi"/>
                <w:sz w:val="24"/>
                <w:szCs w:val="24"/>
                <w:lang w:val="id-ID"/>
              </w:rPr>
              <w:t>Bentuk-Bentuk</w:t>
            </w:r>
            <w:r w:rsidR="008B0B1F" w:rsidRPr="00DB7BD4">
              <w:rPr>
                <w:rFonts w:asciiTheme="majorBidi" w:hAnsiTheme="majorBidi" w:cstheme="majorBidi"/>
                <w:sz w:val="24"/>
                <w:szCs w:val="24"/>
              </w:rPr>
              <w:t xml:space="preserve"> </w:t>
            </w:r>
            <w:r>
              <w:rPr>
                <w:rFonts w:asciiTheme="majorBidi" w:hAnsiTheme="majorBidi" w:cstheme="majorBidi"/>
                <w:sz w:val="24"/>
                <w:szCs w:val="24"/>
                <w:lang w:val="id-ID"/>
              </w:rPr>
              <w:t>Kearifan Lokal dalam Pemanfaatan Sumber Daya Alam</w:t>
            </w:r>
            <w:r w:rsidRPr="00DB7BD4">
              <w:rPr>
                <w:rFonts w:asciiTheme="majorBidi" w:hAnsiTheme="majorBidi" w:cstheme="majorBidi"/>
                <w:sz w:val="24"/>
                <w:szCs w:val="24"/>
              </w:rPr>
              <w:t xml:space="preserve"> </w:t>
            </w:r>
          </w:p>
          <w:p w:rsidR="008B0B1F" w:rsidRPr="00DB7BD4" w:rsidRDefault="008B0B1F" w:rsidP="00AE0984">
            <w:pPr>
              <w:pStyle w:val="ListParagraph"/>
              <w:autoSpaceDE w:val="0"/>
              <w:autoSpaceDN w:val="0"/>
              <w:adjustRightInd w:val="0"/>
              <w:ind w:left="426"/>
              <w:rPr>
                <w:rFonts w:asciiTheme="majorBidi" w:hAnsiTheme="majorBidi" w:cstheme="majorBidi"/>
                <w:sz w:val="24"/>
                <w:szCs w:val="24"/>
              </w:rPr>
            </w:pPr>
          </w:p>
          <w:p w:rsidR="008B0B1F" w:rsidRPr="008B0B1F" w:rsidRDefault="008B0B1F" w:rsidP="00E1218B">
            <w:pPr>
              <w:pStyle w:val="Default"/>
              <w:ind w:left="346"/>
              <w:rPr>
                <w:b/>
              </w:rPr>
            </w:pPr>
          </w:p>
        </w:tc>
        <w:tc>
          <w:tcPr>
            <w:tcW w:w="3511" w:type="dxa"/>
            <w:shd w:val="clear" w:color="auto" w:fill="auto"/>
          </w:tcPr>
          <w:p w:rsidR="00693DBA" w:rsidRDefault="00693DBA" w:rsidP="00DB35C5">
            <w:pPr>
              <w:pStyle w:val="Default"/>
              <w:rPr>
                <w:b/>
              </w:rPr>
            </w:pPr>
            <w:r w:rsidRPr="0098099A">
              <w:rPr>
                <w:b/>
              </w:rPr>
              <w:lastRenderedPageBreak/>
              <w:t xml:space="preserve">Mengamati </w:t>
            </w:r>
          </w:p>
          <w:p w:rsidR="00DB35C5" w:rsidRPr="00307245" w:rsidRDefault="00DB35C5" w:rsidP="00582A67">
            <w:pPr>
              <w:pStyle w:val="Default"/>
              <w:numPr>
                <w:ilvl w:val="0"/>
                <w:numId w:val="7"/>
              </w:numPr>
              <w:spacing w:line="276" w:lineRule="auto"/>
              <w:ind w:left="367" w:hanging="367"/>
              <w:rPr>
                <w:rFonts w:cstheme="minorBidi"/>
                <w:color w:val="auto"/>
              </w:rPr>
            </w:pPr>
            <w:r w:rsidRPr="00307245">
              <w:t xml:space="preserve">Peserta didik diminta untuk mengamati peta, membaca buku sumber, media masa dan internet, untuk mendapat wawasan pengetahuan tentang kearifan dalam </w:t>
            </w:r>
          </w:p>
          <w:p w:rsidR="00DB35C5" w:rsidRPr="00307245" w:rsidRDefault="00DB35C5" w:rsidP="00582A67">
            <w:pPr>
              <w:pStyle w:val="Default"/>
              <w:numPr>
                <w:ilvl w:val="0"/>
                <w:numId w:val="7"/>
              </w:numPr>
              <w:spacing w:line="276" w:lineRule="auto"/>
              <w:ind w:left="367" w:hanging="367"/>
            </w:pPr>
            <w:r w:rsidRPr="00307245">
              <w:t xml:space="preserve">pemanfaatan sumberdaya alam dalam bidang pertanian, pertambangan, industri, dan pariwisata, serta kebijakan tentang AMDAL dan ekolabel. </w:t>
            </w:r>
          </w:p>
          <w:p w:rsidR="00DB35C5" w:rsidRPr="00AF1297" w:rsidRDefault="00DB35C5" w:rsidP="00582A67">
            <w:pPr>
              <w:pStyle w:val="Default"/>
              <w:numPr>
                <w:ilvl w:val="0"/>
                <w:numId w:val="7"/>
              </w:numPr>
              <w:spacing w:line="276" w:lineRule="auto"/>
              <w:ind w:left="367" w:hanging="367"/>
              <w:rPr>
                <w:rFonts w:cstheme="minorBidi"/>
                <w:color w:val="auto"/>
              </w:rPr>
            </w:pPr>
            <w:r w:rsidRPr="00307245">
              <w:t xml:space="preserve">Peserta didik diminta untuk menyaksikan tayangan audio visual tentang pemanfaatan sumber daya alam dengan prinsip ekoefisiensi. </w:t>
            </w:r>
          </w:p>
          <w:p w:rsidR="00DB35C5" w:rsidRPr="00307245" w:rsidRDefault="00DB35C5" w:rsidP="00582A67">
            <w:pPr>
              <w:pStyle w:val="Default"/>
              <w:numPr>
                <w:ilvl w:val="0"/>
                <w:numId w:val="7"/>
              </w:numPr>
              <w:spacing w:line="276" w:lineRule="auto"/>
              <w:ind w:left="367" w:hanging="367"/>
            </w:pPr>
            <w:r w:rsidRPr="00307245">
              <w:t xml:space="preserve">Peserta didik diminta untuk </w:t>
            </w:r>
            <w:r w:rsidRPr="00307245">
              <w:lastRenderedPageBreak/>
              <w:t xml:space="preserve">observasi lingkungan sekitar, atau berkunjung ke instansi terkait (KESDM, KLH, dan Dinas Perindustrian dan perdagangan) guna mendapatkan data dan informasi terkait pemanfaatan sumberdaya alam dalam bidang pertanian, pertambangan, industri, dan pariwisata. </w:t>
            </w:r>
          </w:p>
          <w:p w:rsidR="00DB35C5" w:rsidRPr="00307245" w:rsidRDefault="00DB35C5" w:rsidP="00582A67">
            <w:pPr>
              <w:pStyle w:val="Default"/>
              <w:numPr>
                <w:ilvl w:val="0"/>
                <w:numId w:val="7"/>
              </w:numPr>
              <w:spacing w:line="276" w:lineRule="auto"/>
              <w:ind w:left="367" w:hanging="367"/>
            </w:pPr>
            <w:r w:rsidRPr="00307245">
              <w:t xml:space="preserve">Peserta didik diminta untuk mengidentifikasi usaha pertanian, pertambangan, industri, dan pariwisata yang ramah lingkungan dan tidak ramah lingkungan. </w:t>
            </w:r>
          </w:p>
          <w:p w:rsidR="00DB35C5" w:rsidRPr="00307245" w:rsidRDefault="00DB35C5" w:rsidP="00582A67">
            <w:pPr>
              <w:pStyle w:val="Default"/>
              <w:numPr>
                <w:ilvl w:val="0"/>
                <w:numId w:val="7"/>
              </w:numPr>
              <w:spacing w:line="276" w:lineRule="auto"/>
              <w:ind w:left="367" w:hanging="367"/>
            </w:pPr>
            <w:r w:rsidRPr="00307245">
              <w:t xml:space="preserve">Peserta didik diminta untuk mencari informasi tujuan, manfaat, dan fungsi AMDAL dan pemanfaatan sumberdaya alam. </w:t>
            </w:r>
          </w:p>
          <w:p w:rsidR="00DB35C5" w:rsidRPr="00307245" w:rsidRDefault="00DB35C5" w:rsidP="00582A67">
            <w:pPr>
              <w:pStyle w:val="Default"/>
              <w:numPr>
                <w:ilvl w:val="0"/>
                <w:numId w:val="7"/>
              </w:numPr>
              <w:spacing w:line="276" w:lineRule="auto"/>
              <w:ind w:left="367" w:hanging="367"/>
            </w:pPr>
            <w:r w:rsidRPr="00307245">
              <w:t xml:space="preserve">Peserta didik diminta untuk mencari informasi tujuan, manfaat, dan fungsi ekolabel dalam perdagangan bebas dunia. </w:t>
            </w:r>
          </w:p>
          <w:p w:rsidR="00693DBA" w:rsidRDefault="00693DBA" w:rsidP="00AF1297">
            <w:pPr>
              <w:pStyle w:val="Default"/>
              <w:rPr>
                <w:b/>
              </w:rPr>
            </w:pPr>
            <w:r w:rsidRPr="0098099A">
              <w:rPr>
                <w:b/>
              </w:rPr>
              <w:lastRenderedPageBreak/>
              <w:t>Menanya</w:t>
            </w:r>
          </w:p>
          <w:p w:rsidR="001857A4" w:rsidRPr="001857A4" w:rsidRDefault="001857A4" w:rsidP="00582A67">
            <w:pPr>
              <w:pStyle w:val="Default"/>
              <w:numPr>
                <w:ilvl w:val="0"/>
                <w:numId w:val="8"/>
              </w:numPr>
              <w:spacing w:line="276" w:lineRule="auto"/>
              <w:ind w:left="367" w:hanging="367"/>
            </w:pPr>
            <w:r w:rsidRPr="001857A4">
              <w:t xml:space="preserve">Peserta didik diminta untuk merumuskan masalah, mengajukan hipotesis, atau mengkritisi teori (dan kebijakan) tentang pemanfaatan sumber daya alam. </w:t>
            </w:r>
          </w:p>
          <w:p w:rsidR="001857A4" w:rsidRPr="001857A4" w:rsidRDefault="001857A4" w:rsidP="00582A67">
            <w:pPr>
              <w:pStyle w:val="Default"/>
              <w:numPr>
                <w:ilvl w:val="0"/>
                <w:numId w:val="8"/>
              </w:numPr>
              <w:spacing w:line="276" w:lineRule="auto"/>
              <w:ind w:left="367" w:hanging="367"/>
            </w:pPr>
            <w:r w:rsidRPr="001857A4">
              <w:t xml:space="preserve">Peserta didik diminta untuk membuat pertanyaan yang akan diajukan kepada nara sumber pada saat kunjungan atau observasi lapangan. </w:t>
            </w:r>
          </w:p>
          <w:p w:rsidR="001857A4" w:rsidRPr="001857A4" w:rsidRDefault="001857A4" w:rsidP="00582A67">
            <w:pPr>
              <w:pStyle w:val="Default"/>
              <w:numPr>
                <w:ilvl w:val="0"/>
                <w:numId w:val="8"/>
              </w:numPr>
              <w:spacing w:line="276" w:lineRule="auto"/>
              <w:ind w:left="367" w:hanging="367"/>
            </w:pPr>
            <w:r w:rsidRPr="001857A4">
              <w:t xml:space="preserve">Peserta didik diminta untuk mengajukan pertanyaan tentang sikap masyarakat Indonesia yang cenderung tidak arif dalam pemanfaatan sumber daya alam. </w:t>
            </w:r>
          </w:p>
          <w:p w:rsidR="001857A4" w:rsidRPr="001857A4" w:rsidRDefault="001857A4" w:rsidP="00582A67">
            <w:pPr>
              <w:pStyle w:val="Default"/>
              <w:numPr>
                <w:ilvl w:val="0"/>
                <w:numId w:val="8"/>
              </w:numPr>
              <w:spacing w:line="276" w:lineRule="auto"/>
              <w:ind w:left="367" w:hanging="367"/>
            </w:pPr>
            <w:r w:rsidRPr="001857A4">
              <w:t xml:space="preserve">Peserta didik dibimbing untuk dapat mengajukan pertanyaan tentang AMDAL dan sertifikat ekolabel dalam perdagangan bebas dunia. </w:t>
            </w:r>
          </w:p>
          <w:p w:rsidR="003D6167" w:rsidRPr="0098099A" w:rsidRDefault="003D6167" w:rsidP="00AF1297">
            <w:pPr>
              <w:pStyle w:val="Default"/>
              <w:rPr>
                <w:b/>
              </w:rPr>
            </w:pPr>
          </w:p>
          <w:p w:rsidR="00693DBA" w:rsidRDefault="000313D5" w:rsidP="001411EE">
            <w:pPr>
              <w:pStyle w:val="Default"/>
              <w:spacing w:line="216" w:lineRule="auto"/>
              <w:rPr>
                <w:b/>
              </w:rPr>
            </w:pPr>
            <w:r>
              <w:rPr>
                <w:b/>
              </w:rPr>
              <w:t>Mengumpulkan informasi</w:t>
            </w:r>
          </w:p>
          <w:p w:rsidR="000313D5" w:rsidRPr="000313D5" w:rsidRDefault="000313D5" w:rsidP="00582A67">
            <w:pPr>
              <w:pStyle w:val="Default"/>
              <w:numPr>
                <w:ilvl w:val="0"/>
                <w:numId w:val="9"/>
              </w:numPr>
              <w:spacing w:line="276" w:lineRule="auto"/>
              <w:ind w:left="367" w:hanging="367"/>
            </w:pPr>
            <w:r w:rsidRPr="000313D5">
              <w:t xml:space="preserve">Peserta didik diminta untuk </w:t>
            </w:r>
            <w:r w:rsidRPr="000313D5">
              <w:lastRenderedPageBreak/>
              <w:t xml:space="preserve">mencari data dan informasi untuk menjawab pertanyaan atau berargumentasi tentang tindakan arif dalam pemanfaatan sumberdaya alam. </w:t>
            </w:r>
          </w:p>
          <w:p w:rsidR="000313D5" w:rsidRPr="000313D5" w:rsidRDefault="000313D5" w:rsidP="00582A67">
            <w:pPr>
              <w:pStyle w:val="Default"/>
              <w:numPr>
                <w:ilvl w:val="0"/>
                <w:numId w:val="9"/>
              </w:numPr>
              <w:spacing w:line="276" w:lineRule="auto"/>
              <w:ind w:left="367" w:hanging="367"/>
            </w:pPr>
            <w:r w:rsidRPr="000313D5">
              <w:t xml:space="preserve">Peserta didik diminta berdiskusi dan membuat poster yang berisi tentang tindakan arif dalam pemanfaatan sumberdaya alam (bidang pertanian, pertambangan, industri, dan pariwisata). </w:t>
            </w:r>
          </w:p>
          <w:p w:rsidR="000313D5" w:rsidRPr="000313D5" w:rsidRDefault="000313D5" w:rsidP="00582A67">
            <w:pPr>
              <w:pStyle w:val="Default"/>
              <w:numPr>
                <w:ilvl w:val="0"/>
                <w:numId w:val="9"/>
              </w:numPr>
              <w:spacing w:line="276" w:lineRule="auto"/>
              <w:ind w:left="367" w:hanging="367"/>
            </w:pPr>
            <w:r w:rsidRPr="000313D5">
              <w:t xml:space="preserve">Peserta didik diminta untuk mengidentifikasi berbagai perilaku masyarakat yang telah dianggap ekoefisiensi dan belum ekoefisiensi dalam pemanfaatan sumberdaya alam. </w:t>
            </w:r>
          </w:p>
          <w:p w:rsidR="000313D5" w:rsidRPr="000313D5" w:rsidRDefault="000313D5" w:rsidP="00582A67">
            <w:pPr>
              <w:pStyle w:val="Default"/>
              <w:numPr>
                <w:ilvl w:val="0"/>
                <w:numId w:val="9"/>
              </w:numPr>
              <w:spacing w:line="276" w:lineRule="auto"/>
              <w:ind w:left="367" w:hanging="367"/>
            </w:pPr>
            <w:r w:rsidRPr="000313D5">
              <w:t xml:space="preserve">Peserta didik diminta untuk berdiskusi tenang manfaat AMDAL dalam pemanfaatan sumberdaya alam dan pelestarian </w:t>
            </w:r>
          </w:p>
          <w:p w:rsidR="000313D5" w:rsidRDefault="000313D5" w:rsidP="00582A67">
            <w:pPr>
              <w:pStyle w:val="Default"/>
              <w:numPr>
                <w:ilvl w:val="0"/>
                <w:numId w:val="9"/>
              </w:numPr>
              <w:spacing w:line="276" w:lineRule="auto"/>
              <w:ind w:left="367" w:hanging="367"/>
            </w:pPr>
            <w:r w:rsidRPr="000313D5">
              <w:t xml:space="preserve">Peserta didik diminta untuk </w:t>
            </w:r>
            <w:r w:rsidRPr="000313D5">
              <w:lastRenderedPageBreak/>
              <w:t xml:space="preserve">berdiskusi tenang untuk rugi adanya sertifikat ekolabel dalam perdagangan bebas dunia bagi negara Indonesia. </w:t>
            </w:r>
          </w:p>
          <w:p w:rsidR="00C8390E" w:rsidRDefault="00C8390E" w:rsidP="00C8390E">
            <w:pPr>
              <w:pStyle w:val="Default"/>
              <w:spacing w:line="276" w:lineRule="auto"/>
            </w:pPr>
          </w:p>
          <w:p w:rsidR="00C8390E" w:rsidRDefault="00C8390E" w:rsidP="00C8390E">
            <w:pPr>
              <w:pStyle w:val="Default"/>
              <w:spacing w:line="276" w:lineRule="auto"/>
              <w:rPr>
                <w:b/>
              </w:rPr>
            </w:pPr>
            <w:r>
              <w:rPr>
                <w:b/>
              </w:rPr>
              <w:t>Menalar/Mengasosiasi</w:t>
            </w:r>
          </w:p>
          <w:p w:rsidR="00C10322" w:rsidRPr="006F22D5" w:rsidRDefault="00C10322" w:rsidP="00582A67">
            <w:pPr>
              <w:pStyle w:val="Default"/>
              <w:numPr>
                <w:ilvl w:val="0"/>
                <w:numId w:val="10"/>
              </w:numPr>
              <w:spacing w:line="276" w:lineRule="auto"/>
              <w:ind w:left="367" w:hanging="367"/>
            </w:pPr>
            <w:r w:rsidRPr="006F22D5">
              <w:t xml:space="preserve">Peserta didik diminta untuk mermuskan kesimpulan setelah membaca buku teks pelajaran, diskusi kelompok, dan mengerjakan tugas, atau </w:t>
            </w:r>
          </w:p>
          <w:p w:rsidR="00C10322" w:rsidRPr="006F22D5" w:rsidRDefault="00C10322" w:rsidP="00582A67">
            <w:pPr>
              <w:pStyle w:val="Default"/>
              <w:numPr>
                <w:ilvl w:val="0"/>
                <w:numId w:val="10"/>
              </w:numPr>
              <w:spacing w:line="276" w:lineRule="auto"/>
              <w:ind w:left="367" w:hanging="367"/>
            </w:pPr>
            <w:r w:rsidRPr="006F22D5">
              <w:t xml:space="preserve">Peserta didik diminta untuk menghubungkan teori yang telah dipelajarinya dengan kehidupan nyata dengan cara memberi contoh konkrit tentang kearifan dalam pemanfaatan sumber daya alam. </w:t>
            </w:r>
          </w:p>
          <w:p w:rsidR="006F22D5" w:rsidRPr="006F22D5" w:rsidRDefault="006F22D5" w:rsidP="00582A67">
            <w:pPr>
              <w:pStyle w:val="Default"/>
              <w:numPr>
                <w:ilvl w:val="0"/>
                <w:numId w:val="10"/>
              </w:numPr>
              <w:spacing w:line="276" w:lineRule="auto"/>
              <w:ind w:left="367" w:hanging="367"/>
            </w:pPr>
            <w:r w:rsidRPr="006F22D5">
              <w:t xml:space="preserve">Peserta didik diminta untuk memprediksi masa depan jika kegiatan pertanian, pertambangan, industri, dan pariwisata tidak dilakukan secara arif. </w:t>
            </w:r>
          </w:p>
          <w:p w:rsidR="00F40482" w:rsidRDefault="00F40482" w:rsidP="006F22D5">
            <w:pPr>
              <w:pStyle w:val="Default"/>
              <w:spacing w:line="276" w:lineRule="auto"/>
              <w:ind w:left="367" w:hanging="367"/>
              <w:rPr>
                <w:b/>
              </w:rPr>
            </w:pPr>
          </w:p>
          <w:p w:rsidR="00F40482" w:rsidRDefault="00F40482" w:rsidP="006F22D5">
            <w:pPr>
              <w:pStyle w:val="Default"/>
              <w:spacing w:line="276" w:lineRule="auto"/>
              <w:ind w:left="367" w:hanging="367"/>
              <w:rPr>
                <w:b/>
              </w:rPr>
            </w:pPr>
          </w:p>
          <w:p w:rsidR="000313D5" w:rsidRDefault="00F40482" w:rsidP="006F22D5">
            <w:pPr>
              <w:pStyle w:val="Default"/>
              <w:spacing w:line="276" w:lineRule="auto"/>
              <w:ind w:left="367" w:hanging="367"/>
              <w:rPr>
                <w:b/>
              </w:rPr>
            </w:pPr>
            <w:r>
              <w:rPr>
                <w:b/>
              </w:rPr>
              <w:lastRenderedPageBreak/>
              <w:t>Mengomunikasikan</w:t>
            </w:r>
          </w:p>
          <w:p w:rsidR="00F40482" w:rsidRPr="00F40482" w:rsidRDefault="00F40482" w:rsidP="00582A67">
            <w:pPr>
              <w:pStyle w:val="Default"/>
              <w:numPr>
                <w:ilvl w:val="0"/>
                <w:numId w:val="11"/>
              </w:numPr>
              <w:spacing w:line="276" w:lineRule="auto"/>
              <w:ind w:left="367" w:hanging="367"/>
            </w:pPr>
            <w:r w:rsidRPr="00F40482">
              <w:t xml:space="preserve">Peserta didik diminta untuk menyampaikan hasil analisis dan kesimpulannya dalam forum diskusi. Tulisan dilengkapi dengan gambar. Presentasi dilengkapi dengan video dan animasi yang didukung oleh perangkat teknologi informasi. Bentuk komunikasi juga dapat dipamerkan atau diunggah di internet. Gagasan dapat diusulkan kepada intansi terkait. </w:t>
            </w:r>
          </w:p>
          <w:p w:rsidR="00F40482" w:rsidRPr="00F40482" w:rsidRDefault="00F40482" w:rsidP="00582A67">
            <w:pPr>
              <w:pStyle w:val="Default"/>
              <w:numPr>
                <w:ilvl w:val="0"/>
                <w:numId w:val="11"/>
              </w:numPr>
              <w:spacing w:line="276" w:lineRule="auto"/>
              <w:ind w:left="367" w:hanging="367"/>
            </w:pPr>
            <w:r w:rsidRPr="00F40482">
              <w:t xml:space="preserve">Peserta didik diminta untuk membuat poster tentang ajakan hemat sumber daya alam. </w:t>
            </w:r>
          </w:p>
          <w:p w:rsidR="00F40482" w:rsidRPr="00F40482" w:rsidRDefault="00F40482" w:rsidP="006F22D5">
            <w:pPr>
              <w:pStyle w:val="Default"/>
              <w:spacing w:line="276" w:lineRule="auto"/>
              <w:ind w:left="367" w:hanging="367"/>
              <w:rPr>
                <w:b/>
              </w:rPr>
            </w:pPr>
          </w:p>
          <w:p w:rsidR="000313D5" w:rsidRDefault="000313D5" w:rsidP="000313D5">
            <w:pPr>
              <w:pStyle w:val="Default"/>
            </w:pPr>
          </w:p>
          <w:p w:rsidR="000313D5" w:rsidRDefault="000313D5" w:rsidP="000313D5">
            <w:pPr>
              <w:pStyle w:val="Default"/>
              <w:rPr>
                <w:sz w:val="22"/>
                <w:szCs w:val="22"/>
              </w:rPr>
            </w:pPr>
          </w:p>
          <w:p w:rsidR="000313D5" w:rsidRPr="0098099A" w:rsidRDefault="000313D5" w:rsidP="001411EE">
            <w:pPr>
              <w:pStyle w:val="Default"/>
              <w:spacing w:line="216" w:lineRule="auto"/>
              <w:rPr>
                <w:b/>
              </w:rPr>
            </w:pPr>
          </w:p>
          <w:p w:rsidR="00693DBA" w:rsidRPr="001411EE" w:rsidRDefault="00693DBA" w:rsidP="001411EE">
            <w:pPr>
              <w:tabs>
                <w:tab w:val="left" w:pos="367"/>
                <w:tab w:val="center" w:pos="4680"/>
                <w:tab w:val="right" w:pos="9360"/>
              </w:tabs>
              <w:spacing w:line="216" w:lineRule="auto"/>
              <w:rPr>
                <w:rFonts w:ascii="Times New Roman" w:hAnsi="Times New Roman"/>
                <w:sz w:val="24"/>
                <w:szCs w:val="24"/>
              </w:rPr>
            </w:pPr>
          </w:p>
        </w:tc>
        <w:tc>
          <w:tcPr>
            <w:tcW w:w="2388" w:type="dxa"/>
            <w:shd w:val="clear" w:color="auto" w:fill="auto"/>
          </w:tcPr>
          <w:p w:rsidR="00693DBA" w:rsidRPr="00D44201" w:rsidRDefault="007B33E3" w:rsidP="00E1218B">
            <w:pPr>
              <w:spacing w:line="240" w:lineRule="auto"/>
              <w:rPr>
                <w:rFonts w:ascii="Times New Roman" w:hAnsi="Times New Roman"/>
                <w:b/>
                <w:sz w:val="24"/>
                <w:szCs w:val="24"/>
              </w:rPr>
            </w:pPr>
            <w:r>
              <w:rPr>
                <w:rFonts w:ascii="Times New Roman" w:hAnsi="Times New Roman"/>
                <w:b/>
                <w:sz w:val="24"/>
                <w:szCs w:val="24"/>
                <w:lang w:val="id-ID"/>
              </w:rPr>
              <w:lastRenderedPageBreak/>
              <w:t>Sikap</w:t>
            </w:r>
            <w:r w:rsidR="00693DBA" w:rsidRPr="00D44201">
              <w:rPr>
                <w:rFonts w:ascii="Times New Roman" w:hAnsi="Times New Roman"/>
                <w:b/>
                <w:sz w:val="24"/>
                <w:szCs w:val="24"/>
              </w:rPr>
              <w:t xml:space="preserve">: </w:t>
            </w:r>
          </w:p>
          <w:p w:rsidR="007B33E3" w:rsidRPr="007B33E3" w:rsidRDefault="007B33E3" w:rsidP="007B33E3">
            <w:pPr>
              <w:pStyle w:val="Default"/>
              <w:spacing w:line="276" w:lineRule="auto"/>
            </w:pPr>
            <w:r w:rsidRPr="007B33E3">
              <w:t xml:space="preserve">Observasi </w:t>
            </w:r>
          </w:p>
          <w:p w:rsidR="007B33E3" w:rsidRPr="007B33E3" w:rsidRDefault="007B33E3" w:rsidP="007B33E3">
            <w:pPr>
              <w:spacing w:line="276" w:lineRule="auto"/>
              <w:rPr>
                <w:rFonts w:ascii="Times New Roman" w:hAnsi="Times New Roman" w:cs="Times New Roman"/>
                <w:sz w:val="24"/>
                <w:szCs w:val="24"/>
              </w:rPr>
            </w:pPr>
            <w:r w:rsidRPr="007B33E3">
              <w:rPr>
                <w:rFonts w:ascii="Times New Roman" w:hAnsi="Times New Roman" w:cs="Times New Roman"/>
                <w:sz w:val="24"/>
                <w:szCs w:val="24"/>
              </w:rPr>
              <w:t xml:space="preserve">Mengamati aktivitas peserta didik dalam mengumpulkan data, analisis data, dan pembuatan laporan </w:t>
            </w:r>
          </w:p>
          <w:p w:rsidR="007B33E3" w:rsidRDefault="007B33E3" w:rsidP="007B33E3">
            <w:pPr>
              <w:spacing w:line="240" w:lineRule="auto"/>
              <w:rPr>
                <w:rFonts w:ascii="Times New Roman" w:hAnsi="Times New Roman"/>
                <w:b/>
                <w:sz w:val="24"/>
                <w:szCs w:val="24"/>
                <w:lang w:val="id-ID"/>
              </w:rPr>
            </w:pPr>
          </w:p>
          <w:p w:rsidR="007B33E3" w:rsidRDefault="007B33E3" w:rsidP="007B33E3">
            <w:pPr>
              <w:spacing w:line="240" w:lineRule="auto"/>
              <w:rPr>
                <w:rFonts w:ascii="Times New Roman" w:hAnsi="Times New Roman"/>
                <w:b/>
                <w:sz w:val="24"/>
                <w:szCs w:val="24"/>
                <w:lang w:val="id-ID"/>
              </w:rPr>
            </w:pPr>
            <w:r>
              <w:rPr>
                <w:rFonts w:ascii="Times New Roman" w:hAnsi="Times New Roman"/>
                <w:b/>
                <w:sz w:val="24"/>
                <w:szCs w:val="24"/>
                <w:lang w:val="id-ID"/>
              </w:rPr>
              <w:t>Pengetahuan:</w:t>
            </w:r>
          </w:p>
          <w:p w:rsidR="00693DBA" w:rsidRPr="00D44201" w:rsidRDefault="00693DBA" w:rsidP="007B33E3">
            <w:pPr>
              <w:spacing w:line="240" w:lineRule="auto"/>
              <w:rPr>
                <w:rFonts w:ascii="Times New Roman" w:hAnsi="Times New Roman"/>
                <w:b/>
                <w:sz w:val="24"/>
                <w:szCs w:val="24"/>
              </w:rPr>
            </w:pPr>
            <w:r w:rsidRPr="00D44201">
              <w:rPr>
                <w:rFonts w:ascii="Times New Roman" w:hAnsi="Times New Roman"/>
                <w:b/>
                <w:sz w:val="24"/>
                <w:szCs w:val="24"/>
              </w:rPr>
              <w:t>Tes</w:t>
            </w:r>
          </w:p>
          <w:p w:rsidR="0051013E" w:rsidRPr="0051013E" w:rsidRDefault="0051013E" w:rsidP="0051013E">
            <w:pPr>
              <w:pStyle w:val="Default"/>
              <w:spacing w:line="276" w:lineRule="auto"/>
            </w:pPr>
            <w:r w:rsidRPr="0051013E">
              <w:t xml:space="preserve">Menilai kemampuan peserta didik dalam penguasaan konsep tentang kearifan pemanfaatan sumberdaya alam. </w:t>
            </w:r>
          </w:p>
          <w:p w:rsidR="00F23335" w:rsidRDefault="00F23335" w:rsidP="00F23335">
            <w:pPr>
              <w:pStyle w:val="Default"/>
              <w:rPr>
                <w:sz w:val="22"/>
                <w:szCs w:val="22"/>
              </w:rPr>
            </w:pPr>
          </w:p>
          <w:p w:rsidR="00F23335" w:rsidRDefault="00F23335" w:rsidP="00F23335">
            <w:pPr>
              <w:pStyle w:val="Default"/>
              <w:rPr>
                <w:sz w:val="22"/>
                <w:szCs w:val="22"/>
              </w:rPr>
            </w:pPr>
          </w:p>
          <w:p w:rsidR="00F23335" w:rsidRDefault="00F23335" w:rsidP="00F23335">
            <w:pPr>
              <w:pStyle w:val="Default"/>
              <w:rPr>
                <w:sz w:val="22"/>
                <w:szCs w:val="22"/>
              </w:rPr>
            </w:pPr>
          </w:p>
          <w:p w:rsidR="00F23335" w:rsidRDefault="00F23335" w:rsidP="00F23335">
            <w:pPr>
              <w:pStyle w:val="Default"/>
              <w:rPr>
                <w:sz w:val="22"/>
                <w:szCs w:val="22"/>
              </w:rPr>
            </w:pPr>
          </w:p>
          <w:p w:rsidR="00F23335" w:rsidRDefault="00F23335" w:rsidP="00F23335">
            <w:pPr>
              <w:pStyle w:val="Default"/>
              <w:rPr>
                <w:sz w:val="22"/>
                <w:szCs w:val="22"/>
              </w:rPr>
            </w:pPr>
          </w:p>
          <w:p w:rsidR="00F23335" w:rsidRPr="00F23335" w:rsidRDefault="00F23335" w:rsidP="00F23335">
            <w:pPr>
              <w:pStyle w:val="Default"/>
              <w:spacing w:line="276" w:lineRule="auto"/>
            </w:pPr>
            <w:r w:rsidRPr="00F23335">
              <w:rPr>
                <w:b/>
              </w:rPr>
              <w:lastRenderedPageBreak/>
              <w:t>Keterampilan</w:t>
            </w:r>
            <w:r w:rsidRPr="00F23335">
              <w:t xml:space="preserve">: </w:t>
            </w:r>
          </w:p>
          <w:p w:rsidR="00F23335" w:rsidRPr="00F23335" w:rsidRDefault="00F23335" w:rsidP="00F23335">
            <w:pPr>
              <w:pStyle w:val="Default"/>
              <w:spacing w:line="276" w:lineRule="auto"/>
              <w:rPr>
                <w:b/>
              </w:rPr>
            </w:pPr>
            <w:r w:rsidRPr="00F23335">
              <w:rPr>
                <w:b/>
              </w:rPr>
              <w:t xml:space="preserve">Proyek </w:t>
            </w:r>
          </w:p>
          <w:p w:rsidR="00693DBA" w:rsidRPr="00B97A9D" w:rsidRDefault="00F23335" w:rsidP="00F23335">
            <w:pPr>
              <w:spacing w:line="276" w:lineRule="auto"/>
              <w:rPr>
                <w:rFonts w:ascii="Times New Roman" w:hAnsi="Times New Roman"/>
                <w:sz w:val="24"/>
                <w:szCs w:val="24"/>
              </w:rPr>
            </w:pPr>
            <w:r w:rsidRPr="00F23335">
              <w:rPr>
                <w:rFonts w:ascii="Times New Roman" w:hAnsi="Times New Roman" w:cs="Times New Roman"/>
                <w:sz w:val="24"/>
                <w:szCs w:val="24"/>
              </w:rPr>
              <w:t>Membuat artikel yang akan diusulkan kepada intansi terkait sebagai usulan dalam mengatasi masalah pemanfaatan sumber daya alam.</w:t>
            </w:r>
            <w:r>
              <w:rPr>
                <w:sz w:val="22"/>
                <w:szCs w:val="22"/>
              </w:rPr>
              <w:t xml:space="preserve"> </w:t>
            </w:r>
          </w:p>
        </w:tc>
        <w:tc>
          <w:tcPr>
            <w:tcW w:w="1124" w:type="dxa"/>
            <w:shd w:val="clear" w:color="auto" w:fill="auto"/>
          </w:tcPr>
          <w:p w:rsidR="00693DBA" w:rsidRPr="00D44201" w:rsidRDefault="00693DBA" w:rsidP="00E1218B">
            <w:pPr>
              <w:pStyle w:val="ListParagraph"/>
              <w:spacing w:line="240" w:lineRule="auto"/>
              <w:ind w:left="0"/>
              <w:jc w:val="center"/>
              <w:rPr>
                <w:rFonts w:ascii="Times New Roman" w:hAnsi="Times New Roman"/>
                <w:sz w:val="24"/>
                <w:szCs w:val="24"/>
              </w:rPr>
            </w:pPr>
            <w:r w:rsidRPr="00D44201">
              <w:rPr>
                <w:rFonts w:ascii="Times New Roman" w:hAnsi="Times New Roman"/>
                <w:sz w:val="24"/>
                <w:szCs w:val="24"/>
              </w:rPr>
              <w:lastRenderedPageBreak/>
              <w:t>... x ... JP</w:t>
            </w:r>
          </w:p>
          <w:p w:rsidR="00693DBA" w:rsidRPr="00B97A9D" w:rsidRDefault="00693DBA" w:rsidP="00E1218B">
            <w:pPr>
              <w:tabs>
                <w:tab w:val="left" w:pos="5"/>
              </w:tabs>
              <w:spacing w:line="240" w:lineRule="auto"/>
              <w:rPr>
                <w:rFonts w:ascii="Times New Roman" w:hAnsi="Times New Roman"/>
                <w:sz w:val="24"/>
                <w:szCs w:val="24"/>
              </w:rPr>
            </w:pPr>
          </w:p>
        </w:tc>
        <w:tc>
          <w:tcPr>
            <w:tcW w:w="3941" w:type="dxa"/>
            <w:shd w:val="clear" w:color="auto" w:fill="auto"/>
          </w:tcPr>
          <w:p w:rsidR="00F62678" w:rsidRDefault="00F62678" w:rsidP="00F62678">
            <w:pPr>
              <w:pStyle w:val="Default"/>
              <w:rPr>
                <w:rFonts w:cstheme="minorBidi"/>
                <w:color w:val="auto"/>
              </w:rPr>
            </w:pPr>
          </w:p>
          <w:p w:rsidR="00F62678" w:rsidRPr="00F62678" w:rsidRDefault="00F62678" w:rsidP="00582A67">
            <w:pPr>
              <w:pStyle w:val="Default"/>
              <w:numPr>
                <w:ilvl w:val="0"/>
                <w:numId w:val="12"/>
              </w:numPr>
              <w:spacing w:line="276" w:lineRule="auto"/>
              <w:ind w:left="573" w:hanging="425"/>
            </w:pPr>
            <w:r w:rsidRPr="00F62678">
              <w:t xml:space="preserve">Buku teks pelajaran geografi kls XI </w:t>
            </w:r>
          </w:p>
          <w:p w:rsidR="00F62678" w:rsidRPr="00F62678" w:rsidRDefault="00F62678" w:rsidP="00582A67">
            <w:pPr>
              <w:pStyle w:val="Default"/>
              <w:numPr>
                <w:ilvl w:val="0"/>
                <w:numId w:val="12"/>
              </w:numPr>
              <w:spacing w:line="276" w:lineRule="auto"/>
              <w:ind w:left="573" w:hanging="425"/>
            </w:pPr>
            <w:r w:rsidRPr="00F62678">
              <w:t xml:space="preserve">Data dan informasi dari KESDM, KLH, dan dinas terkait </w:t>
            </w:r>
          </w:p>
          <w:p w:rsidR="00F62678" w:rsidRPr="00F62678" w:rsidRDefault="00F62678" w:rsidP="00582A67">
            <w:pPr>
              <w:pStyle w:val="Default"/>
              <w:numPr>
                <w:ilvl w:val="0"/>
                <w:numId w:val="12"/>
              </w:numPr>
              <w:spacing w:line="276" w:lineRule="auto"/>
              <w:ind w:left="573" w:hanging="425"/>
            </w:pPr>
            <w:r w:rsidRPr="00F62678">
              <w:t xml:space="preserve">Jurnal ilmiah </w:t>
            </w:r>
          </w:p>
          <w:p w:rsidR="00F62678" w:rsidRPr="00F62678" w:rsidRDefault="00F62678" w:rsidP="00582A67">
            <w:pPr>
              <w:pStyle w:val="Default"/>
              <w:numPr>
                <w:ilvl w:val="0"/>
                <w:numId w:val="12"/>
              </w:numPr>
              <w:spacing w:line="276" w:lineRule="auto"/>
              <w:ind w:left="573" w:hanging="425"/>
            </w:pPr>
            <w:r w:rsidRPr="00F62678">
              <w:t xml:space="preserve">Informasi berkala instansi terkait </w:t>
            </w:r>
          </w:p>
          <w:p w:rsidR="00F62678" w:rsidRPr="00F62678" w:rsidRDefault="00F62678" w:rsidP="00582A67">
            <w:pPr>
              <w:pStyle w:val="Default"/>
              <w:numPr>
                <w:ilvl w:val="0"/>
                <w:numId w:val="12"/>
              </w:numPr>
              <w:spacing w:line="276" w:lineRule="auto"/>
              <w:ind w:left="573" w:hanging="425"/>
            </w:pPr>
            <w:r w:rsidRPr="00F62678">
              <w:t xml:space="preserve">Media audio visual </w:t>
            </w:r>
          </w:p>
          <w:p w:rsidR="00F62678" w:rsidRPr="00F62678" w:rsidRDefault="00F62678" w:rsidP="00582A67">
            <w:pPr>
              <w:pStyle w:val="Default"/>
              <w:numPr>
                <w:ilvl w:val="0"/>
                <w:numId w:val="12"/>
              </w:numPr>
              <w:spacing w:line="276" w:lineRule="auto"/>
              <w:ind w:left="573" w:hanging="425"/>
            </w:pPr>
            <w:r w:rsidRPr="00F62678">
              <w:t xml:space="preserve">Peta tematik </w:t>
            </w:r>
          </w:p>
          <w:p w:rsidR="00F62678" w:rsidRPr="00F62678" w:rsidRDefault="00F62678" w:rsidP="00582A67">
            <w:pPr>
              <w:pStyle w:val="Default"/>
              <w:numPr>
                <w:ilvl w:val="0"/>
                <w:numId w:val="12"/>
              </w:numPr>
              <w:spacing w:line="276" w:lineRule="auto"/>
              <w:ind w:left="573" w:hanging="425"/>
            </w:pPr>
            <w:r w:rsidRPr="00F62678">
              <w:t xml:space="preserve">Situs terkait di internet, </w:t>
            </w:r>
          </w:p>
          <w:p w:rsidR="00F62678" w:rsidRPr="00F62678" w:rsidRDefault="00F62678" w:rsidP="00582A67">
            <w:pPr>
              <w:pStyle w:val="Default"/>
              <w:numPr>
                <w:ilvl w:val="0"/>
                <w:numId w:val="12"/>
              </w:numPr>
              <w:spacing w:line="276" w:lineRule="auto"/>
              <w:ind w:left="573" w:hanging="425"/>
            </w:pPr>
            <w:r w:rsidRPr="00F62678">
              <w:t xml:space="preserve">Dan lain-lain </w:t>
            </w:r>
          </w:p>
          <w:p w:rsidR="00693DBA" w:rsidRPr="00531B8A" w:rsidRDefault="00693DBA" w:rsidP="00E1218B">
            <w:pPr>
              <w:tabs>
                <w:tab w:val="left" w:pos="289"/>
              </w:tabs>
              <w:spacing w:line="240" w:lineRule="auto"/>
              <w:ind w:left="289"/>
              <w:rPr>
                <w:rFonts w:ascii="Times New Roman" w:hAnsi="Times New Roman"/>
              </w:rPr>
            </w:pPr>
          </w:p>
        </w:tc>
      </w:tr>
    </w:tbl>
    <w:p w:rsidR="00DD7B8B" w:rsidRDefault="00DD7B8B" w:rsidP="00693DBA">
      <w:pPr>
        <w:spacing w:line="360" w:lineRule="auto"/>
        <w:rPr>
          <w:rFonts w:ascii="Times New Roman" w:hAnsi="Times New Roman"/>
          <w:sz w:val="24"/>
          <w:szCs w:val="24"/>
          <w:lang w:val="id-ID"/>
        </w:rPr>
      </w:pPr>
    </w:p>
    <w:p w:rsidR="007A1780" w:rsidRPr="007A1780" w:rsidRDefault="007A1780" w:rsidP="00693DBA">
      <w:pPr>
        <w:spacing w:line="360" w:lineRule="auto"/>
        <w:rPr>
          <w:rFonts w:ascii="Times New Roman" w:hAnsi="Times New Roman"/>
          <w:sz w:val="24"/>
          <w:szCs w:val="24"/>
          <w:lang w:val="id-ID"/>
        </w:rPr>
      </w:pPr>
    </w:p>
    <w:p w:rsidR="00E37C44" w:rsidRDefault="00DD7B8B" w:rsidP="00DD7B8B">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p>
    <w:p w:rsidR="00693DBA" w:rsidRPr="007260C9" w:rsidRDefault="00DD7B8B" w:rsidP="00693DBA">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lastRenderedPageBreak/>
        <w:t xml:space="preserve">    </w:t>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Pr="007260C9">
        <w:rPr>
          <w:rFonts w:ascii="Times New Roman" w:hAnsi="Times New Roman" w:cs="Times New Roman"/>
        </w:rPr>
        <w:t xml:space="preserve">  </w:t>
      </w:r>
      <w:r w:rsidR="00693DBA" w:rsidRPr="007260C9">
        <w:rPr>
          <w:rFonts w:ascii="Times New Roman" w:hAnsi="Times New Roman" w:cs="Times New Roman"/>
        </w:rPr>
        <w:t>Me</w:t>
      </w:r>
      <w:bookmarkStart w:id="0" w:name="_GoBack"/>
      <w:bookmarkEnd w:id="0"/>
      <w:r w:rsidR="00693DBA" w:rsidRPr="007260C9">
        <w:rPr>
          <w:rFonts w:ascii="Times New Roman" w:hAnsi="Times New Roman" w:cs="Times New Roman"/>
        </w:rPr>
        <w:t>ngetahui,</w:t>
      </w:r>
      <w:r w:rsidR="00693DBA" w:rsidRPr="007260C9">
        <w:rPr>
          <w:rFonts w:ascii="Times New Roman" w:hAnsi="Times New Roman" w:cs="Times New Roman"/>
        </w:rPr>
        <w:tab/>
        <w:t>..........................</w:t>
      </w:r>
    </w:p>
    <w:p w:rsidR="00693DBA" w:rsidRDefault="00693DBA" w:rsidP="00693DBA">
      <w:pPr>
        <w:pStyle w:val="Noparagraphstyle"/>
        <w:tabs>
          <w:tab w:val="left" w:pos="567"/>
        </w:tabs>
        <w:spacing w:line="276" w:lineRule="auto"/>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t xml:space="preserve">     </w:t>
      </w:r>
    </w:p>
    <w:p w:rsidR="00693DBA" w:rsidRPr="007260C9" w:rsidRDefault="00693DBA" w:rsidP="00693DBA">
      <w:pPr>
        <w:pStyle w:val="Noparagraphstyle"/>
        <w:tabs>
          <w:tab w:val="left" w:pos="567"/>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Kepala Sekolah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 xml:space="preserve"> </w:t>
      </w:r>
      <w:r>
        <w:rPr>
          <w:rFonts w:ascii="Times New Roman" w:hAnsi="Times New Roman" w:cs="Times New Roman"/>
        </w:rPr>
        <w:tab/>
      </w:r>
      <w:r w:rsidRPr="007260C9">
        <w:rPr>
          <w:rFonts w:ascii="Times New Roman" w:hAnsi="Times New Roman" w:cs="Times New Roman"/>
        </w:rPr>
        <w:t xml:space="preserve"> </w:t>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t xml:space="preserve">    </w:t>
      </w:r>
      <w:r w:rsidRPr="007260C9">
        <w:rPr>
          <w:rFonts w:ascii="Times New Roman" w:hAnsi="Times New Roman" w:cs="Times New Roman"/>
        </w:rPr>
        <w:t>Guru Kelas/Mata Pelajaran</w:t>
      </w:r>
    </w:p>
    <w:p w:rsidR="00693DBA" w:rsidRDefault="00693DBA" w:rsidP="00693DBA">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p>
    <w:p w:rsidR="00693DBA" w:rsidRPr="007260C9" w:rsidRDefault="00693DBA" w:rsidP="00693DBA">
      <w:pPr>
        <w:pStyle w:val="Noparagraphstyle"/>
        <w:tabs>
          <w:tab w:val="left" w:pos="567"/>
        </w:tabs>
        <w:spacing w:line="276" w:lineRule="auto"/>
        <w:jc w:val="both"/>
        <w:rPr>
          <w:rFonts w:ascii="Times New Roman" w:hAnsi="Times New Roman" w:cs="Times New Roman"/>
        </w:rPr>
      </w:pPr>
    </w:p>
    <w:p w:rsidR="00693DBA" w:rsidRDefault="00693DBA" w:rsidP="00693DBA">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693DBA" w:rsidRPr="007260C9" w:rsidRDefault="00693DBA" w:rsidP="00693DBA">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t>___________________________</w:t>
      </w:r>
      <w:r w:rsidRPr="007260C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 xml:space="preserve">   </w:t>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Pr="007260C9">
        <w:rPr>
          <w:rFonts w:ascii="Times New Roman" w:hAnsi="Times New Roman" w:cs="Times New Roman"/>
        </w:rPr>
        <w:t>_________________________</w:t>
      </w:r>
    </w:p>
    <w:p w:rsidR="00DD7B8B" w:rsidRPr="00693DBA" w:rsidRDefault="00693DBA" w:rsidP="00693DBA">
      <w:pPr>
        <w:pStyle w:val="Noparagraphstyle"/>
        <w:tabs>
          <w:tab w:val="left" w:pos="567"/>
        </w:tabs>
        <w:spacing w:line="276" w:lineRule="auto"/>
        <w:jc w:val="both"/>
        <w:rPr>
          <w:rFonts w:ascii="Times New Roman" w:hAnsi="Times New Roman" w:cs="Times New Roman"/>
        </w:rPr>
      </w:pP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cs="Times New Roman"/>
        </w:rPr>
        <w:tab/>
      </w:r>
      <w:r w:rsidRPr="007260C9">
        <w:rPr>
          <w:rFonts w:ascii="Times New Roman" w:hAnsi="Times New Roman"/>
        </w:rPr>
        <w:t>NIP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60C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260C9">
        <w:rPr>
          <w:rFonts w:ascii="Times New Roman" w:hAnsi="Times New Roman" w:cs="Times New Roman"/>
        </w:rPr>
        <w:t xml:space="preserve">       </w:t>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00E4769E">
        <w:rPr>
          <w:rFonts w:ascii="Times New Roman" w:hAnsi="Times New Roman" w:cs="Times New Roman"/>
        </w:rPr>
        <w:tab/>
      </w:r>
      <w:r w:rsidRPr="007260C9">
        <w:rPr>
          <w:rFonts w:ascii="Times New Roman" w:hAnsi="Times New Roman" w:cs="Times New Roman"/>
        </w:rPr>
        <w:t>NIP</w:t>
      </w:r>
    </w:p>
    <w:sectPr w:rsidR="00DD7B8B" w:rsidRPr="00693DBA" w:rsidSect="00E4769E">
      <w:footerReference w:type="default" r:id="rId8"/>
      <w:pgSz w:w="18711" w:h="12191" w:orient="landscape" w:code="512"/>
      <w:pgMar w:top="1077" w:right="1361" w:bottom="1758" w:left="1361"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67" w:rsidRDefault="00582A67" w:rsidP="00315562">
      <w:pPr>
        <w:spacing w:line="240" w:lineRule="auto"/>
      </w:pPr>
      <w:r>
        <w:separator/>
      </w:r>
    </w:p>
  </w:endnote>
  <w:endnote w:type="continuationSeparator" w:id="1">
    <w:p w:rsidR="00582A67" w:rsidRDefault="00582A67"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A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7700"/>
      <w:docPartObj>
        <w:docPartGallery w:val="Page Numbers (Bottom of Page)"/>
        <w:docPartUnique/>
      </w:docPartObj>
    </w:sdtPr>
    <w:sdtContent>
      <w:p w:rsidR="000A01FF" w:rsidRDefault="000A26C9">
        <w:pPr>
          <w:pStyle w:val="Footer"/>
          <w:jc w:val="right"/>
        </w:pPr>
        <w:fldSimple w:instr=" PAGE   \* MERGEFORMAT ">
          <w:r w:rsidR="00F62678">
            <w:rPr>
              <w:noProof/>
            </w:rPr>
            <w:t>3</w:t>
          </w:r>
        </w:fldSimple>
      </w:p>
    </w:sdtContent>
  </w:sdt>
  <w:p w:rsidR="000A01FF" w:rsidRDefault="000A0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67" w:rsidRDefault="00582A67" w:rsidP="00315562">
      <w:pPr>
        <w:spacing w:line="240" w:lineRule="auto"/>
      </w:pPr>
      <w:r>
        <w:separator/>
      </w:r>
    </w:p>
  </w:footnote>
  <w:footnote w:type="continuationSeparator" w:id="1">
    <w:p w:rsidR="00582A67" w:rsidRDefault="00582A67" w:rsidP="003155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82E7C"/>
    <w:multiLevelType w:val="hybridMultilevel"/>
    <w:tmpl w:val="0CAED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640B7"/>
    <w:multiLevelType w:val="hybridMultilevel"/>
    <w:tmpl w:val="D214EA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31C28DA"/>
    <w:multiLevelType w:val="hybridMultilevel"/>
    <w:tmpl w:val="C5409A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0A752F"/>
    <w:multiLevelType w:val="hybridMultilevel"/>
    <w:tmpl w:val="DF986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0626236"/>
    <w:multiLevelType w:val="hybridMultilevel"/>
    <w:tmpl w:val="203ACE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83C3314"/>
    <w:multiLevelType w:val="hybridMultilevel"/>
    <w:tmpl w:val="7A78EA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F3D63B7"/>
    <w:multiLevelType w:val="multilevel"/>
    <w:tmpl w:val="52DC3B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3B6974"/>
    <w:multiLevelType w:val="multilevel"/>
    <w:tmpl w:val="52DC3B1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5B601C"/>
    <w:multiLevelType w:val="multilevel"/>
    <w:tmpl w:val="52DC3B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2D3D8D"/>
    <w:multiLevelType w:val="hybridMultilevel"/>
    <w:tmpl w:val="FAE493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D22447F"/>
    <w:multiLevelType w:val="multilevel"/>
    <w:tmpl w:val="0F0A67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1"/>
  </w:num>
  <w:num w:numId="4">
    <w:abstractNumId w:val="9"/>
  </w:num>
  <w:num w:numId="5">
    <w:abstractNumId w:val="8"/>
  </w:num>
  <w:num w:numId="6">
    <w:abstractNumId w:val="7"/>
  </w:num>
  <w:num w:numId="7">
    <w:abstractNumId w:val="5"/>
  </w:num>
  <w:num w:numId="8">
    <w:abstractNumId w:val="4"/>
  </w:num>
  <w:num w:numId="9">
    <w:abstractNumId w:val="2"/>
  </w:num>
  <w:num w:numId="10">
    <w:abstractNumId w:val="10"/>
  </w:num>
  <w:num w:numId="11">
    <w:abstractNumId w:val="6"/>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8"/>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8479D"/>
    <w:rsid w:val="000230AC"/>
    <w:rsid w:val="000313D5"/>
    <w:rsid w:val="00032D05"/>
    <w:rsid w:val="00044F91"/>
    <w:rsid w:val="000529DA"/>
    <w:rsid w:val="00060973"/>
    <w:rsid w:val="000801EF"/>
    <w:rsid w:val="00090C29"/>
    <w:rsid w:val="0009268D"/>
    <w:rsid w:val="0009583D"/>
    <w:rsid w:val="00096F63"/>
    <w:rsid w:val="000A01FF"/>
    <w:rsid w:val="000A26C9"/>
    <w:rsid w:val="000A6D8E"/>
    <w:rsid w:val="000B74C1"/>
    <w:rsid w:val="000D46E6"/>
    <w:rsid w:val="000E64FA"/>
    <w:rsid w:val="000F2F44"/>
    <w:rsid w:val="000F7D44"/>
    <w:rsid w:val="001025CD"/>
    <w:rsid w:val="001049ED"/>
    <w:rsid w:val="00107411"/>
    <w:rsid w:val="001106CF"/>
    <w:rsid w:val="00113900"/>
    <w:rsid w:val="001234FE"/>
    <w:rsid w:val="00132599"/>
    <w:rsid w:val="001411EE"/>
    <w:rsid w:val="00141A46"/>
    <w:rsid w:val="00152BB4"/>
    <w:rsid w:val="0015646D"/>
    <w:rsid w:val="00176F4B"/>
    <w:rsid w:val="00183234"/>
    <w:rsid w:val="001854A4"/>
    <w:rsid w:val="001857A4"/>
    <w:rsid w:val="001957C9"/>
    <w:rsid w:val="001B5038"/>
    <w:rsid w:val="001B607B"/>
    <w:rsid w:val="001C7699"/>
    <w:rsid w:val="001D79D4"/>
    <w:rsid w:val="001E7F0F"/>
    <w:rsid w:val="001F0903"/>
    <w:rsid w:val="00200B6A"/>
    <w:rsid w:val="002011E0"/>
    <w:rsid w:val="002018A8"/>
    <w:rsid w:val="0020639C"/>
    <w:rsid w:val="0020644D"/>
    <w:rsid w:val="00216602"/>
    <w:rsid w:val="00223769"/>
    <w:rsid w:val="00223BA2"/>
    <w:rsid w:val="002253D1"/>
    <w:rsid w:val="00264530"/>
    <w:rsid w:val="00276CD7"/>
    <w:rsid w:val="0029009E"/>
    <w:rsid w:val="002943F2"/>
    <w:rsid w:val="002953E8"/>
    <w:rsid w:val="0029630D"/>
    <w:rsid w:val="002A4A59"/>
    <w:rsid w:val="002B05DE"/>
    <w:rsid w:val="002D1317"/>
    <w:rsid w:val="002D6F23"/>
    <w:rsid w:val="002F139E"/>
    <w:rsid w:val="002F1633"/>
    <w:rsid w:val="00303C5F"/>
    <w:rsid w:val="00307245"/>
    <w:rsid w:val="003076D3"/>
    <w:rsid w:val="00307FEA"/>
    <w:rsid w:val="00313C5C"/>
    <w:rsid w:val="00315254"/>
    <w:rsid w:val="00315562"/>
    <w:rsid w:val="00323EF2"/>
    <w:rsid w:val="00325342"/>
    <w:rsid w:val="00332660"/>
    <w:rsid w:val="00334165"/>
    <w:rsid w:val="00340742"/>
    <w:rsid w:val="003476F8"/>
    <w:rsid w:val="00354820"/>
    <w:rsid w:val="00357EBA"/>
    <w:rsid w:val="00362119"/>
    <w:rsid w:val="003772B9"/>
    <w:rsid w:val="00381F56"/>
    <w:rsid w:val="0038479D"/>
    <w:rsid w:val="003A7266"/>
    <w:rsid w:val="003B01A2"/>
    <w:rsid w:val="003B4FB4"/>
    <w:rsid w:val="003B60AE"/>
    <w:rsid w:val="003C028F"/>
    <w:rsid w:val="003C33EB"/>
    <w:rsid w:val="003C40BC"/>
    <w:rsid w:val="003D6167"/>
    <w:rsid w:val="003E188D"/>
    <w:rsid w:val="003E5255"/>
    <w:rsid w:val="003E763C"/>
    <w:rsid w:val="003F378C"/>
    <w:rsid w:val="00403346"/>
    <w:rsid w:val="0040791B"/>
    <w:rsid w:val="0041151E"/>
    <w:rsid w:val="004135EE"/>
    <w:rsid w:val="004136E9"/>
    <w:rsid w:val="004231E7"/>
    <w:rsid w:val="00426397"/>
    <w:rsid w:val="004350CF"/>
    <w:rsid w:val="00446554"/>
    <w:rsid w:val="00463666"/>
    <w:rsid w:val="00463D76"/>
    <w:rsid w:val="00467390"/>
    <w:rsid w:val="0048612E"/>
    <w:rsid w:val="00497175"/>
    <w:rsid w:val="004A60F2"/>
    <w:rsid w:val="004C6A5F"/>
    <w:rsid w:val="004E541E"/>
    <w:rsid w:val="004F4841"/>
    <w:rsid w:val="00502DBC"/>
    <w:rsid w:val="0051013E"/>
    <w:rsid w:val="005177CC"/>
    <w:rsid w:val="00520B2B"/>
    <w:rsid w:val="005438B8"/>
    <w:rsid w:val="00547BAB"/>
    <w:rsid w:val="00563341"/>
    <w:rsid w:val="00572D94"/>
    <w:rsid w:val="005808A0"/>
    <w:rsid w:val="00582A67"/>
    <w:rsid w:val="005927B7"/>
    <w:rsid w:val="005A0569"/>
    <w:rsid w:val="005A2020"/>
    <w:rsid w:val="005B602F"/>
    <w:rsid w:val="005B62F0"/>
    <w:rsid w:val="005D27C1"/>
    <w:rsid w:val="005E2D6B"/>
    <w:rsid w:val="005E6BE7"/>
    <w:rsid w:val="00611C5D"/>
    <w:rsid w:val="00617A5B"/>
    <w:rsid w:val="00620B25"/>
    <w:rsid w:val="00630578"/>
    <w:rsid w:val="00637646"/>
    <w:rsid w:val="00641FA2"/>
    <w:rsid w:val="00643A7D"/>
    <w:rsid w:val="006442FE"/>
    <w:rsid w:val="00651B91"/>
    <w:rsid w:val="00657375"/>
    <w:rsid w:val="0066660C"/>
    <w:rsid w:val="00675F6D"/>
    <w:rsid w:val="0067747D"/>
    <w:rsid w:val="00681D19"/>
    <w:rsid w:val="00687F59"/>
    <w:rsid w:val="006900BF"/>
    <w:rsid w:val="00690794"/>
    <w:rsid w:val="006912B3"/>
    <w:rsid w:val="00693DBA"/>
    <w:rsid w:val="006964B6"/>
    <w:rsid w:val="006A0635"/>
    <w:rsid w:val="006A12FB"/>
    <w:rsid w:val="006A3698"/>
    <w:rsid w:val="006A56D9"/>
    <w:rsid w:val="006B4CFC"/>
    <w:rsid w:val="006B6B66"/>
    <w:rsid w:val="006B7DAA"/>
    <w:rsid w:val="006C2339"/>
    <w:rsid w:val="006C7738"/>
    <w:rsid w:val="006D332E"/>
    <w:rsid w:val="006D50DB"/>
    <w:rsid w:val="006E32C9"/>
    <w:rsid w:val="006E6B33"/>
    <w:rsid w:val="006F22D5"/>
    <w:rsid w:val="00704650"/>
    <w:rsid w:val="00705962"/>
    <w:rsid w:val="00705F4A"/>
    <w:rsid w:val="007202A7"/>
    <w:rsid w:val="007324E1"/>
    <w:rsid w:val="00732CEE"/>
    <w:rsid w:val="00745181"/>
    <w:rsid w:val="00751AAB"/>
    <w:rsid w:val="00752A28"/>
    <w:rsid w:val="007542C5"/>
    <w:rsid w:val="00775410"/>
    <w:rsid w:val="007901F4"/>
    <w:rsid w:val="00791CC8"/>
    <w:rsid w:val="007A1780"/>
    <w:rsid w:val="007A254E"/>
    <w:rsid w:val="007B31D4"/>
    <w:rsid w:val="007B33E3"/>
    <w:rsid w:val="007B5107"/>
    <w:rsid w:val="007C4B8A"/>
    <w:rsid w:val="007D1984"/>
    <w:rsid w:val="007D3A55"/>
    <w:rsid w:val="007E6330"/>
    <w:rsid w:val="007F64C7"/>
    <w:rsid w:val="008022C8"/>
    <w:rsid w:val="00821802"/>
    <w:rsid w:val="00824B9A"/>
    <w:rsid w:val="008364AC"/>
    <w:rsid w:val="00842891"/>
    <w:rsid w:val="008620CF"/>
    <w:rsid w:val="008628D9"/>
    <w:rsid w:val="00873423"/>
    <w:rsid w:val="00874E34"/>
    <w:rsid w:val="008820CF"/>
    <w:rsid w:val="00894B00"/>
    <w:rsid w:val="00897A3A"/>
    <w:rsid w:val="008B04FF"/>
    <w:rsid w:val="008B0B1F"/>
    <w:rsid w:val="008B4810"/>
    <w:rsid w:val="008B6438"/>
    <w:rsid w:val="008C2EDE"/>
    <w:rsid w:val="008D0991"/>
    <w:rsid w:val="008D3B36"/>
    <w:rsid w:val="008E3F7E"/>
    <w:rsid w:val="008E78C4"/>
    <w:rsid w:val="008F7F19"/>
    <w:rsid w:val="009261AE"/>
    <w:rsid w:val="00933FE3"/>
    <w:rsid w:val="00940387"/>
    <w:rsid w:val="00963BE4"/>
    <w:rsid w:val="00963D22"/>
    <w:rsid w:val="0097007C"/>
    <w:rsid w:val="00975600"/>
    <w:rsid w:val="009A2557"/>
    <w:rsid w:val="009A3651"/>
    <w:rsid w:val="009A5A74"/>
    <w:rsid w:val="009A7B0D"/>
    <w:rsid w:val="009B5C6E"/>
    <w:rsid w:val="009C091D"/>
    <w:rsid w:val="009C2C0A"/>
    <w:rsid w:val="009C2C5B"/>
    <w:rsid w:val="009D2913"/>
    <w:rsid w:val="009D49BC"/>
    <w:rsid w:val="009E0200"/>
    <w:rsid w:val="009F38D4"/>
    <w:rsid w:val="009F7BE4"/>
    <w:rsid w:val="00A04E4C"/>
    <w:rsid w:val="00A23692"/>
    <w:rsid w:val="00A24A36"/>
    <w:rsid w:val="00A24EFB"/>
    <w:rsid w:val="00A25DFB"/>
    <w:rsid w:val="00A263CE"/>
    <w:rsid w:val="00A328EC"/>
    <w:rsid w:val="00A42529"/>
    <w:rsid w:val="00A47E1A"/>
    <w:rsid w:val="00A55EB1"/>
    <w:rsid w:val="00AA2EFC"/>
    <w:rsid w:val="00AA4D28"/>
    <w:rsid w:val="00AB51B8"/>
    <w:rsid w:val="00AC6498"/>
    <w:rsid w:val="00AE0984"/>
    <w:rsid w:val="00AE0E1D"/>
    <w:rsid w:val="00AE65EA"/>
    <w:rsid w:val="00AF1297"/>
    <w:rsid w:val="00AF6E82"/>
    <w:rsid w:val="00B16884"/>
    <w:rsid w:val="00B1716F"/>
    <w:rsid w:val="00B2127B"/>
    <w:rsid w:val="00B2223C"/>
    <w:rsid w:val="00B244B8"/>
    <w:rsid w:val="00B407F1"/>
    <w:rsid w:val="00B53AC8"/>
    <w:rsid w:val="00B56F49"/>
    <w:rsid w:val="00B62A9D"/>
    <w:rsid w:val="00B67478"/>
    <w:rsid w:val="00B67BA0"/>
    <w:rsid w:val="00B7558A"/>
    <w:rsid w:val="00B756C4"/>
    <w:rsid w:val="00B7690E"/>
    <w:rsid w:val="00B950FC"/>
    <w:rsid w:val="00BA240E"/>
    <w:rsid w:val="00BA2EC1"/>
    <w:rsid w:val="00BB3171"/>
    <w:rsid w:val="00BC5647"/>
    <w:rsid w:val="00BF1C72"/>
    <w:rsid w:val="00BF638E"/>
    <w:rsid w:val="00C10322"/>
    <w:rsid w:val="00C15D5C"/>
    <w:rsid w:val="00C3008B"/>
    <w:rsid w:val="00C31E93"/>
    <w:rsid w:val="00C3236F"/>
    <w:rsid w:val="00C56606"/>
    <w:rsid w:val="00C623D6"/>
    <w:rsid w:val="00C66051"/>
    <w:rsid w:val="00C75CF2"/>
    <w:rsid w:val="00C76EEA"/>
    <w:rsid w:val="00C8390E"/>
    <w:rsid w:val="00C8437B"/>
    <w:rsid w:val="00C95EC6"/>
    <w:rsid w:val="00CC1606"/>
    <w:rsid w:val="00CC792F"/>
    <w:rsid w:val="00CE073E"/>
    <w:rsid w:val="00CE43F8"/>
    <w:rsid w:val="00CF246C"/>
    <w:rsid w:val="00D17118"/>
    <w:rsid w:val="00D24613"/>
    <w:rsid w:val="00D506E8"/>
    <w:rsid w:val="00D55D42"/>
    <w:rsid w:val="00D56ADF"/>
    <w:rsid w:val="00D600A9"/>
    <w:rsid w:val="00D61F5C"/>
    <w:rsid w:val="00D635CD"/>
    <w:rsid w:val="00D67F09"/>
    <w:rsid w:val="00D710A6"/>
    <w:rsid w:val="00D80224"/>
    <w:rsid w:val="00D86C0D"/>
    <w:rsid w:val="00D930C7"/>
    <w:rsid w:val="00DB35C5"/>
    <w:rsid w:val="00DB3F77"/>
    <w:rsid w:val="00DB6271"/>
    <w:rsid w:val="00DB7BD4"/>
    <w:rsid w:val="00DC6322"/>
    <w:rsid w:val="00DD09C8"/>
    <w:rsid w:val="00DD3C72"/>
    <w:rsid w:val="00DD77BA"/>
    <w:rsid w:val="00DD7B8B"/>
    <w:rsid w:val="00DD7D66"/>
    <w:rsid w:val="00DE7495"/>
    <w:rsid w:val="00E257DE"/>
    <w:rsid w:val="00E269F4"/>
    <w:rsid w:val="00E308C4"/>
    <w:rsid w:val="00E31821"/>
    <w:rsid w:val="00E357D0"/>
    <w:rsid w:val="00E37C44"/>
    <w:rsid w:val="00E46B23"/>
    <w:rsid w:val="00E4769E"/>
    <w:rsid w:val="00E55B2D"/>
    <w:rsid w:val="00E575E7"/>
    <w:rsid w:val="00E73926"/>
    <w:rsid w:val="00E81249"/>
    <w:rsid w:val="00E8273B"/>
    <w:rsid w:val="00E84FC6"/>
    <w:rsid w:val="00E860C7"/>
    <w:rsid w:val="00E87C9D"/>
    <w:rsid w:val="00E87D44"/>
    <w:rsid w:val="00E965D1"/>
    <w:rsid w:val="00EA7986"/>
    <w:rsid w:val="00ED1DE7"/>
    <w:rsid w:val="00ED52EC"/>
    <w:rsid w:val="00EE6F7F"/>
    <w:rsid w:val="00EE749E"/>
    <w:rsid w:val="00EF6DC1"/>
    <w:rsid w:val="00F04FE0"/>
    <w:rsid w:val="00F23335"/>
    <w:rsid w:val="00F23481"/>
    <w:rsid w:val="00F261EB"/>
    <w:rsid w:val="00F40482"/>
    <w:rsid w:val="00F46AC6"/>
    <w:rsid w:val="00F4753F"/>
    <w:rsid w:val="00F54470"/>
    <w:rsid w:val="00F55497"/>
    <w:rsid w:val="00F62678"/>
    <w:rsid w:val="00F64BB4"/>
    <w:rsid w:val="00F73EAA"/>
    <w:rsid w:val="00F74765"/>
    <w:rsid w:val="00F77822"/>
    <w:rsid w:val="00F77F73"/>
    <w:rsid w:val="00FB3D2A"/>
    <w:rsid w:val="00FB489F"/>
    <w:rsid w:val="00FB541B"/>
    <w:rsid w:val="00FC502A"/>
    <w:rsid w:val="00FF12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C734-1FF2-4BE2-BC89-2ABAEEFE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Fokus</cp:lastModifiedBy>
  <cp:revision>122</cp:revision>
  <cp:lastPrinted>2014-04-11T06:50:00Z</cp:lastPrinted>
  <dcterms:created xsi:type="dcterms:W3CDTF">2014-06-12T01:24:00Z</dcterms:created>
  <dcterms:modified xsi:type="dcterms:W3CDTF">2014-12-05T08:32:00Z</dcterms:modified>
</cp:coreProperties>
</file>