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charts/chart1.xml" ContentType="application/vnd.openxmlformats-officedocument.drawingml.chart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58E" w:rsidRPr="0043558E" w:rsidRDefault="0043558E" w:rsidP="004355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d-ID"/>
        </w:rPr>
        <w:t>JUDUL DALAM BAHASA INDONESIA (</w:t>
      </w:r>
      <w:r w:rsidRPr="0043558E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DITULIS DENGAN HURUF </w:t>
      </w:r>
      <w:r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TIME NEW </w:t>
      </w:r>
      <w:r w:rsidRPr="0043558E"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ROMAN </w:t>
      </w:r>
      <w:r w:rsidRPr="0043558E">
        <w:rPr>
          <w:rFonts w:ascii="Times New Roman" w:hAnsi="Times New Roman" w:cs="Times New Roman"/>
          <w:b/>
          <w:bCs/>
          <w:sz w:val="24"/>
          <w:szCs w:val="24"/>
          <w:lang w:val="id-ID"/>
        </w:rPr>
        <w:t>TNR-14 BOLD, MAKSIMAL 14 KATA, RATA KIRI</w:t>
      </w:r>
      <w:r>
        <w:rPr>
          <w:rFonts w:ascii="Times New Roman" w:hAnsi="Times New Roman" w:cs="Times New Roman"/>
          <w:b/>
          <w:bCs/>
          <w:sz w:val="24"/>
          <w:szCs w:val="24"/>
          <w:lang w:val="id-ID"/>
        </w:rPr>
        <w:t>)</w:t>
      </w:r>
    </w:p>
    <w:p w:rsidR="0043558E" w:rsidRDefault="0043558E" w:rsidP="004355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id-ID"/>
        </w:rPr>
      </w:pPr>
    </w:p>
    <w:p w:rsidR="0043558E" w:rsidRPr="0043558E" w:rsidRDefault="0043558E" w:rsidP="004355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id-ID"/>
        </w:rPr>
        <w:t>TITLE (BAHASA INGGRIS</w:t>
      </w:r>
      <w:r w:rsidRPr="0043558E">
        <w:rPr>
          <w:rFonts w:ascii="Times New Roman" w:hAnsi="Times New Roman" w:cs="Times New Roman"/>
          <w:b/>
          <w:bCs/>
          <w:i/>
          <w:iCs/>
          <w:sz w:val="24"/>
          <w:szCs w:val="24"/>
          <w:lang w:val="id-ID"/>
        </w:rPr>
        <w:t xml:space="preserve">),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id-ID"/>
        </w:rPr>
        <w:t>(</w:t>
      </w:r>
      <w:r w:rsidRPr="0043558E">
        <w:rPr>
          <w:rFonts w:ascii="Times New Roman" w:hAnsi="Times New Roman" w:cs="Times New Roman"/>
          <w:b/>
          <w:bCs/>
          <w:i/>
          <w:iCs/>
          <w:sz w:val="24"/>
          <w:szCs w:val="24"/>
          <w:lang w:val="id-ID"/>
        </w:rPr>
        <w:t>WRITTEN USING TNR-12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id-ID"/>
        </w:rPr>
        <w:t xml:space="preserve"> BOLD-ITALIC, 10 WORDS MAXIMUM,</w:t>
      </w:r>
      <w:r w:rsidRPr="0043558E">
        <w:rPr>
          <w:rFonts w:ascii="Times New Roman" w:hAnsi="Times New Roman" w:cs="Times New Roman"/>
          <w:b/>
          <w:bCs/>
          <w:i/>
          <w:iCs/>
          <w:sz w:val="24"/>
          <w:szCs w:val="24"/>
          <w:lang w:val="id-ID"/>
        </w:rPr>
        <w:t>ALIGN LEFT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id-ID"/>
        </w:rPr>
        <w:t>)</w:t>
      </w:r>
    </w:p>
    <w:p w:rsidR="0043558E" w:rsidRDefault="0043558E" w:rsidP="004355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:rsidR="0043558E" w:rsidRPr="0043558E" w:rsidRDefault="0043558E" w:rsidP="004355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Oleh: </w:t>
      </w:r>
      <w:r w:rsidRPr="0043558E">
        <w:rPr>
          <w:rFonts w:ascii="Times New Roman" w:hAnsi="Times New Roman" w:cs="Times New Roman"/>
          <w:b/>
          <w:u w:val="single"/>
          <w:lang w:val="id-ID"/>
        </w:rPr>
        <w:t>Nama lengkap</w:t>
      </w:r>
    </w:p>
    <w:p w:rsidR="0043558E" w:rsidRPr="0043558E" w:rsidRDefault="0043558E" w:rsidP="0043558E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lang w:val="id-ID"/>
        </w:rPr>
      </w:pPr>
      <w:bookmarkStart w:id="0" w:name="_GoBack"/>
      <w:bookmarkEnd w:id="0"/>
      <w:r w:rsidRPr="0043558E">
        <w:rPr>
          <w:rFonts w:ascii="Times New Roman" w:hAnsi="Times New Roman" w:cs="Times New Roman"/>
          <w:lang w:val="id-ID"/>
        </w:rPr>
        <w:t>Prodi........... Universitas negeri Yogyakarta</w:t>
      </w:r>
    </w:p>
    <w:p w:rsidR="0043558E" w:rsidRPr="0043558E" w:rsidRDefault="0043558E" w:rsidP="0043558E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lang w:val="id-ID"/>
        </w:rPr>
      </w:pPr>
      <w:r w:rsidRPr="0043558E">
        <w:rPr>
          <w:rFonts w:ascii="Times New Roman" w:hAnsi="Times New Roman" w:cs="Times New Roman"/>
          <w:lang w:val="id-ID"/>
        </w:rPr>
        <w:t>alamat-email@email.com</w:t>
      </w:r>
    </w:p>
    <w:p w:rsidR="0043558E" w:rsidRPr="0043558E" w:rsidRDefault="0043558E" w:rsidP="0043558E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u w:val="single"/>
          <w:lang w:val="id-ID"/>
        </w:rPr>
      </w:pPr>
      <w:r w:rsidRPr="0043558E">
        <w:rPr>
          <w:rFonts w:ascii="Times New Roman" w:hAnsi="Times New Roman" w:cs="Times New Roman"/>
          <w:b/>
          <w:u w:val="single"/>
          <w:lang w:val="id-ID"/>
        </w:rPr>
        <w:t>Nama pembibmbing</w:t>
      </w:r>
    </w:p>
    <w:p w:rsidR="0043558E" w:rsidRPr="0043558E" w:rsidRDefault="0043558E" w:rsidP="0043558E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lang w:val="id-ID"/>
        </w:rPr>
      </w:pPr>
      <w:r w:rsidRPr="0043558E">
        <w:rPr>
          <w:rFonts w:ascii="Times New Roman" w:hAnsi="Times New Roman" w:cs="Times New Roman"/>
          <w:lang w:val="id-ID"/>
        </w:rPr>
        <w:t>Staf Pengajar Jurusan P. Akuntansi Universitas Negeri Yogyakarta</w:t>
      </w:r>
    </w:p>
    <w:p w:rsidR="0043558E" w:rsidRPr="0043558E" w:rsidRDefault="0043558E" w:rsidP="0043558E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lang w:val="id-ID"/>
        </w:rPr>
      </w:pPr>
      <w:r w:rsidRPr="0043558E">
        <w:rPr>
          <w:rFonts w:ascii="Times New Roman" w:hAnsi="Times New Roman" w:cs="Times New Roman"/>
          <w:lang w:val="id-ID"/>
        </w:rPr>
        <w:t>(</w:t>
      </w:r>
      <w:r w:rsidRPr="0043558E">
        <w:rPr>
          <w:rFonts w:ascii="Times New Roman" w:hAnsi="Times New Roman" w:cs="Times New Roman"/>
          <w:lang w:val="id-ID"/>
        </w:rPr>
        <w:t>ditulis dengan huruf kecil (</w:t>
      </w:r>
      <w:r w:rsidRPr="0043558E">
        <w:rPr>
          <w:rFonts w:ascii="Times New Roman" w:hAnsi="Times New Roman" w:cs="Times New Roman"/>
          <w:i/>
          <w:iCs/>
          <w:lang w:val="id-ID"/>
        </w:rPr>
        <w:t>lowercase</w:t>
      </w:r>
      <w:r w:rsidRPr="0043558E">
        <w:rPr>
          <w:rFonts w:ascii="Times New Roman" w:hAnsi="Times New Roman" w:cs="Times New Roman"/>
          <w:lang w:val="id-ID"/>
        </w:rPr>
        <w:t>) Times new roman 11)</w:t>
      </w:r>
    </w:p>
    <w:p w:rsidR="0043558E" w:rsidRDefault="0043558E" w:rsidP="004355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:rsidR="0043558E" w:rsidRPr="0043558E" w:rsidRDefault="0043558E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43558E">
        <w:rPr>
          <w:rFonts w:ascii="Times New Roman" w:hAnsi="Times New Roman" w:cs="Times New Roman"/>
          <w:b/>
          <w:bCs/>
          <w:sz w:val="24"/>
          <w:szCs w:val="24"/>
          <w:lang w:val="id-ID"/>
        </w:rPr>
        <w:t>Abstrak</w:t>
      </w:r>
    </w:p>
    <w:p w:rsidR="0043558E" w:rsidRPr="004958EB" w:rsidRDefault="0043558E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id-ID"/>
        </w:rPr>
      </w:pPr>
      <w:r w:rsidRPr="004958EB">
        <w:rPr>
          <w:rFonts w:ascii="Times New Roman" w:hAnsi="Times New Roman" w:cs="Times New Roman"/>
          <w:lang w:val="id-ID"/>
        </w:rPr>
        <w:t>Abstrak berbahasa Indonesia ditulis menggunakan (</w:t>
      </w:r>
      <w:r w:rsidR="00BE7D14" w:rsidRPr="004958EB">
        <w:rPr>
          <w:rFonts w:ascii="Times New Roman" w:hAnsi="Times New Roman" w:cs="Times New Roman"/>
          <w:lang w:val="id-ID"/>
        </w:rPr>
        <w:t>Times new roman 11</w:t>
      </w:r>
      <w:r w:rsidR="00BE7D14" w:rsidRPr="004958EB">
        <w:rPr>
          <w:rFonts w:ascii="Times New Roman" w:hAnsi="Times New Roman" w:cs="Times New Roman"/>
          <w:lang w:val="id-ID"/>
        </w:rPr>
        <w:t>)</w:t>
      </w:r>
      <w:r w:rsidRPr="004958EB">
        <w:rPr>
          <w:rFonts w:ascii="Times New Roman" w:hAnsi="Times New Roman" w:cs="Times New Roman"/>
          <w:lang w:val="id-ID"/>
        </w:rPr>
        <w:t>. Ja</w:t>
      </w:r>
      <w:r w:rsidRPr="004958EB">
        <w:rPr>
          <w:rFonts w:ascii="Times New Roman" w:hAnsi="Times New Roman" w:cs="Times New Roman"/>
          <w:lang w:val="id-ID"/>
        </w:rPr>
        <w:t xml:space="preserve">rak antarbaris 1 spasi. Abstrak </w:t>
      </w:r>
      <w:r w:rsidRPr="004958EB">
        <w:rPr>
          <w:rFonts w:ascii="Times New Roman" w:hAnsi="Times New Roman" w:cs="Times New Roman"/>
          <w:lang w:val="id-ID"/>
        </w:rPr>
        <w:t>berisi 100-150 kata dan hanya terdiri dari 1 paragraf, yang memuat tujuan, metode, dan hasil penelitian.</w:t>
      </w:r>
    </w:p>
    <w:p w:rsidR="004958EB" w:rsidRPr="004958EB" w:rsidRDefault="004958EB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id-ID"/>
        </w:rPr>
      </w:pPr>
    </w:p>
    <w:p w:rsidR="0043558E" w:rsidRPr="004958EB" w:rsidRDefault="0043558E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id-ID"/>
        </w:rPr>
      </w:pPr>
      <w:r w:rsidRPr="004958EB">
        <w:rPr>
          <w:rFonts w:ascii="Times New Roman" w:hAnsi="Times New Roman" w:cs="Times New Roman"/>
          <w:b/>
          <w:lang w:val="id-ID"/>
        </w:rPr>
        <w:t>Kata kunci</w:t>
      </w:r>
      <w:r w:rsidRPr="004958EB">
        <w:rPr>
          <w:rFonts w:ascii="Times New Roman" w:hAnsi="Times New Roman" w:cs="Times New Roman"/>
          <w:lang w:val="id-ID"/>
        </w:rPr>
        <w:t>: 1 atau lebih kata atau frase yang penting, spesifik, atau representatif bagi artikel ini</w:t>
      </w:r>
    </w:p>
    <w:p w:rsidR="00BE7D14" w:rsidRDefault="00BE7D14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id-ID"/>
        </w:rPr>
      </w:pPr>
    </w:p>
    <w:p w:rsidR="0043558E" w:rsidRPr="0043558E" w:rsidRDefault="0043558E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id-ID"/>
        </w:rPr>
      </w:pPr>
      <w:r w:rsidRPr="0043558E">
        <w:rPr>
          <w:rFonts w:ascii="Times New Roman" w:hAnsi="Times New Roman" w:cs="Times New Roman"/>
          <w:b/>
          <w:bCs/>
          <w:i/>
          <w:iCs/>
          <w:sz w:val="24"/>
          <w:szCs w:val="24"/>
          <w:lang w:val="id-ID"/>
        </w:rPr>
        <w:t>Abstract</w:t>
      </w:r>
    </w:p>
    <w:p w:rsidR="0043558E" w:rsidRPr="004958EB" w:rsidRDefault="0043558E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lang w:val="id-ID"/>
        </w:rPr>
      </w:pPr>
      <w:r w:rsidRPr="004958EB">
        <w:rPr>
          <w:rFonts w:ascii="Times New Roman" w:hAnsi="Times New Roman" w:cs="Times New Roman"/>
          <w:i/>
          <w:iCs/>
          <w:lang w:val="id-ID"/>
        </w:rPr>
        <w:t>Abstract english version, written using Time New Roman-11, italic. Abstract contain research aim/purpose,method, and reseach results; written in 1 paragraph, single space among rows, using past tense sentences.</w:t>
      </w:r>
    </w:p>
    <w:p w:rsidR="004958EB" w:rsidRPr="004958EB" w:rsidRDefault="004958EB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lang w:val="id-ID"/>
        </w:rPr>
      </w:pPr>
    </w:p>
    <w:p w:rsidR="0043558E" w:rsidRPr="004958EB" w:rsidRDefault="0043558E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lang w:val="id-ID"/>
        </w:rPr>
      </w:pPr>
      <w:r w:rsidRPr="004958EB">
        <w:rPr>
          <w:rFonts w:ascii="Times New Roman" w:hAnsi="Times New Roman" w:cs="Times New Roman"/>
          <w:b/>
          <w:i/>
          <w:iCs/>
          <w:lang w:val="id-ID"/>
        </w:rPr>
        <w:t>Keywords</w:t>
      </w:r>
      <w:r w:rsidRPr="004958EB">
        <w:rPr>
          <w:rFonts w:ascii="Times New Roman" w:hAnsi="Times New Roman" w:cs="Times New Roman"/>
          <w:i/>
          <w:iCs/>
          <w:lang w:val="id-ID"/>
        </w:rPr>
        <w:t>: one or more word(s) or phrase(s), that it’s important, spesific, or representative for the article</w:t>
      </w:r>
    </w:p>
    <w:p w:rsidR="0043558E" w:rsidRPr="0043558E" w:rsidRDefault="0043558E" w:rsidP="004355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:rsidR="00150F93" w:rsidRDefault="00150F93" w:rsidP="004958E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id-ID"/>
        </w:rPr>
        <w:sectPr w:rsidR="00150F93" w:rsidSect="004958EB">
          <w:headerReference w:type="even" r:id="rId9"/>
          <w:headerReference w:type="default" r:id="rId10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AF6879" w:rsidRPr="004958EB" w:rsidRDefault="0043558E" w:rsidP="004958E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4958EB">
        <w:rPr>
          <w:rFonts w:ascii="Times New Roman" w:hAnsi="Times New Roman" w:cs="Times New Roman"/>
          <w:b/>
          <w:bCs/>
          <w:sz w:val="24"/>
          <w:szCs w:val="24"/>
          <w:lang w:val="id-ID"/>
        </w:rPr>
        <w:lastRenderedPageBreak/>
        <w:t>PENDAHULUAN</w:t>
      </w:r>
    </w:p>
    <w:p w:rsidR="004958EB" w:rsidRDefault="004958EB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43558E" w:rsidRPr="004958EB" w:rsidRDefault="0043558E" w:rsidP="004958E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958EB">
        <w:rPr>
          <w:rFonts w:ascii="Times New Roman" w:hAnsi="Times New Roman" w:cs="Times New Roman"/>
          <w:sz w:val="24"/>
          <w:szCs w:val="24"/>
          <w:lang w:val="id-ID"/>
        </w:rPr>
        <w:t>Berisi lat</w:t>
      </w:r>
      <w:r w:rsidR="00BE7D14"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ar belakang, rasional, dan atau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urgensi penelitian. Ref</w:t>
      </w:r>
      <w:r w:rsidR="00BE7D14"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erensi (pustaka atau penelitian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relevan),</w:t>
      </w:r>
      <w:r w:rsidR="00BE7D14"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 perlu dicantumkan dalam bagian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ini, hubunga</w:t>
      </w:r>
      <w:r w:rsidR="00BE7D14"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nnya dengan justifikasi urgensi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penelitian, pemu</w:t>
      </w:r>
      <w:r w:rsidR="00BE7D14"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nculan permasalahan penelitian,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alternatif solusi</w:t>
      </w:r>
      <w:r w:rsidR="00BE7D14"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, dan solusi yang dipilih. Cara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penulisan sumb</w:t>
      </w:r>
      <w:r w:rsidR="00BE7D14"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er dalam teks perlu menunjukkan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secara jelas nama </w:t>
      </w:r>
      <w:r w:rsidRPr="004958EB"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author </w:t>
      </w:r>
      <w:r w:rsidR="00BE7D14"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dan sitasi sumber, yang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berupa tahun t</w:t>
      </w:r>
      <w:r w:rsidR="00BE7D14"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erbit dan halaman tempat naskah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berada. Sebaga</w:t>
      </w:r>
      <w:r w:rsidR="00BE7D14"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i contoh adalah: ........ hasil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penelitian menunjukkan bahwa lebih</w:t>
      </w:r>
      <w:r w:rsidR="00BE7D14"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 dari 70%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siswa tid</w:t>
      </w:r>
      <w:r w:rsidR="00BE7D14"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ak mampu mengenali permasalahan otentik..... (Paidi, 2008:6).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Permasal</w:t>
      </w:r>
      <w:r w:rsidR="00BE7D14"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ahan dan tujuan, serta kegunaan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penelitian ditulis secara </w:t>
      </w:r>
      <w:r w:rsidR="00BE7D14"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naratif dalam paragrafparagraf,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tida</w:t>
      </w:r>
      <w:r w:rsidR="00BE7D14"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k perlu diberi subjudul khusus.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Demikian pula defin</w:t>
      </w:r>
      <w:r w:rsidR="00BE7D14"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isi operasional, apabila dirasa perlu, juga ditulis naratif.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Pe</w:t>
      </w:r>
      <w:r w:rsidR="00BE7D14"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ndahuluan ditulis dengan </w:t>
      </w:r>
      <w:r w:rsidR="00BE7D14" w:rsidRPr="004958EB">
        <w:rPr>
          <w:rFonts w:ascii="Times New Roman" w:hAnsi="Times New Roman" w:cs="Times New Roman"/>
          <w:sz w:val="24"/>
          <w:szCs w:val="24"/>
          <w:lang w:val="id-ID"/>
        </w:rPr>
        <w:lastRenderedPageBreak/>
        <w:t xml:space="preserve">TNR-12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tegak, dengan spasi antarbaris </w:t>
      </w:r>
      <w:r w:rsidRPr="004958EB">
        <w:rPr>
          <w:rFonts w:ascii="Times New Roman" w:hAnsi="Times New Roman" w:cs="Times New Roman"/>
          <w:i/>
          <w:iCs/>
          <w:sz w:val="24"/>
          <w:szCs w:val="24"/>
          <w:lang w:val="id-ID"/>
        </w:rPr>
        <w:t>at least 16pt</w:t>
      </w:r>
      <w:r w:rsidR="00BE7D14"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. Tiap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paragraf diawali</w:t>
      </w:r>
      <w:r w:rsidR="00BE7D14"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 kata yang menjorok ke dalam 5-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6 digit, atau sekitar 1,2 cm dari tepi kiri</w:t>
      </w:r>
      <w:r w:rsidR="00BE7D14"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 tiap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kolom.</w:t>
      </w:r>
    </w:p>
    <w:p w:rsidR="004958EB" w:rsidRDefault="004958EB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BE7D14" w:rsidRPr="004958EB" w:rsidRDefault="00BE7D14" w:rsidP="004958E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4958EB">
        <w:rPr>
          <w:rFonts w:ascii="Times New Roman" w:hAnsi="Times New Roman" w:cs="Times New Roman"/>
          <w:b/>
          <w:sz w:val="24"/>
          <w:szCs w:val="24"/>
          <w:lang w:val="id-ID"/>
        </w:rPr>
        <w:t>METODE PENELITIAN</w:t>
      </w:r>
    </w:p>
    <w:p w:rsidR="004958EB" w:rsidRDefault="004958EB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BE7D14" w:rsidRPr="004958EB" w:rsidRDefault="00BE7D14" w:rsidP="004958E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958EB">
        <w:rPr>
          <w:rFonts w:ascii="Times New Roman" w:hAnsi="Times New Roman" w:cs="Times New Roman"/>
          <w:sz w:val="24"/>
          <w:szCs w:val="24"/>
          <w:lang w:val="id-ID"/>
        </w:rPr>
        <w:t>Berisi jen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is penelitian, waktu dan tempat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penelitian, tar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get/sasaran, subjek penelitian,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prosedur, instrumen dan teknik analisis data serta</w:t>
      </w:r>
      <w:r w:rsidR="004958EB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hal-ha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l lain yang berkait dengan cara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penelitiannya. tar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get/sasaran, subjek penelitian,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prosedur,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 data dan instrumen, dan teknik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pengumpulan data, s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erta teknik analisis data serta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hal-ha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l lain yang berkait dengan cara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penelitiannya dapat ditulis dalam sub-subba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b,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dengan sub-subheading. Sub-subjudul tidak perlu</w:t>
      </w:r>
      <w:r w:rsidR="004958EB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diberi notasi, n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amun ditulis dengan huruf kecil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berawalkan huruf k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apital, TNR-12 bold, rata kiri.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Sebagai contoh dapat dilihat berikut.</w:t>
      </w:r>
    </w:p>
    <w:p w:rsidR="00BE7D14" w:rsidRPr="004958EB" w:rsidRDefault="00BE7D14" w:rsidP="004958E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4958EB">
        <w:rPr>
          <w:rFonts w:ascii="Times New Roman" w:hAnsi="Times New Roman" w:cs="Times New Roman"/>
          <w:b/>
          <w:sz w:val="24"/>
          <w:szCs w:val="24"/>
          <w:lang w:val="id-ID"/>
        </w:rPr>
        <w:t>Jenis Penelitian</w:t>
      </w:r>
    </w:p>
    <w:p w:rsidR="00BE7D14" w:rsidRDefault="00BE7D14" w:rsidP="004958E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958EB">
        <w:rPr>
          <w:rFonts w:ascii="Times New Roman" w:hAnsi="Times New Roman" w:cs="Times New Roman"/>
          <w:sz w:val="24"/>
          <w:szCs w:val="24"/>
          <w:lang w:val="id-ID"/>
        </w:rPr>
        <w:lastRenderedPageBreak/>
        <w:t>Penelitian ini menggunakan pendekatan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kualitatif...........</w:t>
      </w:r>
    </w:p>
    <w:p w:rsidR="004958EB" w:rsidRPr="004958EB" w:rsidRDefault="004958EB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BE7D14" w:rsidRPr="004958EB" w:rsidRDefault="00BE7D14" w:rsidP="004958E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4958EB">
        <w:rPr>
          <w:rFonts w:ascii="Times New Roman" w:hAnsi="Times New Roman" w:cs="Times New Roman"/>
          <w:b/>
          <w:sz w:val="24"/>
          <w:szCs w:val="24"/>
          <w:lang w:val="id-ID"/>
        </w:rPr>
        <w:t>Waktu dan Tempat Penelitian</w:t>
      </w:r>
    </w:p>
    <w:p w:rsidR="004958EB" w:rsidRDefault="004958EB" w:rsidP="004958E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BE7D14" w:rsidRPr="004958EB" w:rsidRDefault="00BE7D14" w:rsidP="004958E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958EB">
        <w:rPr>
          <w:rFonts w:ascii="Times New Roman" w:hAnsi="Times New Roman" w:cs="Times New Roman"/>
          <w:sz w:val="24"/>
          <w:szCs w:val="24"/>
          <w:lang w:val="id-ID"/>
        </w:rPr>
        <w:t>Khususn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ya untuk penelitian kualitatif,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waktu dan tem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pat penelitian perlu dituliskan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secara jelas (unt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uk penelitian kuantitatif, juga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perlu).</w:t>
      </w:r>
    </w:p>
    <w:p w:rsidR="00BE7D14" w:rsidRPr="004958EB" w:rsidRDefault="00BE7D14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BE7D14" w:rsidRPr="004958EB" w:rsidRDefault="00BE7D14" w:rsidP="004958E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4958EB">
        <w:rPr>
          <w:rFonts w:ascii="Times New Roman" w:hAnsi="Times New Roman" w:cs="Times New Roman"/>
          <w:b/>
          <w:bCs/>
          <w:sz w:val="24"/>
          <w:szCs w:val="24"/>
          <w:lang w:val="id-ID"/>
        </w:rPr>
        <w:t>Target/Subjek Penelitian</w:t>
      </w:r>
    </w:p>
    <w:p w:rsidR="004958EB" w:rsidRDefault="004958EB" w:rsidP="004958E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BE7D14" w:rsidRDefault="00BE7D14" w:rsidP="004958E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958EB">
        <w:rPr>
          <w:rFonts w:ascii="Times New Roman" w:hAnsi="Times New Roman" w:cs="Times New Roman"/>
          <w:sz w:val="24"/>
          <w:szCs w:val="24"/>
          <w:lang w:val="id-ID"/>
        </w:rPr>
        <w:t>Target/subjek penelitian (untuk penelitia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n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kualitatif) atau po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pulasi-sampel (untuk penelitian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kuantitatif)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perlu diurai dengan jelas dalam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bagian in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i. Perlu juga dituliskan teknik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memperoleh sub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jek (penelitian kualitatif) dan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atau teknik samplingnya (penelitian kuantitatif).</w:t>
      </w:r>
    </w:p>
    <w:p w:rsidR="004958EB" w:rsidRPr="004958EB" w:rsidRDefault="004958EB" w:rsidP="004958E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BE7D14" w:rsidRPr="004958EB" w:rsidRDefault="00BE7D14" w:rsidP="004958E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4958EB">
        <w:rPr>
          <w:rFonts w:ascii="Times New Roman" w:hAnsi="Times New Roman" w:cs="Times New Roman"/>
          <w:b/>
          <w:bCs/>
          <w:sz w:val="24"/>
          <w:szCs w:val="24"/>
          <w:lang w:val="id-ID"/>
        </w:rPr>
        <w:t>Prosedur</w:t>
      </w:r>
    </w:p>
    <w:p w:rsidR="004958EB" w:rsidRDefault="004958EB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BE7D14" w:rsidRPr="004958EB" w:rsidRDefault="00BE7D14" w:rsidP="004958E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958EB">
        <w:rPr>
          <w:rFonts w:ascii="Times New Roman" w:hAnsi="Times New Roman" w:cs="Times New Roman"/>
          <w:sz w:val="24"/>
          <w:szCs w:val="24"/>
          <w:lang w:val="id-ID"/>
        </w:rPr>
        <w:t>Prosedur per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lu dijabarkan menurut tipe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penelitiannya.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 Bagaimana penelitian dilakukan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dan data akan d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iperoleh, perlu diuraikan dalam bagian ini.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Untuk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penelitian eksperimental, jenis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rancangan (experimental design) yang digunakan</w:t>
      </w:r>
    </w:p>
    <w:p w:rsidR="00BE7D14" w:rsidRDefault="00BE7D14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958EB">
        <w:rPr>
          <w:rFonts w:ascii="Times New Roman" w:hAnsi="Times New Roman" w:cs="Times New Roman"/>
          <w:sz w:val="24"/>
          <w:szCs w:val="24"/>
          <w:lang w:val="id-ID"/>
        </w:rPr>
        <w:t>se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baiknya dituliskan di bagian ini. </w:t>
      </w:r>
    </w:p>
    <w:p w:rsidR="004958EB" w:rsidRPr="004958EB" w:rsidRDefault="004958EB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BE7D14" w:rsidRPr="004958EB" w:rsidRDefault="00BE7D14" w:rsidP="004958E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4958EB">
        <w:rPr>
          <w:rFonts w:ascii="Times New Roman" w:hAnsi="Times New Roman" w:cs="Times New Roman"/>
          <w:b/>
          <w:bCs/>
          <w:sz w:val="24"/>
          <w:szCs w:val="24"/>
          <w:lang w:val="id-ID"/>
        </w:rPr>
        <w:t>Data, Intrumen, dan Teknik Pengumpulan</w:t>
      </w:r>
    </w:p>
    <w:p w:rsidR="004958EB" w:rsidRDefault="004958EB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:rsidR="00BE7D14" w:rsidRDefault="004958EB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a). </w:t>
      </w:r>
      <w:r w:rsidR="00BE7D14" w:rsidRPr="004958EB">
        <w:rPr>
          <w:rFonts w:ascii="Times New Roman" w:hAnsi="Times New Roman" w:cs="Times New Roman"/>
          <w:b/>
          <w:bCs/>
          <w:sz w:val="24"/>
          <w:szCs w:val="24"/>
          <w:lang w:val="id-ID"/>
        </w:rPr>
        <w:t>Data</w:t>
      </w:r>
    </w:p>
    <w:p w:rsidR="004958EB" w:rsidRPr="004958EB" w:rsidRDefault="004958EB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:rsidR="00BE7D14" w:rsidRDefault="00BE7D14" w:rsidP="00020A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958EB">
        <w:rPr>
          <w:rFonts w:ascii="Times New Roman" w:hAnsi="Times New Roman" w:cs="Times New Roman"/>
          <w:sz w:val="24"/>
          <w:szCs w:val="24"/>
          <w:lang w:val="id-ID"/>
        </w:rPr>
        <w:t>Macam da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ta, bagaimana data dikumpulkan, dengan instrumen yang mana data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dikumpulkan, dan b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agaimana teknis pengumpulannya,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per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lu diuraikan secara jelas dalam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bagian ini.</w:t>
      </w:r>
    </w:p>
    <w:p w:rsidR="004958EB" w:rsidRPr="004958EB" w:rsidRDefault="004958EB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BE7D14" w:rsidRPr="004958EB" w:rsidRDefault="00020A8B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b). </w:t>
      </w:r>
      <w:r w:rsidR="00BE7D14" w:rsidRPr="004958EB">
        <w:rPr>
          <w:rFonts w:ascii="Times New Roman" w:hAnsi="Times New Roman" w:cs="Times New Roman"/>
          <w:b/>
          <w:bCs/>
          <w:sz w:val="24"/>
          <w:szCs w:val="24"/>
          <w:lang w:val="id-ID"/>
        </w:rPr>
        <w:t>Teknik Analisis Data</w:t>
      </w:r>
    </w:p>
    <w:p w:rsidR="00BE7D14" w:rsidRPr="004958EB" w:rsidRDefault="00BE7D14" w:rsidP="00020A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  <w:lang w:val="id-ID"/>
        </w:rPr>
      </w:pP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Bagaimana memaknakan data yang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diperoleh, ka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itannya dengan permasalahan dan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tujuan penelitian,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 perlu dijabarkan dangan jelas. </w:t>
      </w:r>
      <w:r w:rsidRPr="004958EB">
        <w:rPr>
          <w:rFonts w:ascii="Times New Roman" w:hAnsi="Times New Roman" w:cs="Times New Roman"/>
          <w:i/>
          <w:iCs/>
          <w:sz w:val="24"/>
          <w:szCs w:val="24"/>
          <w:lang w:val="id-ID"/>
        </w:rPr>
        <w:t>(Catatan: Sub-subbab bisa berbeda,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4958EB">
        <w:rPr>
          <w:rFonts w:ascii="Times New Roman" w:hAnsi="Times New Roman" w:cs="Times New Roman"/>
          <w:i/>
          <w:iCs/>
          <w:sz w:val="24"/>
          <w:szCs w:val="24"/>
          <w:lang w:val="id-ID"/>
        </w:rPr>
        <w:t>menurut jenis atau pendekatan penelitian yang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4958EB">
        <w:rPr>
          <w:rFonts w:ascii="Times New Roman" w:hAnsi="Times New Roman" w:cs="Times New Roman"/>
          <w:i/>
          <w:iCs/>
          <w:sz w:val="24"/>
          <w:szCs w:val="24"/>
          <w:lang w:val="id-ID"/>
        </w:rPr>
        <w:t>digunakan. Jika ada prosedur atau langkah yang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4958EB"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sifatnya </w:t>
      </w:r>
      <w:r w:rsidRPr="004958EB">
        <w:rPr>
          <w:rFonts w:ascii="Times New Roman" w:hAnsi="Times New Roman" w:cs="Times New Roman"/>
          <w:i/>
          <w:iCs/>
          <w:sz w:val="24"/>
          <w:szCs w:val="24"/>
          <w:lang w:val="id-ID"/>
        </w:rPr>
        <w:lastRenderedPageBreak/>
        <w:t>sekuensial, dapat diberi notasi (angka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4958EB">
        <w:rPr>
          <w:rFonts w:ascii="Times New Roman" w:hAnsi="Times New Roman" w:cs="Times New Roman"/>
          <w:i/>
          <w:iCs/>
          <w:sz w:val="24"/>
          <w:szCs w:val="24"/>
          <w:lang w:val="id-ID"/>
        </w:rPr>
        <w:t>atau huruf) sesuai posisinya).</w:t>
      </w:r>
    </w:p>
    <w:p w:rsidR="004958EB" w:rsidRPr="004958EB" w:rsidRDefault="004958EB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BE7D14" w:rsidRPr="00020A8B" w:rsidRDefault="00BE7D14" w:rsidP="00020A8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020A8B">
        <w:rPr>
          <w:rFonts w:ascii="Times New Roman" w:hAnsi="Times New Roman" w:cs="Times New Roman"/>
          <w:b/>
          <w:bCs/>
          <w:sz w:val="24"/>
          <w:szCs w:val="24"/>
          <w:lang w:val="id-ID"/>
        </w:rPr>
        <w:t>HASIL PENELITIAN DAN PEMBAHASAN</w:t>
      </w:r>
    </w:p>
    <w:p w:rsidR="00020A8B" w:rsidRDefault="00020A8B" w:rsidP="00020A8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BE7D14" w:rsidRPr="004958EB" w:rsidRDefault="00BE7D14" w:rsidP="00020A8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958EB">
        <w:rPr>
          <w:rFonts w:ascii="Times New Roman" w:hAnsi="Times New Roman" w:cs="Times New Roman"/>
          <w:sz w:val="24"/>
          <w:szCs w:val="24"/>
          <w:lang w:val="id-ID"/>
        </w:rPr>
        <w:t>Hasil pe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nelitian disajikan dalam bentuk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grafik, tabel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, atau deskriptif. Analisis dan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interpretasi hasil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ini diperlukan sebelum dibahas.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Tabel ditul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iskan di tengah atau di akhir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setiap teks deskri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psi hasil/perolehan penelitian.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Judul Tabel dituli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s dari kiri, semua kata diawali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huruf besar, ke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cuali kata sambung. Kalau lebih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dari satu baris dituliskan dalam spasi tunggal (</w:t>
      </w:r>
      <w:r w:rsidRPr="004958EB">
        <w:rPr>
          <w:rFonts w:ascii="Times New Roman" w:hAnsi="Times New Roman" w:cs="Times New Roman"/>
          <w:i/>
          <w:iCs/>
          <w:sz w:val="24"/>
          <w:szCs w:val="24"/>
          <w:lang w:val="id-ID"/>
        </w:rPr>
        <w:t>at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4958EB">
        <w:rPr>
          <w:rFonts w:ascii="Times New Roman" w:hAnsi="Times New Roman" w:cs="Times New Roman"/>
          <w:i/>
          <w:iCs/>
          <w:sz w:val="24"/>
          <w:szCs w:val="24"/>
          <w:lang w:val="id-ID"/>
        </w:rPr>
        <w:t>least 12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). Sebagai contoh, d</w:t>
      </w:r>
      <w:r w:rsidR="00E67DD1"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apat dilihat Tabel 1.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berikut.</w:t>
      </w:r>
    </w:p>
    <w:p w:rsidR="00BE7D14" w:rsidRPr="004958EB" w:rsidRDefault="00BE7D14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3D5E01" w:rsidRPr="004958EB" w:rsidRDefault="003D5E01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Tabel 1. Skor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...........................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4"/>
        <w:gridCol w:w="1004"/>
        <w:gridCol w:w="1004"/>
      </w:tblGrid>
      <w:tr w:rsidR="003D5E01" w:rsidRPr="004958EB" w:rsidTr="003D5E01">
        <w:trPr>
          <w:trHeight w:val="308"/>
        </w:trPr>
        <w:tc>
          <w:tcPr>
            <w:tcW w:w="1004" w:type="dxa"/>
          </w:tcPr>
          <w:p w:rsidR="003D5E01" w:rsidRPr="004958EB" w:rsidRDefault="003D5E01" w:rsidP="004958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04" w:type="dxa"/>
          </w:tcPr>
          <w:p w:rsidR="003D5E01" w:rsidRPr="004958EB" w:rsidRDefault="003D5E01" w:rsidP="004958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04" w:type="dxa"/>
          </w:tcPr>
          <w:p w:rsidR="003D5E01" w:rsidRPr="004958EB" w:rsidRDefault="003D5E01" w:rsidP="004958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3D5E01" w:rsidRPr="004958EB" w:rsidTr="003D5E01">
        <w:trPr>
          <w:trHeight w:val="319"/>
        </w:trPr>
        <w:tc>
          <w:tcPr>
            <w:tcW w:w="1004" w:type="dxa"/>
          </w:tcPr>
          <w:p w:rsidR="003D5E01" w:rsidRPr="004958EB" w:rsidRDefault="003D5E01" w:rsidP="004958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04" w:type="dxa"/>
          </w:tcPr>
          <w:p w:rsidR="003D5E01" w:rsidRPr="004958EB" w:rsidRDefault="003D5E01" w:rsidP="004958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04" w:type="dxa"/>
          </w:tcPr>
          <w:p w:rsidR="003D5E01" w:rsidRPr="004958EB" w:rsidRDefault="003D5E01" w:rsidP="004958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3D5E01" w:rsidRPr="004958EB" w:rsidTr="003D5E01">
        <w:trPr>
          <w:trHeight w:val="308"/>
        </w:trPr>
        <w:tc>
          <w:tcPr>
            <w:tcW w:w="1004" w:type="dxa"/>
          </w:tcPr>
          <w:p w:rsidR="003D5E01" w:rsidRPr="004958EB" w:rsidRDefault="003D5E01" w:rsidP="004958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04" w:type="dxa"/>
          </w:tcPr>
          <w:p w:rsidR="003D5E01" w:rsidRPr="004958EB" w:rsidRDefault="003D5E01" w:rsidP="004958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04" w:type="dxa"/>
          </w:tcPr>
          <w:p w:rsidR="003D5E01" w:rsidRPr="004958EB" w:rsidRDefault="003D5E01" w:rsidP="004958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:rsidR="003D5E01" w:rsidRPr="004958EB" w:rsidRDefault="003D5E01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3D5E01" w:rsidRPr="004958EB" w:rsidRDefault="003D5E01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958EB">
        <w:rPr>
          <w:rFonts w:ascii="Times New Roman" w:hAnsi="Times New Roman" w:cs="Times New Roman"/>
          <w:sz w:val="24"/>
          <w:szCs w:val="24"/>
          <w:lang w:val="id-ID"/>
        </w:rPr>
        <w:t>Hasi</w:t>
      </w:r>
      <w:r w:rsidR="0004322F"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l berupa gambar, atau data yang dibuat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gambar/skema/grafik/diagram/sebangsanya</w:t>
      </w:r>
      <w:r w:rsidR="0004322F"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,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pema-</w:t>
      </w:r>
      <w:r w:rsidR="0004322F"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 parannya juga mengikuti aturan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ya</w:t>
      </w:r>
      <w:r w:rsidR="0004322F"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ng ada;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judul at</w:t>
      </w:r>
      <w:r w:rsidR="0004322F"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au nama gambar ditaruh di bawah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gambar, dari kiri, dan diberi jarak 1 spasi (</w:t>
      </w:r>
      <w:r w:rsidRPr="004958EB">
        <w:rPr>
          <w:rFonts w:ascii="Times New Roman" w:hAnsi="Times New Roman" w:cs="Times New Roman"/>
          <w:i/>
          <w:iCs/>
          <w:sz w:val="24"/>
          <w:szCs w:val="24"/>
          <w:lang w:val="id-ID"/>
        </w:rPr>
        <w:t>at least</w:t>
      </w:r>
      <w:r w:rsidR="0004322F"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4958EB">
        <w:rPr>
          <w:rFonts w:ascii="Times New Roman" w:hAnsi="Times New Roman" w:cs="Times New Roman"/>
          <w:i/>
          <w:iCs/>
          <w:sz w:val="24"/>
          <w:szCs w:val="24"/>
          <w:lang w:val="id-ID"/>
        </w:rPr>
        <w:t>12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) dari gambar. Bila</w:t>
      </w:r>
      <w:r w:rsidR="0004322F"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 lebih dari 1 baris, antarbaris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diberi </w:t>
      </w:r>
      <w:r w:rsidR="00150F93" w:rsidRPr="004958EB">
        <w:rPr>
          <w:rFonts w:ascii="Times New Roman" w:hAnsi="Times New Roman" w:cs="Times New Roman"/>
          <w:i/>
          <w:iCs/>
          <w:sz w:val="24"/>
          <w:szCs w:val="24"/>
          <w:lang w:val="id-ID"/>
        </w:rPr>
        <w:t>least 12</w:t>
      </w:r>
      <w:r w:rsidR="00150F93"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. Sebagai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spasi tunggal, atau </w:t>
      </w:r>
      <w:r w:rsidRPr="004958EB"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at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contoh, dapat dilihat pada Gambar 1. berikut.</w:t>
      </w:r>
    </w:p>
    <w:p w:rsidR="0004322F" w:rsidRPr="004958EB" w:rsidRDefault="00150F93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noProof/>
          <w:sz w:val="24"/>
          <w:szCs w:val="24"/>
          <w:lang w:val="id-ID" w:eastAsia="id-ID"/>
        </w:rPr>
        <w:drawing>
          <wp:inline distT="0" distB="0" distL="0" distR="0" wp14:anchorId="7CDA150A" wp14:editId="5566137F">
            <wp:extent cx="1936750" cy="1390650"/>
            <wp:effectExtent l="0" t="0" r="2540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4322F" w:rsidRPr="004958EB" w:rsidRDefault="0004322F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3D5E01" w:rsidRPr="004958EB" w:rsidRDefault="003D5E01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Gambar 1. Tingkat </w:t>
      </w:r>
      <w:r w:rsidR="0004322F" w:rsidRPr="004958EB">
        <w:rPr>
          <w:rFonts w:ascii="Times New Roman" w:hAnsi="Times New Roman" w:cs="Times New Roman"/>
          <w:sz w:val="24"/>
          <w:szCs w:val="24"/>
          <w:lang w:val="id-ID"/>
        </w:rPr>
        <w:t>.................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:rsidR="00150F93" w:rsidRDefault="00150F93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3D5E01" w:rsidRDefault="003D5E01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958EB">
        <w:rPr>
          <w:rFonts w:ascii="Times New Roman" w:hAnsi="Times New Roman" w:cs="Times New Roman"/>
          <w:sz w:val="24"/>
          <w:szCs w:val="24"/>
          <w:lang w:val="id-ID"/>
        </w:rPr>
        <w:t>Pembah</w:t>
      </w:r>
      <w:r w:rsidR="0004322F"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asan difokuskan pada mengaitkan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data dan hasil </w:t>
      </w:r>
      <w:r w:rsidR="0004322F"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analisisnya dengan permasalahan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atau tujuan penel</w:t>
      </w:r>
      <w:r w:rsidR="0004322F"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itian dan konteks teoretis yang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lebih luas. </w:t>
      </w:r>
      <w:r w:rsidR="0004322F"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Dapat juga pembahasan merupakan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jawaban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lastRenderedPageBreak/>
        <w:t>per</w:t>
      </w:r>
      <w:r w:rsidR="0004322F"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tanyaan mengapa ditemukan fakta seperti pada data?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Pembaha</w:t>
      </w:r>
      <w:r w:rsidR="0004322F"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san ditulis melekat dengan data yang dibahas. Pembahasan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diusahakan tidak</w:t>
      </w:r>
      <w:r w:rsidR="0004322F"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te</w:t>
      </w:r>
      <w:r w:rsidR="0004322F" w:rsidRPr="004958EB">
        <w:rPr>
          <w:rFonts w:ascii="Times New Roman" w:hAnsi="Times New Roman" w:cs="Times New Roman"/>
          <w:sz w:val="24"/>
          <w:szCs w:val="24"/>
          <w:lang w:val="id-ID"/>
        </w:rPr>
        <w:t>rpisah dengan data yang dibahas.</w:t>
      </w:r>
    </w:p>
    <w:p w:rsidR="00020A8B" w:rsidRPr="004958EB" w:rsidRDefault="00020A8B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3D5E01" w:rsidRPr="00020A8B" w:rsidRDefault="003D5E01" w:rsidP="00020A8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020A8B">
        <w:rPr>
          <w:rFonts w:ascii="Times New Roman" w:hAnsi="Times New Roman" w:cs="Times New Roman"/>
          <w:b/>
          <w:bCs/>
          <w:sz w:val="24"/>
          <w:szCs w:val="24"/>
          <w:lang w:val="id-ID"/>
        </w:rPr>
        <w:t>SIMPULAN DAN SARAN</w:t>
      </w:r>
    </w:p>
    <w:p w:rsidR="00020A8B" w:rsidRDefault="00020A8B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:rsidR="003D5E01" w:rsidRPr="00020A8B" w:rsidRDefault="003D5E01" w:rsidP="00020A8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020A8B">
        <w:rPr>
          <w:rFonts w:ascii="Times New Roman" w:hAnsi="Times New Roman" w:cs="Times New Roman"/>
          <w:b/>
          <w:bCs/>
          <w:sz w:val="24"/>
          <w:szCs w:val="24"/>
          <w:lang w:val="id-ID"/>
        </w:rPr>
        <w:t>Simpulan</w:t>
      </w:r>
    </w:p>
    <w:p w:rsidR="00BE7D14" w:rsidRPr="004958EB" w:rsidRDefault="003D5E01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958EB">
        <w:rPr>
          <w:rFonts w:ascii="Times New Roman" w:hAnsi="Times New Roman" w:cs="Times New Roman"/>
          <w:sz w:val="24"/>
          <w:szCs w:val="24"/>
          <w:lang w:val="id-ID"/>
        </w:rPr>
        <w:t>Simpu</w:t>
      </w:r>
      <w:r w:rsidR="0004322F"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lan dapat bersifat generalisasi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temuan sesuai</w:t>
      </w:r>
      <w:r w:rsidR="0004322F"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 permasalahan penelitian, dapat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pula berupa rekomendatif untuk</w:t>
      </w:r>
      <w:r w:rsidR="0004322F"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 langkah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selanjutnya</w:t>
      </w:r>
    </w:p>
    <w:p w:rsidR="003D5E01" w:rsidRPr="004958EB" w:rsidRDefault="003D5E01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434B8C" w:rsidRPr="00020A8B" w:rsidRDefault="00434B8C" w:rsidP="00020A8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020A8B">
        <w:rPr>
          <w:rFonts w:ascii="Times New Roman" w:hAnsi="Times New Roman" w:cs="Times New Roman"/>
          <w:b/>
          <w:bCs/>
          <w:sz w:val="24"/>
          <w:szCs w:val="24"/>
          <w:lang w:val="id-ID"/>
        </w:rPr>
        <w:t>Saran</w:t>
      </w:r>
    </w:p>
    <w:p w:rsidR="00434B8C" w:rsidRPr="004958EB" w:rsidRDefault="00434B8C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958EB">
        <w:rPr>
          <w:rFonts w:ascii="Times New Roman" w:hAnsi="Times New Roman" w:cs="Times New Roman"/>
          <w:sz w:val="24"/>
          <w:szCs w:val="24"/>
          <w:lang w:val="id-ID"/>
        </w:rPr>
        <w:t>Saran dapat berupa masu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kan bagi peneliti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berikutnya, da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pat pula rekomendasi implikatif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dari temuan penelitian</w:t>
      </w:r>
    </w:p>
    <w:p w:rsidR="00434B8C" w:rsidRPr="004958EB" w:rsidRDefault="00434B8C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:rsidR="00434B8C" w:rsidRPr="00020A8B" w:rsidRDefault="00434B8C" w:rsidP="00020A8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020A8B">
        <w:rPr>
          <w:rFonts w:ascii="Times New Roman" w:hAnsi="Times New Roman" w:cs="Times New Roman"/>
          <w:b/>
          <w:bCs/>
          <w:sz w:val="24"/>
          <w:szCs w:val="24"/>
          <w:lang w:val="id-ID"/>
        </w:rPr>
        <w:t>DAFTAR PUSTAKA</w:t>
      </w:r>
    </w:p>
    <w:p w:rsidR="00020A8B" w:rsidRDefault="00020A8B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434B8C" w:rsidRPr="004958EB" w:rsidRDefault="00434B8C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Ditulis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di belakang SIMPULAN DAN SARAN,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dengan meng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ikuti gaya selingkung EJournal, seperti tercantum dalam </w:t>
      </w:r>
      <w:r w:rsidRPr="004958EB"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Guideline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jurnal ini (yang meratifikasi </w:t>
      </w:r>
      <w:r w:rsidRPr="004958EB">
        <w:rPr>
          <w:rFonts w:ascii="Times New Roman" w:hAnsi="Times New Roman" w:cs="Times New Roman"/>
          <w:i/>
          <w:iCs/>
          <w:sz w:val="24"/>
          <w:szCs w:val="24"/>
          <w:lang w:val="id-ID"/>
        </w:rPr>
        <w:t>APA Edisi IV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).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Ditulis dalam spasi tunggal (atau </w:t>
      </w:r>
      <w:r w:rsidRPr="004958EB">
        <w:rPr>
          <w:rFonts w:ascii="Times New Roman" w:hAnsi="Times New Roman" w:cs="Times New Roman"/>
          <w:i/>
          <w:iCs/>
          <w:sz w:val="24"/>
          <w:szCs w:val="24"/>
          <w:lang w:val="id-ID"/>
        </w:rPr>
        <w:t>at least 12pt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),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antar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daftar pustaka diberi jarak 1 spasi.</w:t>
      </w:r>
    </w:p>
    <w:p w:rsidR="00434B8C" w:rsidRPr="004958EB" w:rsidRDefault="00434B8C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958EB">
        <w:rPr>
          <w:rFonts w:ascii="Times New Roman" w:hAnsi="Times New Roman" w:cs="Times New Roman"/>
          <w:sz w:val="24"/>
          <w:szCs w:val="24"/>
          <w:lang w:val="id-ID"/>
        </w:rPr>
        <w:t>Sebagian contoh ca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ra penulisan referensi/acuan di dalam DAFTAR PUSTAKA, diberikan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berikut.</w:t>
      </w:r>
    </w:p>
    <w:p w:rsidR="00434B8C" w:rsidRPr="004958EB" w:rsidRDefault="00434B8C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4958EB">
        <w:rPr>
          <w:rFonts w:ascii="Times New Roman" w:hAnsi="Times New Roman" w:cs="Times New Roman"/>
          <w:b/>
          <w:bCs/>
          <w:sz w:val="24"/>
          <w:szCs w:val="24"/>
          <w:lang w:val="id-ID"/>
        </w:rPr>
        <w:t>a. Contoh jika berasal dari buku teks:</w:t>
      </w:r>
    </w:p>
    <w:p w:rsidR="00434B8C" w:rsidRPr="004958EB" w:rsidRDefault="00434B8C" w:rsidP="00020A8B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958EB">
        <w:rPr>
          <w:rFonts w:ascii="Times New Roman" w:hAnsi="Times New Roman" w:cs="Times New Roman"/>
          <w:sz w:val="24"/>
          <w:szCs w:val="24"/>
          <w:lang w:val="id-ID"/>
        </w:rPr>
        <w:t>Gronlund, N.E. &amp; Li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nn, R.L. (1990). </w:t>
      </w:r>
      <w:r w:rsidRPr="004958EB">
        <w:rPr>
          <w:rFonts w:ascii="Times New Roman" w:hAnsi="Times New Roman" w:cs="Times New Roman"/>
          <w:i/>
          <w:iCs/>
          <w:sz w:val="24"/>
          <w:szCs w:val="24"/>
          <w:lang w:val="id-ID"/>
        </w:rPr>
        <w:t>Measurement and evaluation in teaching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. </w:t>
      </w:r>
      <w:r w:rsidRPr="004958EB">
        <w:rPr>
          <w:rFonts w:ascii="Times New Roman" w:hAnsi="Times New Roman" w:cs="Times New Roman"/>
          <w:i/>
          <w:iCs/>
          <w:sz w:val="24"/>
          <w:szCs w:val="24"/>
          <w:lang w:val="id-ID"/>
        </w:rPr>
        <w:t>(6thed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.</w:t>
      </w:r>
      <w:r w:rsidRPr="004958EB">
        <w:rPr>
          <w:rFonts w:ascii="Times New Roman" w:hAnsi="Times New Roman" w:cs="Times New Roman"/>
          <w:i/>
          <w:iCs/>
          <w:sz w:val="24"/>
          <w:szCs w:val="24"/>
          <w:lang w:val="id-ID"/>
        </w:rPr>
        <w:t>)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. New York: Macmillan.</w:t>
      </w:r>
    </w:p>
    <w:p w:rsidR="003A0684" w:rsidRPr="004958EB" w:rsidRDefault="003A0684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434B8C" w:rsidRPr="004958EB" w:rsidRDefault="00434B8C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4958EB">
        <w:rPr>
          <w:rFonts w:ascii="Times New Roman" w:hAnsi="Times New Roman" w:cs="Times New Roman"/>
          <w:b/>
          <w:bCs/>
          <w:sz w:val="24"/>
          <w:szCs w:val="24"/>
          <w:lang w:val="id-ID"/>
        </w:rPr>
        <w:t>b. Dari buku teks yang dirangkum oleh editor</w:t>
      </w:r>
    </w:p>
    <w:p w:rsidR="00434B8C" w:rsidRPr="004958EB" w:rsidRDefault="00434B8C" w:rsidP="00020A8B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958EB">
        <w:rPr>
          <w:rFonts w:ascii="Times New Roman" w:hAnsi="Times New Roman" w:cs="Times New Roman"/>
          <w:sz w:val="24"/>
          <w:szCs w:val="24"/>
          <w:lang w:val="id-ID"/>
        </w:rPr>
        <w:t>Sofian Effendi.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 (1982). Unsur-unsur penelitian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ilmiah.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 Dalam Masri Singarimbun (Ed.). </w:t>
      </w:r>
      <w:r w:rsidRPr="004958EB">
        <w:rPr>
          <w:rFonts w:ascii="Times New Roman" w:hAnsi="Times New Roman" w:cs="Times New Roman"/>
          <w:i/>
          <w:iCs/>
          <w:sz w:val="24"/>
          <w:szCs w:val="24"/>
          <w:lang w:val="id-ID"/>
        </w:rPr>
        <w:t>Metode penelitian survei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. Jakarta: LP3ES.</w:t>
      </w:r>
    </w:p>
    <w:p w:rsidR="003A0684" w:rsidRPr="004958EB" w:rsidRDefault="003A0684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434B8C" w:rsidRPr="004958EB" w:rsidRDefault="00434B8C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4958EB">
        <w:rPr>
          <w:rFonts w:ascii="Times New Roman" w:hAnsi="Times New Roman" w:cs="Times New Roman"/>
          <w:b/>
          <w:bCs/>
          <w:sz w:val="24"/>
          <w:szCs w:val="24"/>
          <w:lang w:val="id-ID"/>
        </w:rPr>
        <w:t>c. Dari buku terjemahan</w:t>
      </w:r>
    </w:p>
    <w:p w:rsidR="00434B8C" w:rsidRPr="004958EB" w:rsidRDefault="00434B8C" w:rsidP="00020A8B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Daniel, W.W. (1980). </w:t>
      </w:r>
      <w:r w:rsidRPr="004958EB"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Statistika nonparametrik </w:t>
      </w:r>
      <w:r w:rsidRPr="004958EB">
        <w:rPr>
          <w:rFonts w:ascii="Times New Roman" w:hAnsi="Times New Roman" w:cs="Times New Roman"/>
          <w:i/>
          <w:iCs/>
          <w:sz w:val="24"/>
          <w:szCs w:val="24"/>
          <w:lang w:val="id-ID"/>
        </w:rPr>
        <w:t>terapan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. (Terjemahan Tri Kuntjoro). Jakarta :Gramedia.</w:t>
      </w:r>
    </w:p>
    <w:p w:rsidR="00434B8C" w:rsidRPr="004958EB" w:rsidRDefault="00434B8C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434B8C" w:rsidRPr="004958EB" w:rsidRDefault="00434B8C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4958EB">
        <w:rPr>
          <w:rFonts w:ascii="Times New Roman" w:hAnsi="Times New Roman" w:cs="Times New Roman"/>
          <w:b/>
          <w:bCs/>
          <w:sz w:val="24"/>
          <w:szCs w:val="24"/>
          <w:lang w:val="id-ID"/>
        </w:rPr>
        <w:t>d. Dari skripsi/tesis/desertasi</w:t>
      </w:r>
    </w:p>
    <w:p w:rsidR="00434B8C" w:rsidRPr="004958EB" w:rsidRDefault="00434B8C" w:rsidP="00020A8B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958EB">
        <w:rPr>
          <w:rFonts w:ascii="Times New Roman" w:hAnsi="Times New Roman" w:cs="Times New Roman"/>
          <w:sz w:val="24"/>
          <w:szCs w:val="24"/>
          <w:lang w:val="id-ID"/>
        </w:rPr>
        <w:lastRenderedPageBreak/>
        <w:t>Slamet Suyan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to (2009). Keberhasilan sekolah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dal</w:t>
      </w:r>
      <w:r w:rsidR="003A0684"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am ujian nasional ditinjau dari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organisasi belajar. </w:t>
      </w:r>
      <w:r w:rsidRPr="004958EB">
        <w:rPr>
          <w:rFonts w:ascii="Times New Roman" w:hAnsi="Times New Roman" w:cs="Times New Roman"/>
          <w:i/>
          <w:iCs/>
          <w:sz w:val="24"/>
          <w:szCs w:val="24"/>
          <w:lang w:val="id-ID"/>
        </w:rPr>
        <w:t>Disertasi</w:t>
      </w:r>
      <w:r w:rsidR="003A0684"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, tidak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dip</w:t>
      </w:r>
      <w:r w:rsidR="003A0684"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ublikasikan. Universitas Negeri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Jakarta.</w:t>
      </w:r>
    </w:p>
    <w:p w:rsidR="003A0684" w:rsidRPr="004958EB" w:rsidRDefault="003A0684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434B8C" w:rsidRPr="004958EB" w:rsidRDefault="00434B8C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4958EB">
        <w:rPr>
          <w:rFonts w:ascii="Times New Roman" w:hAnsi="Times New Roman" w:cs="Times New Roman"/>
          <w:b/>
          <w:bCs/>
          <w:sz w:val="24"/>
          <w:szCs w:val="24"/>
          <w:lang w:val="id-ID"/>
        </w:rPr>
        <w:t>e. Dari jurnal:</w:t>
      </w:r>
    </w:p>
    <w:p w:rsidR="00434B8C" w:rsidRPr="004958EB" w:rsidRDefault="00434B8C" w:rsidP="00020A8B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958EB">
        <w:rPr>
          <w:rFonts w:ascii="Times New Roman" w:hAnsi="Times New Roman" w:cs="Times New Roman"/>
          <w:sz w:val="24"/>
          <w:szCs w:val="24"/>
          <w:lang w:val="id-ID"/>
        </w:rPr>
        <w:t>Pritchard, P.E. (1992)</w:t>
      </w:r>
      <w:r w:rsidR="003A0684"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. Studies on the breadimproving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me</w:t>
      </w:r>
      <w:r w:rsidR="003A0684"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chanism of fungal alphaamylase. </w:t>
      </w:r>
      <w:r w:rsidRPr="004958EB">
        <w:rPr>
          <w:rFonts w:ascii="Times New Roman" w:hAnsi="Times New Roman" w:cs="Times New Roman"/>
          <w:i/>
          <w:iCs/>
          <w:sz w:val="24"/>
          <w:szCs w:val="24"/>
          <w:lang w:val="id-ID"/>
        </w:rPr>
        <w:t>Journal of Biological</w:t>
      </w:r>
      <w:r w:rsidR="003A0684"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4958EB"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Education, 26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(1), 14-17.</w:t>
      </w:r>
    </w:p>
    <w:p w:rsidR="003A0684" w:rsidRPr="004958EB" w:rsidRDefault="003A0684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434B8C" w:rsidRPr="004958EB" w:rsidRDefault="00434B8C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4958EB">
        <w:rPr>
          <w:rFonts w:ascii="Times New Roman" w:hAnsi="Times New Roman" w:cs="Times New Roman"/>
          <w:b/>
          <w:bCs/>
          <w:sz w:val="24"/>
          <w:szCs w:val="24"/>
          <w:lang w:val="id-ID"/>
        </w:rPr>
        <w:t>f. Dari k</w:t>
      </w:r>
      <w:r w:rsidR="003A0684" w:rsidRPr="004958EB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umpulan abstrak penelitian atau </w:t>
      </w:r>
      <w:r w:rsidRPr="004958EB">
        <w:rPr>
          <w:rFonts w:ascii="Times New Roman" w:hAnsi="Times New Roman" w:cs="Times New Roman"/>
          <w:b/>
          <w:bCs/>
          <w:i/>
          <w:iCs/>
          <w:sz w:val="24"/>
          <w:szCs w:val="24"/>
          <w:lang w:val="id-ID"/>
        </w:rPr>
        <w:t>proceeding</w:t>
      </w:r>
      <w:r w:rsidRPr="004958EB">
        <w:rPr>
          <w:rFonts w:ascii="Times New Roman" w:hAnsi="Times New Roman" w:cs="Times New Roman"/>
          <w:b/>
          <w:bCs/>
          <w:sz w:val="24"/>
          <w:szCs w:val="24"/>
          <w:lang w:val="id-ID"/>
        </w:rPr>
        <w:t>:</w:t>
      </w:r>
    </w:p>
    <w:p w:rsidR="00434B8C" w:rsidRPr="004958EB" w:rsidRDefault="00434B8C" w:rsidP="00020A8B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958EB">
        <w:rPr>
          <w:rFonts w:ascii="Times New Roman" w:hAnsi="Times New Roman" w:cs="Times New Roman"/>
          <w:sz w:val="24"/>
          <w:szCs w:val="24"/>
          <w:lang w:val="id-ID"/>
        </w:rPr>
        <w:t>Paidi. (2008).</w:t>
      </w:r>
      <w:r w:rsidR="003A0684"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 Urgensi pengembangan kemampuan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pem</w:t>
      </w:r>
      <w:r w:rsidR="003A0684"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ecahan masalah dan metakognitif siswa SMA melalui pembelajaran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biologi. </w:t>
      </w:r>
      <w:r w:rsidRPr="004958EB">
        <w:rPr>
          <w:rFonts w:ascii="Times New Roman" w:hAnsi="Times New Roman" w:cs="Times New Roman"/>
          <w:i/>
          <w:iCs/>
          <w:sz w:val="24"/>
          <w:szCs w:val="24"/>
          <w:lang w:val="id-ID"/>
        </w:rPr>
        <w:t>Prosiding, Seminar dan</w:t>
      </w:r>
      <w:r w:rsidR="003A0684"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4958EB">
        <w:rPr>
          <w:rFonts w:ascii="Times New Roman" w:hAnsi="Times New Roman" w:cs="Times New Roman"/>
          <w:i/>
          <w:iCs/>
          <w:sz w:val="24"/>
          <w:szCs w:val="24"/>
          <w:lang w:val="id-ID"/>
        </w:rPr>
        <w:t>Musyawarah Nasional MIPA yang</w:t>
      </w:r>
      <w:r w:rsidR="003A0684"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4958EB">
        <w:rPr>
          <w:rFonts w:ascii="Times New Roman" w:hAnsi="Times New Roman" w:cs="Times New Roman"/>
          <w:i/>
          <w:iCs/>
          <w:sz w:val="24"/>
          <w:szCs w:val="24"/>
          <w:lang w:val="id-ID"/>
        </w:rPr>
        <w:t>diselenggarakan oleh FMIPA UNY,</w:t>
      </w:r>
      <w:r w:rsidR="003A0684"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3A0684" w:rsidRPr="004958EB"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tanggal 30 </w:t>
      </w:r>
      <w:r w:rsidRPr="004958EB">
        <w:rPr>
          <w:rFonts w:ascii="Times New Roman" w:hAnsi="Times New Roman" w:cs="Times New Roman"/>
          <w:i/>
          <w:iCs/>
          <w:sz w:val="24"/>
          <w:szCs w:val="24"/>
          <w:lang w:val="id-ID"/>
        </w:rPr>
        <w:t>Mei 2008</w:t>
      </w:r>
      <w:r w:rsidR="003A0684"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. Yogyakarta: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Universitas Negeri Yogyakarta.</w:t>
      </w:r>
    </w:p>
    <w:p w:rsidR="003A0684" w:rsidRPr="004958EB" w:rsidRDefault="003A0684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434B8C" w:rsidRPr="004958EB" w:rsidRDefault="00434B8C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4958EB">
        <w:rPr>
          <w:rFonts w:ascii="Times New Roman" w:hAnsi="Times New Roman" w:cs="Times New Roman"/>
          <w:b/>
          <w:bCs/>
          <w:sz w:val="24"/>
          <w:szCs w:val="24"/>
          <w:lang w:val="id-ID"/>
        </w:rPr>
        <w:t>g. Dari internet</w:t>
      </w:r>
    </w:p>
    <w:p w:rsidR="00434B8C" w:rsidRPr="004958EB" w:rsidRDefault="00434B8C" w:rsidP="00020A8B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i/>
          <w:iCs/>
          <w:sz w:val="24"/>
          <w:szCs w:val="24"/>
          <w:lang w:val="id-ID"/>
        </w:rPr>
      </w:pPr>
      <w:r w:rsidRPr="004958EB">
        <w:rPr>
          <w:rFonts w:ascii="Times New Roman" w:hAnsi="Times New Roman" w:cs="Times New Roman"/>
          <w:sz w:val="24"/>
          <w:szCs w:val="24"/>
          <w:lang w:val="id-ID"/>
        </w:rPr>
        <w:t xml:space="preserve">White, H. (2007). </w:t>
      </w:r>
      <w:r w:rsidR="003A0684" w:rsidRPr="004958EB"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Problem-based learning in </w:t>
      </w:r>
      <w:r w:rsidRPr="004958EB">
        <w:rPr>
          <w:rFonts w:ascii="Times New Roman" w:hAnsi="Times New Roman" w:cs="Times New Roman"/>
          <w:i/>
          <w:iCs/>
          <w:sz w:val="24"/>
          <w:szCs w:val="24"/>
          <w:lang w:val="id-ID"/>
        </w:rPr>
        <w:t>introductory science across disciplines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.</w:t>
      </w:r>
      <w:r w:rsidR="003A0684" w:rsidRPr="004958EB"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Diakses tanggal 27 Maret 2007 dari</w:t>
      </w:r>
      <w:r w:rsidR="003A0684" w:rsidRPr="004958EB"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 </w:t>
      </w:r>
      <w:r w:rsidRPr="004958EB">
        <w:rPr>
          <w:rFonts w:ascii="Times New Roman" w:hAnsi="Times New Roman" w:cs="Times New Roman"/>
          <w:sz w:val="24"/>
          <w:szCs w:val="24"/>
          <w:lang w:val="id-ID"/>
        </w:rPr>
        <w:t>http://www.udel.edu/chem/white/finalrpt.html.</w:t>
      </w:r>
    </w:p>
    <w:p w:rsidR="003D5E01" w:rsidRPr="004958EB" w:rsidRDefault="003D5E01" w:rsidP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4958EB" w:rsidRPr="004958EB" w:rsidRDefault="0049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sectPr w:rsidR="004958EB" w:rsidRPr="004958EB" w:rsidSect="00150F93">
      <w:headerReference w:type="even" r:id="rId12"/>
      <w:type w:val="continuous"/>
      <w:pgSz w:w="11906" w:h="16838"/>
      <w:pgMar w:top="1440" w:right="1440" w:bottom="1440" w:left="144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5C1" w:rsidRDefault="007675C1" w:rsidP="004958EB">
      <w:pPr>
        <w:spacing w:after="0" w:line="240" w:lineRule="auto"/>
      </w:pPr>
      <w:r>
        <w:separator/>
      </w:r>
    </w:p>
  </w:endnote>
  <w:endnote w:type="continuationSeparator" w:id="0">
    <w:p w:rsidR="007675C1" w:rsidRDefault="007675C1" w:rsidP="00495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5C1" w:rsidRDefault="007675C1" w:rsidP="004958EB">
      <w:pPr>
        <w:spacing w:after="0" w:line="240" w:lineRule="auto"/>
      </w:pPr>
      <w:r>
        <w:separator/>
      </w:r>
    </w:p>
  </w:footnote>
  <w:footnote w:type="continuationSeparator" w:id="0">
    <w:p w:rsidR="007675C1" w:rsidRDefault="007675C1" w:rsidP="004958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3007383"/>
      <w:docPartObj>
        <w:docPartGallery w:val="Page Numbers (Top of Page)"/>
        <w:docPartUnique/>
      </w:docPartObj>
    </w:sdtPr>
    <w:sdtEndPr>
      <w:rPr>
        <w:noProof/>
      </w:rPr>
    </w:sdtEndPr>
    <w:sdtContent>
      <w:p w:rsidR="004958EB" w:rsidRDefault="004958EB">
        <w:pPr>
          <w:pStyle w:val="Head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343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153874266"/>
      <w:docPartObj>
        <w:docPartGallery w:val="Page Numbers (Top of Page)"/>
        <w:docPartUnique/>
      </w:docPartObj>
    </w:sdtPr>
    <w:sdtEndPr>
      <w:rPr>
        <w:rFonts w:asciiTheme="minorHAnsi" w:hAnsiTheme="minorHAnsi" w:cstheme="minorBidi"/>
        <w:noProof/>
      </w:rPr>
    </w:sdtEndPr>
    <w:sdtContent>
      <w:p w:rsidR="004958EB" w:rsidRDefault="004958EB">
        <w:pPr>
          <w:pStyle w:val="Header"/>
          <w:jc w:val="right"/>
        </w:pPr>
        <w:r w:rsidRPr="004958EB">
          <w:rPr>
            <w:rFonts w:ascii="Times New Roman" w:hAnsi="Times New Roman" w:cs="Times New Roman"/>
            <w:i/>
            <w:iCs/>
            <w:sz w:val="20"/>
            <w:szCs w:val="20"/>
            <w:lang w:val="id-ID"/>
          </w:rPr>
          <w:t>Tiga-kata pertama judul .... (Nama Penulis)</w:t>
        </w:r>
        <w:r>
          <w:rPr>
            <w:rFonts w:ascii="Times-Italic" w:hAnsi="Times-Italic" w:cs="Times-Italic"/>
            <w:i/>
            <w:iCs/>
            <w:sz w:val="20"/>
            <w:szCs w:val="20"/>
            <w:lang w:val="id-ID"/>
          </w:rPr>
          <w:t xml:space="preserve">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343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347643"/>
      <w:docPartObj>
        <w:docPartGallery w:val="Page Numbers (Top of Page)"/>
        <w:docPartUnique/>
      </w:docPartObj>
    </w:sdtPr>
    <w:sdtEndPr>
      <w:rPr>
        <w:noProof/>
      </w:rPr>
    </w:sdtEndPr>
    <w:sdtContent>
      <w:p w:rsidR="00F5343F" w:rsidRDefault="00F5343F">
        <w:pPr>
          <w:pStyle w:val="Head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B4D78"/>
    <w:multiLevelType w:val="hybridMultilevel"/>
    <w:tmpl w:val="2988A9A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B82216"/>
    <w:multiLevelType w:val="hybridMultilevel"/>
    <w:tmpl w:val="D9A2AB76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D21C26"/>
    <w:multiLevelType w:val="hybridMultilevel"/>
    <w:tmpl w:val="37C8718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58E"/>
    <w:rsid w:val="00020A8B"/>
    <w:rsid w:val="0004322F"/>
    <w:rsid w:val="00150F93"/>
    <w:rsid w:val="003A0684"/>
    <w:rsid w:val="003D5E01"/>
    <w:rsid w:val="00434B8C"/>
    <w:rsid w:val="0043558E"/>
    <w:rsid w:val="004958EB"/>
    <w:rsid w:val="00562319"/>
    <w:rsid w:val="007675C1"/>
    <w:rsid w:val="00BE7D14"/>
    <w:rsid w:val="00D67711"/>
    <w:rsid w:val="00D830F6"/>
    <w:rsid w:val="00E67DD1"/>
    <w:rsid w:val="00E96CB2"/>
    <w:rsid w:val="00F53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3558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D5E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958E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958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8E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4958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8EB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0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F93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3558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D5E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958E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958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8E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4958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8EB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0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F93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d-ID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7746176"/>
        <c:axId val="151391232"/>
      </c:barChart>
      <c:catAx>
        <c:axId val="147746176"/>
        <c:scaling>
          <c:orientation val="minMax"/>
        </c:scaling>
        <c:delete val="0"/>
        <c:axPos val="b"/>
        <c:majorTickMark val="out"/>
        <c:minorTickMark val="none"/>
        <c:tickLblPos val="nextTo"/>
        <c:crossAx val="151391232"/>
        <c:crosses val="autoZero"/>
        <c:auto val="1"/>
        <c:lblAlgn val="ctr"/>
        <c:lblOffset val="100"/>
        <c:noMultiLvlLbl val="0"/>
      </c:catAx>
      <c:valAx>
        <c:axId val="1513912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774617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28313-591B-4BD2-AD41-3EDBB07B3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1094</Words>
  <Characters>6237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8</cp:revision>
  <dcterms:created xsi:type="dcterms:W3CDTF">2013-05-26T03:39:00Z</dcterms:created>
  <dcterms:modified xsi:type="dcterms:W3CDTF">2013-05-26T06:09:00Z</dcterms:modified>
</cp:coreProperties>
</file>