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CB" w:rsidRDefault="00E779CB" w:rsidP="00E779C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Ганина Кристина Николаевна</w:t>
      </w:r>
    </w:p>
    <w:p w:rsidR="00E779CB" w:rsidRDefault="00E779CB" w:rsidP="00E779C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E779CB" w:rsidRPr="00E779CB" w:rsidRDefault="00E779CB" w:rsidP="00E779C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Выездновская СШ</w:t>
      </w:r>
    </w:p>
    <w:p w:rsidR="00E779CB" w:rsidRPr="00E779CB" w:rsidRDefault="00790918" w:rsidP="00E779C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СОВРЕМЕННЫЙ УРОК РУССКОГО ЯЗЫКА В ПОЛИКУЛЬТУРНОЙ ОБРАЗОВАТЕЛЬНОЙ СРЕДЕ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Одной из особенностей Российской Федерации является то, что исторически наше государство складывалось как сообщество различных культур, этносов и религий. Особую актуальность учет интересов всех без исключения населяющих Россию народов и культур получает в современных условиях, так как изменения, произошедшие в стране в области экономики, политики, социальных взаимоотношений, вызвали, в свою очередь, рост национального самосознания этносов [1</w:t>
      </w:r>
      <w:r>
        <w:rPr>
          <w:rFonts w:ascii="Times New Roman" w:hAnsi="Times New Roman"/>
          <w:sz w:val="28"/>
          <w:szCs w:val="28"/>
        </w:rPr>
        <w:t>: 118 - 132</w:t>
      </w:r>
      <w:r w:rsidRPr="00891435">
        <w:rPr>
          <w:rFonts w:ascii="Times New Roman" w:hAnsi="Times New Roman"/>
          <w:sz w:val="28"/>
          <w:szCs w:val="28"/>
        </w:rPr>
        <w:t>].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В обществе возникла тенденция к межэтническому расслоению, обособлению, часто переходящая в национальный конфликт. Межэтнические столкновения, асоциальные действия и экстремизм части молодого поколения, террористические акты – таковы признаки ситуации, которую переживает не только наша страна, но и весь мир. Необходимость сохранения прочности государства поясняет повышенное внимание к развитию культуры межнациональных взаимоотношений и гармонизации этнических отношений на современном этапе.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В результате конфликтов взрослого населения в сферу межэтнических столкновений оказываются втянутыми дети и подростки. Зачастую модели неконструктивного поведения взрослых переносятся в школьную среду. В речи детей появлялись обидные высказывания, указывающие на</w:t>
      </w:r>
      <w:r>
        <w:rPr>
          <w:rFonts w:ascii="Times New Roman" w:hAnsi="Times New Roman"/>
          <w:sz w:val="28"/>
          <w:szCs w:val="28"/>
        </w:rPr>
        <w:t xml:space="preserve"> национальную принадлежность [2: 352</w:t>
      </w:r>
      <w:r w:rsidRPr="00891435">
        <w:rPr>
          <w:rFonts w:ascii="Times New Roman" w:hAnsi="Times New Roman"/>
          <w:sz w:val="28"/>
          <w:szCs w:val="28"/>
        </w:rPr>
        <w:t xml:space="preserve">]. </w:t>
      </w:r>
    </w:p>
    <w:p w:rsidR="00790918" w:rsidRPr="00891435" w:rsidRDefault="00E779CB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790918" w:rsidRPr="00891435">
        <w:rPr>
          <w:rFonts w:ascii="Times New Roman" w:hAnsi="Times New Roman"/>
          <w:sz w:val="28"/>
          <w:szCs w:val="28"/>
        </w:rPr>
        <w:t xml:space="preserve">выше сказанным в настоящее время особую значимость приобретает проблема предмета «русский язык». Нужно обратить внимание на следующий факт: во всем мире обучение государственному языку – языку межкультурной коммуникации – является первостепенной по важности задачей. 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Известно, что в школе русский язык выполняет двойную функцию: представляет не только предмет обучения, но и средство получения знаний по различным дисциплинам. Особое значение предмет «Русский язык» как средство обучения приобретает для тех российских школьников, для которых он не родной, то есть для детей-инофонов. Учитывая то, что в одной аудитории находятся представители разных этнических групп (и дети, прибывшие, например, из среднеазиатских республик, и с Кавказа, и коренные жители данного региона), надо так смоделировать учебный процесс, дополняя и изменяя образовательные стратегии, чтобы одинаково вовлечь всех учащихся в процесс обучения. В связи с этим в смешанных (полиэтнических) классах возникает необходимость скорректировать образовательную </w:t>
      </w:r>
      <w:r w:rsidRPr="00891435">
        <w:rPr>
          <w:rFonts w:ascii="Times New Roman" w:hAnsi="Times New Roman"/>
          <w:sz w:val="28"/>
          <w:szCs w:val="28"/>
        </w:rPr>
        <w:lastRenderedPageBreak/>
        <w:t xml:space="preserve">программу в целях полноценного одновременного обучения русскому языку и детей-носителей языка, и детей-инофонов, в разной степени им владеющих. Это становится невероятно трудным в условиях типовой школы и накладывает определенный отпечаток на структуру современного урока. 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Актуальным понятием нынешнего дня стало понятие универсальных учебных умений, реализуемых в курсе русского языка через межпредметные связи. Все образовательные достижения сейчас «измеряются» в трех системах: метапредметные, предметные и личностные результаты обучения. И если предметные результаты хорошо знакомы учителям и ученикам, то метапредметные и личностные по-прежнему вызывают много вопросов. Как организовать современный урок русского языка в полиэтнической и полиязыковой среде, более того, иметь в виду разные группы достигаемых результатов – это остается главным вопросом для большинства учителей русского языка сегодняшней России. 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На самом же деле именно метапредметные результаты – самые важные результаты, так как их суть –когнитивное, интеллектуальное действие, «запущенное» с помощью языка и на языке. Понятно, что успешность в этом процессе ребенка-инофона в основном и обеспечит его дальнейшую учебную социализацию. Методическим источником метапредметного подхода к обучению является установление межпредметных и внутрипредметных связей в осознание закономерностей всего существующего в мире и усвоении наук. 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Можно утверждать, что учебный предмет «Русский язык» в нынешней школе становится метапредметом, позволяющим достигать результаты различного характера, а одну из важнейших проблем в настоящее время составляет интеграция результатов обучения, или реализация метапредметного подхода. Сей подход, примененный на уроках русского языка, обеспечивает осознанное освоение данных не только языкового, но и когнитивного характера, что развивает интересы и познавательные способности школьников. Умение сформулировать второстепенное и основное, свернуть либо развернуть сообщение, выстроить понятийный аппарат, отыскать аналогии   – это особенности, которыми ребенок-инофон овладевает конкретно на уроках русского языка. В связи с этим мы хотели бы остановиться конкретно на метапредметном, когнитивном значении русского языка в обучении. Организация урока с этой точки зрения позволит и носителям русского языка, и детям-инофонам быть включенными в процесс развития, давать высокие и положительные результаты в освое</w:t>
      </w:r>
      <w:r>
        <w:rPr>
          <w:rFonts w:ascii="Times New Roman" w:hAnsi="Times New Roman"/>
          <w:sz w:val="28"/>
          <w:szCs w:val="28"/>
        </w:rPr>
        <w:t>нии любого учебного курса [4: 24 - 28</w:t>
      </w:r>
      <w:r w:rsidRPr="00891435">
        <w:rPr>
          <w:rFonts w:ascii="Times New Roman" w:hAnsi="Times New Roman"/>
          <w:sz w:val="28"/>
          <w:szCs w:val="28"/>
        </w:rPr>
        <w:t>].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Однако возникают закономерные вопросы: какие методики применимы, особенно если ведущей формой организации деятельности сегодня является коллективный урок? Какие средства позволят обеспечить качество обучения в нынешних условиях? Учителю русского </w:t>
      </w:r>
      <w:r w:rsidRPr="00891435">
        <w:rPr>
          <w:rFonts w:ascii="Times New Roman" w:hAnsi="Times New Roman"/>
          <w:sz w:val="28"/>
          <w:szCs w:val="28"/>
        </w:rPr>
        <w:lastRenderedPageBreak/>
        <w:t>языка российской школы необходимо освоить методические приемы, позволяющие одновременно организовать успешное обучение русскому языку как родному и русскому как неродному.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Урок русского языка в классе, где обучаются дети, владеющие им на разных уровнях, обладает своей спецификой: в отличие от альтернативных предметов его главное предназначение связано с формированием в первую очередь коммуникативных универсальных учебных действий (УДД), а целью является достижение коммуникативной компетентности учащихся. В связи с этим возможно выделить дальнейшие ключевые характеристики урока русского языка сегодня: функциональность, речевая направленность, обеспеченность общей мотивацией, ситуативность, индивидуализация процесса обучения в условиях коллективных форм работы.</w:t>
      </w:r>
    </w:p>
    <w:p w:rsidR="00790918" w:rsidRPr="00640EE6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В условиях смешанного класса возникает необходимость использования активизирующих коллективных форм обучения: работы в группах, парах, по цепочке и др. Их достоинство состоит в том, что они во много раз увеличивают объем речевой деятельности на уроках: предварительное обсуждение ответов помогает детям преодолеть боязнь допустить ошибку, а это самое главное в работе с классом смешанного состава. Конечно, не менее важно организовать обучение в условиях реальной коммуникативной деятельности. Работа в парах помогает исправлять речевые оплошности учащихся через составление и планирование диалогов по данной ситуации. Например, ученики оказывают друг другу взаимопомощь в четком и грамотном произнесении русских фраз, в том числе и за счет индивидуальной работы друг с другом. Так происходит достижение «образца», то есть эталонного звучания. При усвоении произносительных норм часто детский контакт на уроке обеспечивает лучший результат, чем </w:t>
      </w:r>
      <w:r>
        <w:rPr>
          <w:rFonts w:ascii="Times New Roman" w:hAnsi="Times New Roman"/>
          <w:sz w:val="28"/>
          <w:szCs w:val="28"/>
        </w:rPr>
        <w:t xml:space="preserve">аналогичный контакт с учителем </w:t>
      </w:r>
      <w:r w:rsidRPr="00640EE6">
        <w:rPr>
          <w:rFonts w:ascii="Times New Roman" w:hAnsi="Times New Roman"/>
          <w:sz w:val="28"/>
          <w:szCs w:val="28"/>
        </w:rPr>
        <w:t>[5</w:t>
      </w:r>
      <w:r>
        <w:rPr>
          <w:rFonts w:ascii="Times New Roman" w:hAnsi="Times New Roman"/>
          <w:sz w:val="28"/>
          <w:szCs w:val="28"/>
        </w:rPr>
        <w:t>: 136 -181</w:t>
      </w:r>
      <w:r w:rsidRPr="00640EE6">
        <w:rPr>
          <w:rFonts w:ascii="Times New Roman" w:hAnsi="Times New Roman"/>
          <w:sz w:val="28"/>
          <w:szCs w:val="28"/>
        </w:rPr>
        <w:t>].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Работа «по цепочке» используется для закрепления опыта применения грамматических структур и форм (со зрительной опорой и без нее), при пересказе, составлении рассказов по сюжетным картинкам. 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 xml:space="preserve">Для того чтобы у всех без исключения детей в равной мере вызвать интерес к русскому языку, можно использовать дидактические игры: словесные, наглядные, ролевые. Активно применяются многообразные виды карточек как для групповой работы, так и для индивидуальной, раздаточный материал (например, в начальной школе абаки с гласными буквами для закрепления таких тем, как «Проверяемая гласная в корне слова», «Непроверяемая безударная гласная в корне слова» и другие, опорные таблицы-схемы по разным темам, круги с падежами сделанные своими руками), предметные картинки, загадки, ребусы, игрушки. С </w:t>
      </w:r>
      <w:r w:rsidRPr="00891435">
        <w:rPr>
          <w:rFonts w:ascii="Times New Roman" w:hAnsi="Times New Roman"/>
          <w:sz w:val="28"/>
          <w:szCs w:val="28"/>
        </w:rPr>
        <w:lastRenderedPageBreak/>
        <w:t xml:space="preserve">помощью наглядных игр можно расширять словарный запас школьников. В начальной школе, к примеру, можно попросить принести на урок игрушки. 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Словесные игры можно организовывать и без опоры на предметную наглядность. Их цель – развитие познавательной активности и закрепление уже знакомой лексики, формирование коммуникативных УУД согласно поставленной перед учащимися учебной задачей. Словесные игры – одно из наиболее эффективных средств контроля за процессом формирования устной речи школьников. Воспроизведение и припоминание слов в словесных дидактических играх осуществляется наряду с решением альтернативных мыслительных задач: группированием предметов по сходству и различию, заменой одного слова синонимичным ему, названием предмета или действующего лица по его признакам или действиям. Это игры, полезные не только детям-инофонам, но и носителям языка, потому что они развивают чувство слова, обеспечивают лексический прирост, дают возможность пользоваться разными языковыми средствами.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Занимательные игры оживляют урок, делают его более разнообразным и занятным. Учебная задача, поставленная перед школьниками в игровой форме, становится для них более понятной, а словесный материал легче запоминается. Получение ранее не известных и закрепление старых коммуникативных навыков и умений в игровой форме также происходят более энергично. В процессе игры дети тренируются в произношении и закреплении в речи определенных слов, словосочетаний, целых предложений, усваивают новую лексику, используют загадки, пословицы, пытаются выразительно читать стихотворения. В условиях смешанного класса самыми эффективными оказываются именно коллективные формы работы, активизирующие возможности как каждого ребенка, так и всего коллектива учащихся.</w:t>
      </w:r>
    </w:p>
    <w:p w:rsidR="00790918" w:rsidRPr="00891435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Итак, можно утверждать, что в ходе обучения государственному русскому языку у детей-инофонов должна сложиться опорная система владения следующими метапредметными действиями: речевыми, среди которых следует выделить навыки смыслового (целевого) чтения и работы с информацией (запрос, обработка, усвоение), а также собственно коммуникативными, необходимыми для учебного сотрудничества с учителем и сверстник</w:t>
      </w:r>
      <w:r>
        <w:rPr>
          <w:rFonts w:ascii="Times New Roman" w:hAnsi="Times New Roman"/>
          <w:sz w:val="28"/>
          <w:szCs w:val="28"/>
        </w:rPr>
        <w:t>ами и дальнейшей социализации [3: 77 - 81</w:t>
      </w:r>
      <w:r w:rsidRPr="00891435">
        <w:rPr>
          <w:rFonts w:ascii="Times New Roman" w:hAnsi="Times New Roman"/>
          <w:sz w:val="28"/>
          <w:szCs w:val="28"/>
        </w:rPr>
        <w:t>].</w:t>
      </w:r>
    </w:p>
    <w:p w:rsidR="00AB0743" w:rsidRDefault="00790918" w:rsidP="00AB07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35">
        <w:rPr>
          <w:rFonts w:ascii="Times New Roman" w:hAnsi="Times New Roman"/>
          <w:sz w:val="28"/>
          <w:szCs w:val="28"/>
        </w:rPr>
        <w:t>Введение Федеральных государственных образовательных стандартов (ФГОС) в систему школьного обучения в России, задачи гуманизации и гуманитаризации образования диктуют необходимость дальнейшего поиска путей оптимизации процесса обучения русскому языку и его отражения в структуре современного урока.</w:t>
      </w:r>
    </w:p>
    <w:p w:rsidR="00790918" w:rsidRPr="00891435" w:rsidRDefault="00790918" w:rsidP="00AB07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91435">
        <w:rPr>
          <w:rFonts w:ascii="Times New Roman" w:hAnsi="Times New Roman"/>
          <w:sz w:val="28"/>
          <w:szCs w:val="28"/>
        </w:rPr>
        <w:t>Литература</w:t>
      </w:r>
    </w:p>
    <w:bookmarkEnd w:id="0"/>
    <w:p w:rsidR="00E779CB" w:rsidRDefault="00790918" w:rsidP="00E779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9CB">
        <w:rPr>
          <w:rFonts w:ascii="Times New Roman" w:hAnsi="Times New Roman"/>
          <w:sz w:val="28"/>
          <w:szCs w:val="28"/>
        </w:rPr>
        <w:lastRenderedPageBreak/>
        <w:t>Авдуевская, Е.П. Особенности социализации подростка в условиях быстрых социальных изменений [Текст]/ Е.П. Авдуевская, С.А. Баклушинский // Ценностно-нормативные ориентации старшеклассника. Труды по социологии образования. Том III. Выпуск I</w:t>
      </w:r>
      <w:r w:rsidRPr="00E779CB">
        <w:rPr>
          <w:rFonts w:ascii="Times New Roman" w:hAnsi="Times New Roman"/>
          <w:sz w:val="28"/>
          <w:szCs w:val="28"/>
          <w:lang w:val="en-US"/>
        </w:rPr>
        <w:t>V</w:t>
      </w:r>
      <w:r w:rsidRPr="00E779CB">
        <w:rPr>
          <w:rFonts w:ascii="Times New Roman" w:hAnsi="Times New Roman"/>
          <w:sz w:val="28"/>
          <w:szCs w:val="28"/>
        </w:rPr>
        <w:t>. М.: ЦСО РАО, 1995. С. 118-132.</w:t>
      </w:r>
    </w:p>
    <w:p w:rsidR="00E779CB" w:rsidRDefault="00790918" w:rsidP="00E779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9CB">
        <w:rPr>
          <w:rFonts w:ascii="Times New Roman" w:hAnsi="Times New Roman"/>
          <w:sz w:val="28"/>
          <w:szCs w:val="28"/>
        </w:rPr>
        <w:t>Жесткова  Е. А. Лингвокультурологический и когнитивно-дискурсивный подходы в преподавании русского языка в полиэтнической школе // Вестник Череповецкого государственного университета. 2014. №2.С.77-81</w:t>
      </w:r>
    </w:p>
    <w:p w:rsidR="00E779CB" w:rsidRDefault="00790918" w:rsidP="00E779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9CB">
        <w:rPr>
          <w:rFonts w:ascii="Times New Roman" w:hAnsi="Times New Roman"/>
          <w:sz w:val="28"/>
          <w:szCs w:val="28"/>
        </w:rPr>
        <w:t xml:space="preserve">Жесткова Е.А. Усвоение младшими школьниками традиционных морально-этических ценностей на уроках русского языка // Начальная школа.  2013. №5. С.24-28. </w:t>
      </w:r>
    </w:p>
    <w:p w:rsidR="00E779CB" w:rsidRDefault="00790918" w:rsidP="00E779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9CB">
        <w:rPr>
          <w:rFonts w:ascii="Times New Roman" w:hAnsi="Times New Roman"/>
          <w:sz w:val="28"/>
          <w:szCs w:val="28"/>
        </w:rPr>
        <w:t>Жесткова Е.А. Формирование навыков проектной и исследовательской деятельности в начальной школе // Нижегородское образование. 2010.  №4.  С. 136-141.</w:t>
      </w:r>
    </w:p>
    <w:p w:rsidR="00790918" w:rsidRPr="00E779CB" w:rsidRDefault="00790918" w:rsidP="00E779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9CB">
        <w:rPr>
          <w:rFonts w:ascii="Times New Roman" w:hAnsi="Times New Roman"/>
          <w:sz w:val="28"/>
          <w:szCs w:val="28"/>
        </w:rPr>
        <w:t>Краткий словарь основных социологических понятий // Социология. Практикум. М.: Социально-политический журнал, 2001. 352с.</w:t>
      </w:r>
    </w:p>
    <w:p w:rsidR="00790918" w:rsidRPr="00640EE6" w:rsidRDefault="00790918" w:rsidP="00E779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0918" w:rsidRDefault="00790918" w:rsidP="00E7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90918" w:rsidSect="00E779CB">
      <w:pgSz w:w="11907" w:h="16839" w:code="9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484"/>
    <w:multiLevelType w:val="hybridMultilevel"/>
    <w:tmpl w:val="71D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B5CD8"/>
    <w:multiLevelType w:val="hybridMultilevel"/>
    <w:tmpl w:val="1A4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E490B"/>
    <w:multiLevelType w:val="hybridMultilevel"/>
    <w:tmpl w:val="C4ACAB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4663A8"/>
    <w:multiLevelType w:val="hybridMultilevel"/>
    <w:tmpl w:val="DAE0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22F9"/>
    <w:multiLevelType w:val="hybridMultilevel"/>
    <w:tmpl w:val="CA84B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38"/>
    <w:rsid w:val="00090CD6"/>
    <w:rsid w:val="00213454"/>
    <w:rsid w:val="00222BEB"/>
    <w:rsid w:val="00241162"/>
    <w:rsid w:val="00242C2C"/>
    <w:rsid w:val="002F7C8B"/>
    <w:rsid w:val="00341196"/>
    <w:rsid w:val="00357EE9"/>
    <w:rsid w:val="0040199C"/>
    <w:rsid w:val="004305B9"/>
    <w:rsid w:val="004E7BC3"/>
    <w:rsid w:val="005B09D8"/>
    <w:rsid w:val="00640EE6"/>
    <w:rsid w:val="006A62D4"/>
    <w:rsid w:val="00745349"/>
    <w:rsid w:val="00790918"/>
    <w:rsid w:val="00891435"/>
    <w:rsid w:val="008B2538"/>
    <w:rsid w:val="008D71F9"/>
    <w:rsid w:val="008F3B01"/>
    <w:rsid w:val="009869D1"/>
    <w:rsid w:val="00A26056"/>
    <w:rsid w:val="00AB0743"/>
    <w:rsid w:val="00AE2B66"/>
    <w:rsid w:val="00B17221"/>
    <w:rsid w:val="00B80CC6"/>
    <w:rsid w:val="00B87229"/>
    <w:rsid w:val="00D045B7"/>
    <w:rsid w:val="00D42019"/>
    <w:rsid w:val="00E30F30"/>
    <w:rsid w:val="00E55A02"/>
    <w:rsid w:val="00E779CB"/>
    <w:rsid w:val="00EC6C88"/>
    <w:rsid w:val="00ED2D86"/>
    <w:rsid w:val="00F344BA"/>
    <w:rsid w:val="00F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B0F12-FB57-4797-BB77-A32BED97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Стрижева К</vt:lpstr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Стрижева К</dc:title>
  <dc:subject/>
  <dc:creator>Сергей Ганин</dc:creator>
  <cp:keywords/>
  <dc:description/>
  <cp:lastModifiedBy>Сергей Ганин</cp:lastModifiedBy>
  <cp:revision>4</cp:revision>
  <dcterms:created xsi:type="dcterms:W3CDTF">2016-05-27T18:25:00Z</dcterms:created>
  <dcterms:modified xsi:type="dcterms:W3CDTF">2016-05-27T19:07:00Z</dcterms:modified>
</cp:coreProperties>
</file>