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B9" w:rsidRPr="00A837B9" w:rsidRDefault="00A837B9" w:rsidP="00A837B9">
      <w:pPr>
        <w:spacing w:line="360" w:lineRule="auto"/>
        <w:jc w:val="center"/>
        <w:rPr>
          <w:b/>
          <w:sz w:val="28"/>
        </w:rPr>
      </w:pPr>
      <w:r w:rsidRPr="00A837B9">
        <w:rPr>
          <w:b/>
          <w:sz w:val="28"/>
        </w:rPr>
        <w:t>Использование проблемно-диалогической технологии в учебном процессе</w:t>
      </w:r>
    </w:p>
    <w:p w:rsidR="00A837B9" w:rsidRPr="00A837B9" w:rsidRDefault="00A837B9" w:rsidP="00A837B9">
      <w:pPr>
        <w:spacing w:line="360" w:lineRule="auto"/>
        <w:jc w:val="right"/>
        <w:rPr>
          <w:sz w:val="28"/>
        </w:rPr>
      </w:pPr>
      <w:r w:rsidRPr="00A837B9">
        <w:rPr>
          <w:sz w:val="28"/>
        </w:rPr>
        <w:t>Алескерова Рузаля Миниановна,</w:t>
      </w:r>
    </w:p>
    <w:p w:rsidR="00A837B9" w:rsidRPr="00A837B9" w:rsidRDefault="00A837B9" w:rsidP="00A837B9">
      <w:pPr>
        <w:spacing w:line="360" w:lineRule="auto"/>
        <w:jc w:val="right"/>
        <w:rPr>
          <w:sz w:val="28"/>
        </w:rPr>
      </w:pPr>
      <w:r w:rsidRPr="00A837B9">
        <w:rPr>
          <w:sz w:val="28"/>
        </w:rPr>
        <w:t>учитель математики  МАОУ СОШ № 1</w:t>
      </w:r>
    </w:p>
    <w:p w:rsidR="00A837B9" w:rsidRPr="00A837B9" w:rsidRDefault="00A837B9" w:rsidP="00A837B9">
      <w:pPr>
        <w:spacing w:line="360" w:lineRule="auto"/>
        <w:jc w:val="right"/>
        <w:rPr>
          <w:sz w:val="28"/>
        </w:rPr>
      </w:pPr>
      <w:r w:rsidRPr="00A837B9">
        <w:rPr>
          <w:sz w:val="28"/>
        </w:rPr>
        <w:t>г. Мыски Кемеровской области</w:t>
      </w:r>
    </w:p>
    <w:p w:rsidR="0011058A" w:rsidRDefault="00FA2EFE" w:rsidP="00FA2EFE">
      <w:pPr>
        <w:spacing w:line="360" w:lineRule="auto"/>
        <w:jc w:val="right"/>
        <w:rPr>
          <w:sz w:val="28"/>
        </w:rPr>
      </w:pPr>
      <w:r w:rsidRPr="00FA2EFE">
        <w:rPr>
          <w:sz w:val="28"/>
        </w:rPr>
        <w:t xml:space="preserve">«Мы слишком часто </w:t>
      </w:r>
      <w:r>
        <w:rPr>
          <w:sz w:val="28"/>
        </w:rPr>
        <w:t>даем детям ответы,</w:t>
      </w:r>
    </w:p>
    <w:p w:rsidR="00FA2EFE" w:rsidRDefault="00FA2EFE" w:rsidP="00FA2EFE">
      <w:pPr>
        <w:spacing w:line="360" w:lineRule="auto"/>
        <w:jc w:val="right"/>
        <w:rPr>
          <w:sz w:val="28"/>
        </w:rPr>
      </w:pPr>
      <w:r>
        <w:rPr>
          <w:sz w:val="28"/>
        </w:rPr>
        <w:t>которые надо выучить,</w:t>
      </w:r>
    </w:p>
    <w:p w:rsidR="00FA2EFE" w:rsidRDefault="00FA2EFE" w:rsidP="00FA2EFE">
      <w:pPr>
        <w:spacing w:line="360" w:lineRule="auto"/>
        <w:jc w:val="right"/>
        <w:rPr>
          <w:sz w:val="28"/>
        </w:rPr>
      </w:pPr>
      <w:r>
        <w:rPr>
          <w:sz w:val="28"/>
        </w:rPr>
        <w:t>а не ставим перед ними проблемы,</w:t>
      </w:r>
    </w:p>
    <w:p w:rsidR="00FA2EFE" w:rsidRDefault="00FA2EFE" w:rsidP="00FA2EFE">
      <w:pPr>
        <w:spacing w:line="360" w:lineRule="auto"/>
        <w:jc w:val="right"/>
        <w:rPr>
          <w:sz w:val="28"/>
        </w:rPr>
      </w:pPr>
      <w:r>
        <w:rPr>
          <w:sz w:val="28"/>
        </w:rPr>
        <w:t>которые надо решить».</w:t>
      </w:r>
    </w:p>
    <w:p w:rsidR="00FA2EFE" w:rsidRPr="00FA2EFE" w:rsidRDefault="00FA2EFE" w:rsidP="00FA2EFE">
      <w:pPr>
        <w:spacing w:line="360" w:lineRule="auto"/>
        <w:jc w:val="right"/>
        <w:rPr>
          <w:sz w:val="28"/>
        </w:rPr>
      </w:pPr>
      <w:r>
        <w:rPr>
          <w:sz w:val="28"/>
        </w:rPr>
        <w:t>(Роджер Левин)</w:t>
      </w:r>
    </w:p>
    <w:p w:rsidR="008828FF" w:rsidRDefault="008828FF" w:rsidP="00E749B6">
      <w:pPr>
        <w:pStyle w:val="a3"/>
        <w:spacing w:line="360" w:lineRule="auto"/>
        <w:ind w:firstLine="709"/>
        <w:rPr>
          <w:sz w:val="28"/>
          <w:szCs w:val="28"/>
        </w:rPr>
      </w:pPr>
    </w:p>
    <w:p w:rsidR="008828FF" w:rsidRPr="008828FF" w:rsidRDefault="008828FF" w:rsidP="008828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8FF">
        <w:rPr>
          <w:rFonts w:eastAsia="Calibri"/>
          <w:sz w:val="28"/>
          <w:szCs w:val="28"/>
          <w:lang w:eastAsia="en-US"/>
        </w:rPr>
        <w:t>Введение стандартов 2-го поколения в систему образования предполагает изменение цели образования. Программа ФГОС выдвигает новые задачи, решение которых предполагает создание новых условий развития личности и ее самореализации. В связи с этим возникла необходимость использования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FF">
        <w:rPr>
          <w:rFonts w:eastAsia="Calibri"/>
          <w:sz w:val="28"/>
          <w:szCs w:val="28"/>
          <w:lang w:eastAsia="en-US"/>
        </w:rPr>
        <w:t>в учебном процессе инновационных образовательных технологий.</w:t>
      </w:r>
    </w:p>
    <w:p w:rsidR="0011058A" w:rsidRDefault="008828FF" w:rsidP="008828F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И з</w:t>
      </w:r>
      <w:r w:rsidR="0011058A" w:rsidRPr="00FE1C5C">
        <w:rPr>
          <w:sz w:val="28"/>
          <w:szCs w:val="28"/>
        </w:rPr>
        <w:t>адача педагога –</w:t>
      </w:r>
      <w:r w:rsidR="00FA2EFE">
        <w:rPr>
          <w:sz w:val="28"/>
          <w:szCs w:val="28"/>
        </w:rPr>
        <w:t xml:space="preserve"> сделать учебный материал бол</w:t>
      </w:r>
      <w:r w:rsidR="001B054A">
        <w:rPr>
          <w:sz w:val="28"/>
          <w:szCs w:val="28"/>
        </w:rPr>
        <w:t>ее доказательным и убедительным, формировать у обучающихся элементарные навыки поисковой и исследовательской деятельности, формировать и развивать положительное отношение, интерес,  как к данному учебному предмету, так и к учению вообще.</w:t>
      </w:r>
    </w:p>
    <w:p w:rsidR="001B054A" w:rsidRDefault="001B054A" w:rsidP="008828F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Проблемное обучение заключается в том, чтобы предлагать ученикам для решения посильные задачи, которые вели бы их к собственным «открытиям».</w:t>
      </w:r>
    </w:p>
    <w:p w:rsidR="001B054A" w:rsidRPr="00FE1C5C" w:rsidRDefault="001B054A" w:rsidP="008828FF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Проблемное обучение – это обучение, при котором учитель, создавая проблемные ситуации и организуя деятельность обучающихся по решению учебных проблем, обеспечивает оптимальное сочетание их самостоятельной поисковой деятельности с усвоением готовых законов математики. </w:t>
      </w:r>
    </w:p>
    <w:p w:rsidR="0011058A" w:rsidRDefault="0011058A" w:rsidP="00E749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E1C5C">
        <w:rPr>
          <w:bCs/>
          <w:sz w:val="28"/>
          <w:szCs w:val="28"/>
        </w:rPr>
        <w:lastRenderedPageBreak/>
        <w:t xml:space="preserve">Одной из наиболее универсальных технологий, применимых на разных ступенях образовательной системы и на любом предметном содержании, </w:t>
      </w:r>
    </w:p>
    <w:p w:rsidR="0011058A" w:rsidRDefault="0011058A" w:rsidP="00E749B6">
      <w:pPr>
        <w:spacing w:line="360" w:lineRule="auto"/>
        <w:jc w:val="both"/>
        <w:rPr>
          <w:bCs/>
          <w:sz w:val="28"/>
          <w:szCs w:val="28"/>
        </w:rPr>
      </w:pPr>
      <w:r w:rsidRPr="00FE1C5C">
        <w:rPr>
          <w:bCs/>
          <w:sz w:val="28"/>
          <w:szCs w:val="28"/>
        </w:rPr>
        <w:t>является технология про</w:t>
      </w:r>
      <w:r w:rsidR="00A96CD3">
        <w:rPr>
          <w:bCs/>
          <w:sz w:val="28"/>
          <w:szCs w:val="28"/>
        </w:rPr>
        <w:t>блемно-диалогического обучения, которая реализуется в образовательной системе «Школа 2100».</w:t>
      </w:r>
    </w:p>
    <w:p w:rsidR="0011058A" w:rsidRDefault="0011058A" w:rsidP="0008493D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1039D">
        <w:rPr>
          <w:b/>
          <w:bCs/>
          <w:sz w:val="28"/>
          <w:szCs w:val="28"/>
        </w:rPr>
        <w:t xml:space="preserve">Актуальность </w:t>
      </w:r>
      <w:r w:rsidRPr="00FE1C5C">
        <w:rPr>
          <w:bCs/>
          <w:sz w:val="28"/>
          <w:szCs w:val="28"/>
        </w:rPr>
        <w:t>данной технологии обусловлена тем, что она построена на принципах развивающего обучения, она позволяет заменить урок объяснения нового мате</w:t>
      </w:r>
      <w:r>
        <w:rPr>
          <w:bCs/>
          <w:sz w:val="28"/>
          <w:szCs w:val="28"/>
        </w:rPr>
        <w:t xml:space="preserve">риала уроком «открытия» знаний, учит учиться, что очень важно на современном этапе. </w:t>
      </w:r>
    </w:p>
    <w:p w:rsidR="0011058A" w:rsidRPr="00AD21AC" w:rsidRDefault="0011058A" w:rsidP="0008493D">
      <w:pPr>
        <w:spacing w:line="360" w:lineRule="auto"/>
        <w:jc w:val="both"/>
        <w:rPr>
          <w:bCs/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96CD3">
        <w:rPr>
          <w:bCs/>
          <w:color w:val="0D0D0D"/>
          <w:sz w:val="28"/>
          <w:szCs w:val="28"/>
        </w:rPr>
        <w:t xml:space="preserve">В нашей школе работала творческая группа по изучению данной технологии. </w:t>
      </w:r>
      <w:r w:rsidRPr="00AD21AC">
        <w:rPr>
          <w:bCs/>
          <w:color w:val="0D0D0D"/>
          <w:sz w:val="28"/>
          <w:szCs w:val="28"/>
        </w:rPr>
        <w:t>Ставилась цель: освоение педагогами школы технологии проблемного обучения. В это время мы изучали и разрабатывали общие способы и рекомендации по реализации технологии, конструировали учебные занятия, проводили модельные уроки. Результатом нашей работы стала технологическая схема цикла проблемного обучения, которую мы используем при подготовке к урокам. (Приложение  1).</w:t>
      </w:r>
    </w:p>
    <w:p w:rsidR="0011058A" w:rsidRPr="00FE1C5C" w:rsidRDefault="0011058A" w:rsidP="00E749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Цель</w:t>
      </w:r>
      <w:r w:rsidR="00DD544C">
        <w:rPr>
          <w:bCs/>
          <w:sz w:val="28"/>
          <w:szCs w:val="28"/>
        </w:rPr>
        <w:t xml:space="preserve"> данной  </w:t>
      </w:r>
      <w:r w:rsidRPr="00FE1C5C">
        <w:rPr>
          <w:bCs/>
          <w:sz w:val="28"/>
          <w:szCs w:val="28"/>
        </w:rPr>
        <w:t>методическ</w:t>
      </w:r>
      <w:r w:rsidR="00DD544C">
        <w:rPr>
          <w:bCs/>
          <w:sz w:val="28"/>
          <w:szCs w:val="28"/>
        </w:rPr>
        <w:t xml:space="preserve">ой разработки </w:t>
      </w:r>
      <w:r w:rsidRPr="00FE1C5C">
        <w:rPr>
          <w:bCs/>
          <w:sz w:val="28"/>
          <w:szCs w:val="28"/>
        </w:rPr>
        <w:t xml:space="preserve"> – раскрытие возможности проблемно-диалогического обучения </w:t>
      </w:r>
      <w:r w:rsidRPr="00FE1C5C">
        <w:rPr>
          <w:sz w:val="28"/>
          <w:szCs w:val="28"/>
        </w:rPr>
        <w:t>как средства формирования личн</w:t>
      </w:r>
      <w:r>
        <w:rPr>
          <w:sz w:val="28"/>
          <w:szCs w:val="28"/>
        </w:rPr>
        <w:t>остного развития обучающихся.</w:t>
      </w:r>
    </w:p>
    <w:p w:rsidR="0011058A" w:rsidRPr="00FE1C5C" w:rsidRDefault="0011058A" w:rsidP="00E749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Задачи:</w:t>
      </w:r>
    </w:p>
    <w:p w:rsidR="0011058A" w:rsidRPr="00FE1C5C" w:rsidRDefault="0011058A" w:rsidP="00E749B6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– раскрыть понятие</w:t>
      </w:r>
      <w:r w:rsidRPr="00FE1C5C">
        <w:rPr>
          <w:bCs/>
          <w:sz w:val="28"/>
          <w:szCs w:val="28"/>
        </w:rPr>
        <w:t xml:space="preserve"> «проблемно-диалогическое обучение»; </w:t>
      </w:r>
    </w:p>
    <w:p w:rsidR="0011058A" w:rsidRPr="00767B4E" w:rsidRDefault="0011058A" w:rsidP="00767B4E">
      <w:pPr>
        <w:spacing w:line="360" w:lineRule="auto"/>
        <w:jc w:val="both"/>
        <w:rPr>
          <w:bCs/>
          <w:sz w:val="28"/>
          <w:szCs w:val="28"/>
        </w:rPr>
      </w:pPr>
      <w:r w:rsidRPr="00767B4E">
        <w:rPr>
          <w:bCs/>
          <w:sz w:val="28"/>
          <w:szCs w:val="28"/>
        </w:rPr>
        <w:t xml:space="preserve">– представить ситуации постановки учебной проблемы и поиска </w:t>
      </w:r>
      <w:r w:rsidR="00A96CD3">
        <w:rPr>
          <w:bCs/>
          <w:sz w:val="28"/>
          <w:szCs w:val="28"/>
        </w:rPr>
        <w:t>решения на уроках, подкреплённых</w:t>
      </w:r>
      <w:r w:rsidRPr="00767B4E">
        <w:rPr>
          <w:bCs/>
          <w:sz w:val="28"/>
          <w:szCs w:val="28"/>
        </w:rPr>
        <w:t xml:space="preserve"> пример</w:t>
      </w:r>
      <w:r>
        <w:rPr>
          <w:bCs/>
          <w:sz w:val="28"/>
          <w:szCs w:val="28"/>
        </w:rPr>
        <w:t xml:space="preserve">ами </w:t>
      </w:r>
      <w:r w:rsidR="00DD544C">
        <w:rPr>
          <w:bCs/>
          <w:sz w:val="28"/>
          <w:szCs w:val="28"/>
        </w:rPr>
        <w:t xml:space="preserve">из личного опыта </w:t>
      </w:r>
      <w:r w:rsidR="009A6DF9">
        <w:rPr>
          <w:bCs/>
          <w:sz w:val="28"/>
          <w:szCs w:val="28"/>
        </w:rPr>
        <w:t xml:space="preserve">работы  по данной технологии. </w:t>
      </w:r>
    </w:p>
    <w:p w:rsidR="0011058A" w:rsidRPr="003D0BBF" w:rsidRDefault="0011058A" w:rsidP="00FE29E3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</w:t>
      </w:r>
      <w:r w:rsidRPr="00FE1C5C">
        <w:rPr>
          <w:b/>
          <w:bCs/>
          <w:sz w:val="28"/>
          <w:szCs w:val="28"/>
        </w:rPr>
        <w:t xml:space="preserve">Новизна </w:t>
      </w:r>
      <w:r w:rsidRPr="00FE1C5C">
        <w:rPr>
          <w:bCs/>
          <w:sz w:val="28"/>
          <w:szCs w:val="28"/>
        </w:rPr>
        <w:t>работы состоит в представлении собственного опыта работы по технологии проблемно-диалогического обучения</w:t>
      </w:r>
      <w:r>
        <w:rPr>
          <w:bCs/>
          <w:sz w:val="28"/>
          <w:szCs w:val="28"/>
        </w:rPr>
        <w:t>.</w:t>
      </w:r>
      <w:r w:rsidRPr="00FE29E3">
        <w:t xml:space="preserve"> </w:t>
      </w:r>
      <w:r w:rsidRPr="00FE29E3">
        <w:rPr>
          <w:sz w:val="28"/>
          <w:szCs w:val="28"/>
        </w:rPr>
        <w:t xml:space="preserve">По результатам анализов многочисленных исследований, проводимых в педагогике, можно убедиться, что </w:t>
      </w:r>
      <w:r>
        <w:rPr>
          <w:sz w:val="28"/>
          <w:szCs w:val="28"/>
        </w:rPr>
        <w:t xml:space="preserve">большинство педагогов </w:t>
      </w:r>
      <w:r w:rsidRPr="00FE29E3">
        <w:rPr>
          <w:sz w:val="28"/>
          <w:szCs w:val="28"/>
        </w:rPr>
        <w:t>правильно понимает значение проблемного обучения, его функции. Однако чёткого представления о конкретных путях осуществления проблемного обучения и об его основном звене – проблемных ситуациях – учителя не</w:t>
      </w:r>
      <w:r>
        <w:rPr>
          <w:sz w:val="28"/>
          <w:szCs w:val="28"/>
        </w:rPr>
        <w:t xml:space="preserve"> имеют. Поэтому </w:t>
      </w:r>
      <w:r w:rsidR="00DD544C">
        <w:rPr>
          <w:sz w:val="28"/>
          <w:szCs w:val="28"/>
        </w:rPr>
        <w:t xml:space="preserve">и выбрана </w:t>
      </w:r>
      <w:r>
        <w:rPr>
          <w:sz w:val="28"/>
          <w:szCs w:val="28"/>
        </w:rPr>
        <w:t xml:space="preserve"> </w:t>
      </w:r>
      <w:r w:rsidR="00DD544C">
        <w:rPr>
          <w:sz w:val="28"/>
          <w:szCs w:val="28"/>
        </w:rPr>
        <w:t>данная тема</w:t>
      </w:r>
      <w:r w:rsidRPr="00FE29E3">
        <w:rPr>
          <w:sz w:val="28"/>
          <w:szCs w:val="28"/>
        </w:rPr>
        <w:t>.</w:t>
      </w:r>
      <w:r w:rsidRPr="003D0BBF">
        <w:t xml:space="preserve"> </w:t>
      </w:r>
    </w:p>
    <w:p w:rsidR="0011058A" w:rsidRDefault="0011058A" w:rsidP="0018101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FE1C5C">
        <w:rPr>
          <w:b/>
          <w:bCs/>
          <w:sz w:val="28"/>
          <w:szCs w:val="28"/>
        </w:rPr>
        <w:t xml:space="preserve">Практическая значимость </w:t>
      </w:r>
      <w:r w:rsidRPr="00FE1C5C">
        <w:rPr>
          <w:bCs/>
          <w:sz w:val="28"/>
          <w:szCs w:val="28"/>
        </w:rPr>
        <w:t>заключается</w:t>
      </w:r>
      <w:r>
        <w:rPr>
          <w:bCs/>
          <w:sz w:val="28"/>
          <w:szCs w:val="28"/>
        </w:rPr>
        <w:t xml:space="preserve"> </w:t>
      </w:r>
      <w:r w:rsidR="00DD544C">
        <w:rPr>
          <w:bCs/>
          <w:sz w:val="28"/>
          <w:szCs w:val="28"/>
        </w:rPr>
        <w:t xml:space="preserve"> в раскрытии технологии для учителей, </w:t>
      </w:r>
      <w:r w:rsidRPr="00FE1C5C">
        <w:rPr>
          <w:bCs/>
          <w:sz w:val="28"/>
          <w:szCs w:val="28"/>
        </w:rPr>
        <w:t>стремящимися создать на уро</w:t>
      </w:r>
      <w:r>
        <w:rPr>
          <w:bCs/>
          <w:sz w:val="28"/>
          <w:szCs w:val="28"/>
        </w:rPr>
        <w:t>ках проблемно-развивающую среду.</w:t>
      </w:r>
    </w:p>
    <w:p w:rsidR="0011058A" w:rsidRPr="00441558" w:rsidRDefault="0011058A" w:rsidP="0044155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6DF9" w:rsidRDefault="009A6DF9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8828FF" w:rsidRDefault="008828FF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EE2249" w:rsidRDefault="00EE2249" w:rsidP="00DD544C">
      <w:pPr>
        <w:jc w:val="center"/>
        <w:rPr>
          <w:b/>
          <w:bCs/>
          <w:sz w:val="28"/>
          <w:szCs w:val="28"/>
        </w:rPr>
      </w:pPr>
    </w:p>
    <w:p w:rsidR="0011058A" w:rsidRDefault="0011058A" w:rsidP="00FA2EFE">
      <w:pPr>
        <w:jc w:val="center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Понятие проблемно-диалогического обучения</w:t>
      </w:r>
    </w:p>
    <w:p w:rsidR="0011058A" w:rsidRPr="00FE1C5C" w:rsidRDefault="0011058A" w:rsidP="0008493D">
      <w:pPr>
        <w:jc w:val="center"/>
        <w:rPr>
          <w:b/>
          <w:bCs/>
          <w:sz w:val="28"/>
          <w:szCs w:val="28"/>
        </w:rPr>
      </w:pPr>
    </w:p>
    <w:p w:rsidR="0011058A" w:rsidRPr="00FE1C5C" w:rsidRDefault="0011058A" w:rsidP="00E749B6">
      <w:pPr>
        <w:spacing w:line="360" w:lineRule="auto"/>
        <w:ind w:left="360" w:firstLine="709"/>
        <w:jc w:val="both"/>
        <w:rPr>
          <w:b/>
          <w:sz w:val="28"/>
          <w:szCs w:val="28"/>
        </w:rPr>
      </w:pPr>
    </w:p>
    <w:p w:rsidR="0011058A" w:rsidRPr="00FE1C5C" w:rsidRDefault="0011058A" w:rsidP="00E749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E1C5C">
        <w:rPr>
          <w:sz w:val="28"/>
          <w:szCs w:val="28"/>
        </w:rPr>
        <w:t xml:space="preserve">В современном обществе меняются приоритеты образования. Ученик должен иметь не только знания, умения и навыки, но и уметь организовывать собственную учебную деятельность, иметь готовность и способность учиться. Исходя из этих целей, необходимо использовать новую организацию совместной деятельности. </w:t>
      </w:r>
      <w:r w:rsidR="009A6DF9">
        <w:rPr>
          <w:sz w:val="28"/>
          <w:szCs w:val="28"/>
        </w:rPr>
        <w:t xml:space="preserve">Актуальность приобретают слова Уильяма Уорда: «Посредственный учитель излагает. Хороший учитель объясняет. </w:t>
      </w:r>
      <w:r w:rsidR="006E6DFC">
        <w:rPr>
          <w:sz w:val="28"/>
          <w:szCs w:val="28"/>
        </w:rPr>
        <w:t>Выдающийся учитель показывает. Великий учитель вдохновляет».</w:t>
      </w:r>
    </w:p>
    <w:p w:rsidR="0011058A" w:rsidRDefault="0011058A" w:rsidP="00E749B6">
      <w:pPr>
        <w:spacing w:line="360" w:lineRule="auto"/>
        <w:ind w:firstLine="709"/>
        <w:jc w:val="both"/>
        <w:rPr>
          <w:sz w:val="28"/>
          <w:szCs w:val="28"/>
        </w:rPr>
      </w:pPr>
      <w:r w:rsidRPr="00FE1C5C">
        <w:rPr>
          <w:b/>
          <w:sz w:val="28"/>
          <w:szCs w:val="28"/>
        </w:rPr>
        <w:t>Проблемно-диалогическое обучение</w:t>
      </w:r>
      <w:r w:rsidRPr="00FE1C5C">
        <w:rPr>
          <w:sz w:val="28"/>
          <w:szCs w:val="28"/>
        </w:rPr>
        <w:t xml:space="preserve"> – </w:t>
      </w:r>
      <w:r w:rsidR="00815C61">
        <w:rPr>
          <w:sz w:val="28"/>
          <w:szCs w:val="28"/>
        </w:rPr>
        <w:t>тип обучения, обеспечивающий творческое усвоение знаний учащимися посредством специально организованного учителем диалога.</w:t>
      </w:r>
    </w:p>
    <w:p w:rsidR="0011058A" w:rsidRPr="00FE1C5C" w:rsidRDefault="0011058A" w:rsidP="00E749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самом</w:t>
      </w:r>
      <w:r w:rsidRPr="00FE1C5C">
        <w:rPr>
          <w:sz w:val="28"/>
          <w:szCs w:val="28"/>
        </w:rPr>
        <w:t xml:space="preserve"> определении «</w:t>
      </w:r>
      <w:r w:rsidRPr="00FE1C5C">
        <w:rPr>
          <w:b/>
          <w:bCs/>
          <w:sz w:val="28"/>
          <w:szCs w:val="28"/>
        </w:rPr>
        <w:t>проблемно-диалогическое</w:t>
      </w:r>
      <w:r w:rsidRPr="00FE1C5C">
        <w:rPr>
          <w:sz w:val="28"/>
          <w:szCs w:val="28"/>
        </w:rPr>
        <w:t>» первая часть означает, что на уроке изучения нового материала должны быть проработаны два звена: постановка учебной проблемы и поиск её решения.</w:t>
      </w:r>
      <w:r w:rsidR="00815C61">
        <w:rPr>
          <w:sz w:val="28"/>
          <w:szCs w:val="28"/>
        </w:rPr>
        <w:t xml:space="preserve"> Постановка учебной проблемы – это этап формулирования нового знания.</w:t>
      </w:r>
      <w:r w:rsidRPr="00FE1C5C">
        <w:rPr>
          <w:sz w:val="28"/>
          <w:szCs w:val="28"/>
        </w:rPr>
        <w:t xml:space="preserve"> Слово «</w:t>
      </w:r>
      <w:r w:rsidRPr="00FE1C5C">
        <w:rPr>
          <w:b/>
          <w:bCs/>
          <w:sz w:val="28"/>
          <w:szCs w:val="28"/>
        </w:rPr>
        <w:t>диалогическое</w:t>
      </w:r>
      <w:r w:rsidRPr="00FE1C5C">
        <w:rPr>
          <w:sz w:val="28"/>
          <w:szCs w:val="28"/>
        </w:rPr>
        <w:t xml:space="preserve">» означает, что постановку учебной проблемы и поиск решения ученики осуществляют </w:t>
      </w:r>
      <w:r w:rsidR="00815C61">
        <w:rPr>
          <w:sz w:val="28"/>
          <w:szCs w:val="28"/>
        </w:rPr>
        <w:t xml:space="preserve">ученики </w:t>
      </w:r>
      <w:r w:rsidRPr="00FE1C5C">
        <w:rPr>
          <w:sz w:val="28"/>
          <w:szCs w:val="28"/>
        </w:rPr>
        <w:t xml:space="preserve">в ходе специально выстроенного диалога. </w:t>
      </w:r>
    </w:p>
    <w:p w:rsidR="0011058A" w:rsidRPr="00FE1C5C" w:rsidRDefault="008828FF" w:rsidP="00E749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 – это форма общения, поэтому </w:t>
      </w:r>
      <w:r w:rsidR="009B7AC6">
        <w:rPr>
          <w:sz w:val="28"/>
          <w:szCs w:val="28"/>
        </w:rPr>
        <w:t>при построении диалогового урока,</w:t>
      </w:r>
      <w:r w:rsidR="009B7AC6" w:rsidRPr="00FE1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обязательно учитывать, что он </w:t>
      </w:r>
      <w:r w:rsidR="0011058A" w:rsidRPr="00FE1C5C">
        <w:rPr>
          <w:sz w:val="28"/>
          <w:szCs w:val="28"/>
        </w:rPr>
        <w:t xml:space="preserve">не получится, если присутствуют </w:t>
      </w:r>
      <w:r w:rsidR="0011058A" w:rsidRPr="008828FF">
        <w:rPr>
          <w:bCs/>
          <w:sz w:val="28"/>
          <w:szCs w:val="28"/>
        </w:rPr>
        <w:t>факторы, тормозящие диалог</w:t>
      </w:r>
      <w:r w:rsidR="0011058A" w:rsidRPr="008828FF">
        <w:rPr>
          <w:sz w:val="28"/>
          <w:szCs w:val="28"/>
        </w:rPr>
        <w:t>:</w:t>
      </w:r>
    </w:p>
    <w:p w:rsidR="0011058A" w:rsidRPr="00FE1C5C" w:rsidRDefault="0011058A" w:rsidP="00E749B6">
      <w:pPr>
        <w:spacing w:line="360" w:lineRule="auto"/>
        <w:jc w:val="both"/>
        <w:rPr>
          <w:sz w:val="28"/>
          <w:szCs w:val="28"/>
        </w:rPr>
      </w:pPr>
      <w:r w:rsidRPr="00FE1C5C">
        <w:rPr>
          <w:sz w:val="28"/>
          <w:szCs w:val="28"/>
        </w:rPr>
        <w:t xml:space="preserve">1.Категоричность </w:t>
      </w:r>
      <w:r w:rsidR="00815C61">
        <w:rPr>
          <w:sz w:val="28"/>
          <w:szCs w:val="28"/>
        </w:rPr>
        <w:t>и</w:t>
      </w:r>
      <w:r w:rsidR="00815C61" w:rsidRPr="00815C61">
        <w:rPr>
          <w:sz w:val="28"/>
          <w:szCs w:val="28"/>
        </w:rPr>
        <w:t xml:space="preserve"> </w:t>
      </w:r>
      <w:r w:rsidR="00815C61" w:rsidRPr="00FE1C5C">
        <w:rPr>
          <w:sz w:val="28"/>
          <w:szCs w:val="28"/>
        </w:rPr>
        <w:t>авторитаризм</w:t>
      </w:r>
      <w:r w:rsidR="00815C61">
        <w:rPr>
          <w:sz w:val="28"/>
          <w:szCs w:val="28"/>
        </w:rPr>
        <w:t xml:space="preserve">  </w:t>
      </w:r>
      <w:r w:rsidRPr="00FE1C5C">
        <w:rPr>
          <w:sz w:val="28"/>
          <w:szCs w:val="28"/>
        </w:rPr>
        <w:t>учителя, нетерпимость к другому мнению, к ошибке. Навязывание своего мнения, обилие дисциплинарных замечаний,.</w:t>
      </w:r>
      <w:r w:rsidRPr="00FE1C5C">
        <w:rPr>
          <w:sz w:val="28"/>
          <w:szCs w:val="28"/>
        </w:rPr>
        <w:br/>
        <w:t xml:space="preserve">2. Отсутствие внимания учителя к </w:t>
      </w:r>
      <w:r w:rsidR="00815C61">
        <w:rPr>
          <w:sz w:val="28"/>
          <w:szCs w:val="28"/>
        </w:rPr>
        <w:t xml:space="preserve">каждому </w:t>
      </w:r>
      <w:r w:rsidRPr="00FE1C5C">
        <w:rPr>
          <w:sz w:val="28"/>
          <w:szCs w:val="28"/>
        </w:rPr>
        <w:t>ребёнку (улыбка, обращение по имени, физический и</w:t>
      </w:r>
      <w:r>
        <w:rPr>
          <w:sz w:val="28"/>
          <w:szCs w:val="28"/>
        </w:rPr>
        <w:t xml:space="preserve"> зрительный контакт).</w:t>
      </w:r>
    </w:p>
    <w:p w:rsidR="009B7AC6" w:rsidRDefault="0011058A" w:rsidP="009B7A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FE1C5C">
        <w:rPr>
          <w:sz w:val="28"/>
          <w:szCs w:val="28"/>
        </w:rPr>
        <w:t>3. Закрытые вопросы, которые предполагают односложные ответы или вопросы, на котор</w:t>
      </w:r>
      <w:r w:rsidR="008828FF">
        <w:rPr>
          <w:sz w:val="28"/>
          <w:szCs w:val="28"/>
        </w:rPr>
        <w:t>ые вообще отвечать не нужно.</w:t>
      </w:r>
      <w:r w:rsidR="008828FF">
        <w:rPr>
          <w:sz w:val="28"/>
          <w:szCs w:val="28"/>
        </w:rPr>
        <w:br/>
      </w:r>
      <w:r w:rsidR="008828FF">
        <w:rPr>
          <w:sz w:val="28"/>
          <w:szCs w:val="28"/>
        </w:rPr>
        <w:lastRenderedPageBreak/>
        <w:t>4.</w:t>
      </w:r>
      <w:r w:rsidRPr="00FE1C5C">
        <w:rPr>
          <w:sz w:val="28"/>
          <w:szCs w:val="28"/>
        </w:rPr>
        <w:t xml:space="preserve">Неумение учителя быть хорошим слушателем. </w:t>
      </w:r>
      <w:r w:rsidRPr="00FE1C5C">
        <w:rPr>
          <w:sz w:val="28"/>
          <w:szCs w:val="28"/>
        </w:rPr>
        <w:br/>
      </w:r>
      <w:r w:rsidR="009B7AC6">
        <w:rPr>
          <w:rFonts w:eastAsia="Calibri"/>
          <w:sz w:val="28"/>
          <w:szCs w:val="28"/>
        </w:rPr>
        <w:t xml:space="preserve">         При построении проблемно-диалогового урока надо учитывать, что</w:t>
      </w:r>
    </w:p>
    <w:p w:rsidR="009B7AC6" w:rsidRDefault="009B7AC6" w:rsidP="009B7A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диалог – это форма общения. Результаты инновационной деятельности и ее</w:t>
      </w:r>
    </w:p>
    <w:p w:rsidR="009B7AC6" w:rsidRDefault="009B7AC6" w:rsidP="009B7A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процессы во многом зависят от инновационного потенциала самого</w:t>
      </w:r>
    </w:p>
    <w:p w:rsidR="009B7AC6" w:rsidRDefault="009B7AC6" w:rsidP="009B7A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педагога. Неслучайно в материалах ФГОС выделяется особый раздел</w:t>
      </w:r>
      <w:r w:rsidR="00815C61">
        <w:rPr>
          <w:rFonts w:eastAsia="Calibri"/>
          <w:sz w:val="28"/>
          <w:szCs w:val="28"/>
        </w:rPr>
        <w:t xml:space="preserve"> – </w:t>
      </w:r>
    </w:p>
    <w:p w:rsidR="0011058A" w:rsidRDefault="009B7AC6" w:rsidP="009B7AC6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коммуникативная культура педагога.</w:t>
      </w:r>
    </w:p>
    <w:p w:rsidR="0011058A" w:rsidRPr="00E749B6" w:rsidRDefault="0011058A" w:rsidP="009B7AC6">
      <w:pPr>
        <w:spacing w:line="360" w:lineRule="auto"/>
        <w:rPr>
          <w:sz w:val="28"/>
          <w:szCs w:val="28"/>
        </w:rPr>
      </w:pPr>
      <w:r w:rsidRPr="00FE1C5C">
        <w:rPr>
          <w:sz w:val="28"/>
          <w:szCs w:val="28"/>
        </w:rPr>
        <w:tab/>
      </w:r>
      <w:r w:rsidRPr="00E749B6">
        <w:rPr>
          <w:sz w:val="28"/>
          <w:szCs w:val="28"/>
        </w:rPr>
        <w:t>Все этапы учебного процесса, кроме введения знаний, организуются с помощ</w:t>
      </w:r>
      <w:r w:rsidR="009B7AC6">
        <w:rPr>
          <w:sz w:val="28"/>
          <w:szCs w:val="28"/>
        </w:rPr>
        <w:t xml:space="preserve">ью заданий.  </w:t>
      </w:r>
      <w:r w:rsidRPr="00E749B6">
        <w:rPr>
          <w:sz w:val="28"/>
          <w:szCs w:val="28"/>
        </w:rPr>
        <w:t>Подготовка этих этапов урока сводится к выбору ряда заданий</w:t>
      </w:r>
      <w:r w:rsidR="00815C61" w:rsidRPr="00815C61">
        <w:rPr>
          <w:sz w:val="28"/>
          <w:szCs w:val="28"/>
        </w:rPr>
        <w:t xml:space="preserve"> </w:t>
      </w:r>
      <w:r w:rsidRPr="00E749B6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815C61">
        <w:rPr>
          <w:sz w:val="28"/>
          <w:szCs w:val="28"/>
        </w:rPr>
        <w:t>имеющихся в учебниках, дополнительных источниках, том числе интернет-</w:t>
      </w:r>
      <w:r w:rsidR="00815C61" w:rsidRPr="00815C61">
        <w:rPr>
          <w:sz w:val="28"/>
          <w:szCs w:val="28"/>
        </w:rPr>
        <w:t xml:space="preserve"> </w:t>
      </w:r>
      <w:r w:rsidR="00815C61">
        <w:rPr>
          <w:sz w:val="28"/>
          <w:szCs w:val="28"/>
        </w:rPr>
        <w:t>ресурсах.</w:t>
      </w:r>
    </w:p>
    <w:p w:rsidR="0011058A" w:rsidRPr="00E749B6" w:rsidRDefault="0011058A" w:rsidP="00E749B6">
      <w:pPr>
        <w:spacing w:line="360" w:lineRule="auto"/>
        <w:ind w:firstLine="709"/>
        <w:jc w:val="both"/>
        <w:rPr>
          <w:sz w:val="28"/>
          <w:szCs w:val="28"/>
        </w:rPr>
      </w:pPr>
      <w:r w:rsidRPr="00E749B6">
        <w:rPr>
          <w:sz w:val="28"/>
          <w:szCs w:val="28"/>
        </w:rPr>
        <w:t xml:space="preserve">Этап введения знаний организуется посредством определённых сочетаний заданий, приёмов, вопросов. Именно он является наиболее сложной (и творческой) частью подготовки к уроку, поэтому методы введения знаний являются одной из наиболее исследуемых дидактических категорий. </w:t>
      </w:r>
    </w:p>
    <w:p w:rsidR="0011058A" w:rsidRDefault="0011058A" w:rsidP="00EE2249">
      <w:pPr>
        <w:spacing w:line="360" w:lineRule="auto"/>
        <w:ind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E749B6">
        <w:rPr>
          <w:bCs/>
          <w:color w:val="170E02"/>
          <w:sz w:val="28"/>
          <w:szCs w:val="28"/>
        </w:rPr>
        <w:t xml:space="preserve">Существует множество классификаций методов обучения по самым разным основаниям. В рамках научного направления, получившего известность как «проблемное обучение» (И.Я. Лернер, М.И. Махмутов, М.Н. Скаткин и др.), методы классифицировались в их связи сособенностями учебной (познавательной, творческой) деятельности учащихся. </w:t>
      </w:r>
    </w:p>
    <w:p w:rsidR="009B7AC6" w:rsidRDefault="009B7AC6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И. Я. Лернер выделил 6 типов ситуаций, которые помогают при конструировании проблемных задач:</w:t>
      </w:r>
    </w:p>
    <w:p w:rsidR="009B7AC6" w:rsidRDefault="00815C61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 xml:space="preserve">1) ситуация неожиданности; </w:t>
      </w:r>
    </w:p>
    <w:p w:rsidR="009B7AC6" w:rsidRDefault="009B7AC6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2) ситуация противоречия;</w:t>
      </w:r>
    </w:p>
    <w:p w:rsidR="009B7AC6" w:rsidRDefault="009B7AC6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3) ситуация несоответствия;</w:t>
      </w:r>
    </w:p>
    <w:p w:rsidR="009B7AC6" w:rsidRDefault="00815C61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4) ситуация неопределенности;</w:t>
      </w:r>
    </w:p>
    <w:p w:rsidR="009B7AC6" w:rsidRDefault="009B7AC6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5) ситуация выбора;</w:t>
      </w:r>
    </w:p>
    <w:p w:rsidR="009B7AC6" w:rsidRDefault="009B7AC6" w:rsidP="00E749B6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6) ситуация предположения.</w:t>
      </w:r>
      <w:r w:rsidRPr="009B7AC6">
        <w:rPr>
          <w:rStyle w:val="a5"/>
          <w:b w:val="0"/>
          <w:bCs/>
          <w:color w:val="170E02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8" o:title=""/>
          </v:shape>
          <o:OLEObject Type="Embed" ProgID="Equation.3" ShapeID="_x0000_i1025" DrawAspect="Content" ObjectID="_1525255510" r:id="rId9"/>
        </w:object>
      </w:r>
    </w:p>
    <w:p w:rsidR="00EE2249" w:rsidRDefault="00EE2249" w:rsidP="00EE2249">
      <w:pPr>
        <w:spacing w:line="360" w:lineRule="auto"/>
        <w:ind w:right="-57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9B7AC6">
        <w:rPr>
          <w:rFonts w:eastAsia="Calibri"/>
          <w:position w:val="-4"/>
          <w:sz w:val="28"/>
          <w:szCs w:val="22"/>
          <w:lang w:eastAsia="en-US"/>
        </w:rPr>
        <w:object w:dxaOrig="120" w:dyaOrig="300">
          <v:shape id="_x0000_i1035" type="#_x0000_t75" style="width:5.25pt;height:15pt" o:ole="">
            <v:imagedata r:id="rId10" o:title=""/>
          </v:shape>
          <o:OLEObject Type="Embed" ProgID="Equation.3" ShapeID="_x0000_i1035" DrawAspect="Content" ObjectID="_1525255511" r:id="rId11"/>
        </w:object>
      </w:r>
      <w:r w:rsidRPr="009B7AC6">
        <w:rPr>
          <w:rFonts w:eastAsia="Calibri"/>
          <w:sz w:val="20"/>
          <w:szCs w:val="20"/>
          <w:lang w:eastAsia="en-US"/>
        </w:rPr>
        <w:t>Лернер И.Я.  Построение и исследование познавательных задач в гуманитарных дисциплинах // Новые исследования в педагогических науках. М., Просвещение. 1968. № XII; 1969. № 13</w:t>
      </w:r>
    </w:p>
    <w:p w:rsidR="0011058A" w:rsidRDefault="0011058A" w:rsidP="00EE2249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FE1C5C">
        <w:rPr>
          <w:rStyle w:val="a5"/>
          <w:b w:val="0"/>
          <w:bCs/>
          <w:color w:val="170E02"/>
          <w:sz w:val="28"/>
          <w:szCs w:val="28"/>
        </w:rPr>
        <w:lastRenderedPageBreak/>
        <w:t xml:space="preserve">При проблемном введении материала методы постановки проблемы обеспечивают формулирование учениками вопроса для исследования или темы урока, а методы поиска решения организуют «открытие» знания </w:t>
      </w:r>
    </w:p>
    <w:p w:rsidR="0011058A" w:rsidRDefault="0011058A" w:rsidP="00EE2249">
      <w:pPr>
        <w:spacing w:line="360" w:lineRule="auto"/>
        <w:ind w:right="-57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FE1C5C">
        <w:rPr>
          <w:rStyle w:val="a5"/>
          <w:b w:val="0"/>
          <w:bCs/>
          <w:color w:val="170E02"/>
          <w:sz w:val="28"/>
          <w:szCs w:val="28"/>
        </w:rPr>
        <w:t>учащимися, и, следо</w:t>
      </w:r>
      <w:r w:rsidR="00545B79">
        <w:rPr>
          <w:rStyle w:val="a5"/>
          <w:b w:val="0"/>
          <w:bCs/>
          <w:color w:val="170E02"/>
          <w:sz w:val="28"/>
          <w:szCs w:val="28"/>
        </w:rPr>
        <w:t xml:space="preserve">вательно, деятельность учащихся </w:t>
      </w:r>
      <w:r w:rsidRPr="00FE1C5C">
        <w:rPr>
          <w:rStyle w:val="a5"/>
          <w:b w:val="0"/>
          <w:bCs/>
          <w:color w:val="170E02"/>
          <w:sz w:val="28"/>
          <w:szCs w:val="28"/>
        </w:rPr>
        <w:t xml:space="preserve"> можно отнести к творческому типу. </w:t>
      </w:r>
    </w:p>
    <w:p w:rsidR="0011058A" w:rsidRPr="00FE29E3" w:rsidRDefault="0011058A" w:rsidP="00FE29E3">
      <w:pPr>
        <w:spacing w:line="360" w:lineRule="auto"/>
        <w:ind w:firstLine="709"/>
        <w:jc w:val="both"/>
        <w:rPr>
          <w:sz w:val="28"/>
          <w:szCs w:val="28"/>
        </w:rPr>
      </w:pPr>
      <w:r w:rsidRPr="00FE29E3">
        <w:rPr>
          <w:sz w:val="28"/>
          <w:szCs w:val="28"/>
        </w:rPr>
        <w:t>Проблемная ситуация прежде всего характеризует определенное пси</w:t>
      </w:r>
      <w:r w:rsidRPr="00FE29E3">
        <w:rPr>
          <w:sz w:val="28"/>
          <w:szCs w:val="28"/>
        </w:rPr>
        <w:softHyphen/>
        <w:t>хологическое состояние учащегося, возникающее в процессе выполнения та</w:t>
      </w:r>
      <w:r w:rsidRPr="00FE29E3">
        <w:rPr>
          <w:sz w:val="28"/>
          <w:szCs w:val="28"/>
        </w:rPr>
        <w:softHyphen/>
        <w:t>кого задания, которое требует открытия (усвоения) новых знании о предмете, способах или условиях выполнения задания. Главный элемент проблемной ситуации - неизвестное, новое, то, что должно быть открыто для правильного выполнения задания, для выполнения нужного действия.</w:t>
      </w:r>
    </w:p>
    <w:p w:rsidR="00815C61" w:rsidRPr="00815C61" w:rsidRDefault="0011058A" w:rsidP="00FE29E3">
      <w:pPr>
        <w:spacing w:line="360" w:lineRule="auto"/>
        <w:ind w:right="-57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 xml:space="preserve">         </w:t>
      </w:r>
      <w:r w:rsidRPr="00FE1C5C">
        <w:rPr>
          <w:rStyle w:val="a5"/>
          <w:b w:val="0"/>
          <w:bCs/>
          <w:color w:val="170E02"/>
          <w:sz w:val="28"/>
          <w:szCs w:val="28"/>
        </w:rPr>
        <w:t xml:space="preserve">Проблемные методы эффективнее традиционных, поскольку постановка проблемы обеспечивает познавательную мотивацию учеников, а поиск решения – понимание материала большинством класса. Но в то же время </w:t>
      </w:r>
      <w:r w:rsidRPr="001B054A">
        <w:rPr>
          <w:rStyle w:val="a5"/>
          <w:b w:val="0"/>
          <w:bCs/>
          <w:color w:val="170E02"/>
          <w:sz w:val="28"/>
          <w:szCs w:val="28"/>
        </w:rPr>
        <w:t xml:space="preserve">сами </w:t>
      </w:r>
      <w:r w:rsidR="00815C61" w:rsidRPr="001B054A">
        <w:rPr>
          <w:rStyle w:val="a5"/>
          <w:b w:val="0"/>
          <w:bCs/>
          <w:color w:val="170E02"/>
          <w:sz w:val="28"/>
          <w:szCs w:val="28"/>
        </w:rPr>
        <w:t>проблемные методы не равноценны.</w:t>
      </w:r>
    </w:p>
    <w:p w:rsidR="0011058A" w:rsidRDefault="0011058A" w:rsidP="00FE29E3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E3">
        <w:rPr>
          <w:sz w:val="28"/>
          <w:szCs w:val="28"/>
        </w:rPr>
        <w:t>«Проблемная ситуация» и «учебная проблема» являются основными понятиями проблемного</w:t>
      </w:r>
      <w:r w:rsidR="008828FF">
        <w:rPr>
          <w:sz w:val="28"/>
          <w:szCs w:val="28"/>
        </w:rPr>
        <w:t xml:space="preserve"> обучения. Технология проблемного обучения требует такой организации учебных занятий, которая предполагает создание учителем проблемных ситуаций и активную самостоятельную деятельность обучающихся по их разрешению.</w:t>
      </w:r>
    </w:p>
    <w:p w:rsidR="0011058A" w:rsidRDefault="0011058A" w:rsidP="001B054A">
      <w:pPr>
        <w:spacing w:before="100" w:beforeAutospacing="1" w:after="100" w:afterAutospacing="1"/>
        <w:ind w:right="300"/>
        <w:jc w:val="center"/>
        <w:rPr>
          <w:rStyle w:val="a5"/>
          <w:bCs/>
          <w:color w:val="170E02"/>
          <w:sz w:val="28"/>
          <w:szCs w:val="28"/>
        </w:rPr>
      </w:pPr>
      <w:r w:rsidRPr="00FE1C5C">
        <w:rPr>
          <w:rStyle w:val="a5"/>
          <w:bCs/>
          <w:color w:val="170E02"/>
          <w:sz w:val="28"/>
          <w:szCs w:val="28"/>
        </w:rPr>
        <w:t>Технология постановки учебной проблемы</w:t>
      </w:r>
    </w:p>
    <w:p w:rsidR="0011058A" w:rsidRPr="00E00975" w:rsidRDefault="0011058A" w:rsidP="00457A7D">
      <w:pPr>
        <w:spacing w:before="100" w:beforeAutospacing="1" w:after="100" w:afterAutospacing="1"/>
        <w:ind w:right="300"/>
        <w:jc w:val="center"/>
        <w:rPr>
          <w:rStyle w:val="a5"/>
          <w:b w:val="0"/>
        </w:rPr>
      </w:pPr>
    </w:p>
    <w:p w:rsidR="00EA42A8" w:rsidRDefault="00EA42A8" w:rsidP="00457A7D">
      <w:pPr>
        <w:spacing w:line="360" w:lineRule="auto"/>
        <w:ind w:right="301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>Наиболее сложным этапом работы является постановка учебной проблемы, и в частности – создание проблемной ситуации. «Мышление начинается с проблемной ситуации» – слова Сергея Рубинштейна, выдающегося психолога и философа 20 века, как нельзя лучше раскрывают целесообразность использования технологии проблемно-диалогического обучения.</w:t>
      </w:r>
    </w:p>
    <w:p w:rsidR="0011058A" w:rsidRPr="00B6417C" w:rsidRDefault="0011058A" w:rsidP="00457A7D">
      <w:pPr>
        <w:spacing w:line="360" w:lineRule="auto"/>
        <w:ind w:right="301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B6417C">
        <w:rPr>
          <w:rStyle w:val="a5"/>
          <w:b w:val="0"/>
          <w:bCs/>
          <w:color w:val="170E02"/>
          <w:sz w:val="28"/>
          <w:szCs w:val="28"/>
        </w:rPr>
        <w:t>Учебная проблема существует в двух основных формах:</w:t>
      </w:r>
    </w:p>
    <w:p w:rsidR="0011058A" w:rsidRPr="00B6417C" w:rsidRDefault="0011058A" w:rsidP="00457A7D">
      <w:pPr>
        <w:numPr>
          <w:ilvl w:val="0"/>
          <w:numId w:val="1"/>
        </w:numPr>
        <w:spacing w:line="360" w:lineRule="auto"/>
        <w:ind w:right="301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B6417C">
        <w:rPr>
          <w:rStyle w:val="a5"/>
          <w:b w:val="0"/>
          <w:bCs/>
          <w:color w:val="170E02"/>
          <w:sz w:val="28"/>
          <w:szCs w:val="28"/>
        </w:rPr>
        <w:lastRenderedPageBreak/>
        <w:t>как тема урока;</w:t>
      </w:r>
    </w:p>
    <w:p w:rsidR="0011058A" w:rsidRDefault="0011058A" w:rsidP="001B054A">
      <w:pPr>
        <w:numPr>
          <w:ilvl w:val="0"/>
          <w:numId w:val="1"/>
        </w:numPr>
        <w:spacing w:line="360" w:lineRule="auto"/>
        <w:ind w:right="-55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B6417C">
        <w:rPr>
          <w:rStyle w:val="a5"/>
          <w:b w:val="0"/>
          <w:bCs/>
          <w:color w:val="170E02"/>
          <w:sz w:val="28"/>
          <w:szCs w:val="28"/>
        </w:rPr>
        <w:t>как не совпадающий с темой урока вопрос, ответом на который является новое знание.</w:t>
      </w:r>
    </w:p>
    <w:p w:rsidR="001B054A" w:rsidRPr="00B6417C" w:rsidRDefault="001B054A" w:rsidP="001B054A">
      <w:pPr>
        <w:spacing w:line="360" w:lineRule="auto"/>
        <w:ind w:right="301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 xml:space="preserve">          </w:t>
      </w:r>
      <w:r w:rsidRPr="00B6417C">
        <w:rPr>
          <w:rStyle w:val="a5"/>
          <w:b w:val="0"/>
          <w:bCs/>
          <w:color w:val="170E02"/>
          <w:sz w:val="28"/>
          <w:szCs w:val="28"/>
        </w:rPr>
        <w:t>Следовательно, поставить учебную проблему</w:t>
      </w:r>
      <w:r>
        <w:rPr>
          <w:rStyle w:val="a5"/>
          <w:b w:val="0"/>
          <w:bCs/>
          <w:color w:val="170E02"/>
          <w:sz w:val="28"/>
          <w:szCs w:val="28"/>
        </w:rPr>
        <w:t>,</w:t>
      </w:r>
      <w:r w:rsidRPr="00B6417C">
        <w:rPr>
          <w:rStyle w:val="a5"/>
          <w:b w:val="0"/>
          <w:bCs/>
          <w:color w:val="170E02"/>
          <w:sz w:val="28"/>
          <w:szCs w:val="28"/>
        </w:rPr>
        <w:t xml:space="preserve"> – значит помочь ученикам самим</w:t>
      </w:r>
      <w:r>
        <w:rPr>
          <w:rStyle w:val="a5"/>
          <w:b w:val="0"/>
          <w:bCs/>
          <w:color w:val="170E02"/>
          <w:sz w:val="28"/>
          <w:szCs w:val="28"/>
        </w:rPr>
        <w:t xml:space="preserve"> </w:t>
      </w:r>
      <w:r w:rsidRPr="00B6417C">
        <w:rPr>
          <w:rStyle w:val="a5"/>
          <w:b w:val="0"/>
          <w:bCs/>
          <w:color w:val="170E02"/>
          <w:sz w:val="28"/>
          <w:szCs w:val="28"/>
        </w:rPr>
        <w:t>сформулировать либо тему урока, либо не сходный с темой вопрос для исследования.</w:t>
      </w:r>
    </w:p>
    <w:p w:rsidR="001B054A" w:rsidRPr="00B6417C" w:rsidRDefault="001B054A" w:rsidP="001B054A">
      <w:pPr>
        <w:spacing w:line="360" w:lineRule="auto"/>
        <w:ind w:right="-55" w:firstLine="709"/>
        <w:jc w:val="both"/>
        <w:rPr>
          <w:rStyle w:val="a5"/>
          <w:b w:val="0"/>
          <w:bCs/>
          <w:color w:val="170E02"/>
          <w:sz w:val="28"/>
          <w:szCs w:val="28"/>
        </w:rPr>
      </w:pPr>
      <w:r w:rsidRPr="00B6417C">
        <w:rPr>
          <w:rStyle w:val="a5"/>
          <w:b w:val="0"/>
          <w:bCs/>
          <w:color w:val="170E02"/>
          <w:sz w:val="28"/>
          <w:szCs w:val="28"/>
        </w:rPr>
        <w:t xml:space="preserve">Существуют три основных метода постановки учебной проблемы: побуждающий от проблемной ситуации диалог; подводящий к теме диалог; </w:t>
      </w:r>
      <w:r w:rsidRPr="001B054A">
        <w:rPr>
          <w:rStyle w:val="a5"/>
          <w:b w:val="0"/>
          <w:bCs/>
          <w:color w:val="170E02"/>
          <w:sz w:val="28"/>
          <w:szCs w:val="28"/>
          <w:u w:val="single"/>
        </w:rPr>
        <w:t>сообщение темы с мотивирующим приёмом.</w:t>
      </w:r>
    </w:p>
    <w:p w:rsidR="0011058A" w:rsidRDefault="0011058A" w:rsidP="001B054A">
      <w:pPr>
        <w:spacing w:line="360" w:lineRule="auto"/>
        <w:ind w:right="301"/>
        <w:jc w:val="center"/>
        <w:rPr>
          <w:b/>
          <w:bCs/>
          <w:color w:val="170E02"/>
          <w:sz w:val="28"/>
          <w:szCs w:val="28"/>
        </w:rPr>
      </w:pPr>
      <w:r w:rsidRPr="00457A7D">
        <w:rPr>
          <w:b/>
          <w:bCs/>
          <w:color w:val="170E02"/>
          <w:sz w:val="28"/>
          <w:szCs w:val="28"/>
        </w:rPr>
        <w:t>Побуждающий от проблемной ситуации диалог</w:t>
      </w:r>
    </w:p>
    <w:p w:rsidR="0011058A" w:rsidRPr="00457A7D" w:rsidRDefault="0011058A" w:rsidP="00457A7D">
      <w:pPr>
        <w:spacing w:line="360" w:lineRule="auto"/>
        <w:ind w:left="400" w:right="301" w:firstLine="709"/>
        <w:jc w:val="both"/>
        <w:rPr>
          <w:b/>
          <w:bCs/>
          <w:color w:val="170E02"/>
          <w:sz w:val="28"/>
          <w:szCs w:val="28"/>
        </w:rPr>
      </w:pPr>
    </w:p>
    <w:p w:rsidR="0011058A" w:rsidRPr="00457A7D" w:rsidRDefault="0011058A" w:rsidP="00457A7D">
      <w:pPr>
        <w:spacing w:line="360" w:lineRule="auto"/>
        <w:ind w:right="301" w:firstLine="709"/>
        <w:jc w:val="both"/>
        <w:rPr>
          <w:bCs/>
          <w:color w:val="170E02"/>
          <w:sz w:val="28"/>
          <w:szCs w:val="28"/>
        </w:rPr>
      </w:pPr>
      <w:r w:rsidRPr="00457A7D">
        <w:rPr>
          <w:bCs/>
          <w:color w:val="170E02"/>
          <w:sz w:val="28"/>
          <w:szCs w:val="28"/>
        </w:rPr>
        <w:t>Данный метод постановки учебной проблемы является наиболее сложным, поскольку требует последовательного осуществления четырёх педагогических действий:</w:t>
      </w:r>
    </w:p>
    <w:p w:rsidR="0011058A" w:rsidRPr="00457A7D" w:rsidRDefault="0011058A" w:rsidP="00457A7D">
      <w:pPr>
        <w:spacing w:line="360" w:lineRule="auto"/>
        <w:ind w:right="301" w:firstLine="709"/>
        <w:jc w:val="both"/>
        <w:rPr>
          <w:bCs/>
          <w:color w:val="170E02"/>
          <w:sz w:val="28"/>
          <w:szCs w:val="28"/>
        </w:rPr>
      </w:pPr>
      <w:r w:rsidRPr="00457A7D">
        <w:rPr>
          <w:bCs/>
          <w:color w:val="170E02"/>
          <w:sz w:val="28"/>
          <w:szCs w:val="28"/>
        </w:rPr>
        <w:t>1) создания проблемной ситуации;</w:t>
      </w:r>
    </w:p>
    <w:p w:rsidR="0011058A" w:rsidRPr="00457A7D" w:rsidRDefault="0011058A" w:rsidP="00457A7D">
      <w:pPr>
        <w:spacing w:line="360" w:lineRule="auto"/>
        <w:ind w:right="301" w:firstLine="709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2) побуждение</w:t>
      </w:r>
      <w:r w:rsidRPr="00457A7D">
        <w:rPr>
          <w:bCs/>
          <w:color w:val="170E02"/>
          <w:sz w:val="28"/>
          <w:szCs w:val="28"/>
        </w:rPr>
        <w:t xml:space="preserve"> к осознанию противоречия проблемной ситуации;</w:t>
      </w:r>
    </w:p>
    <w:p w:rsidR="0011058A" w:rsidRPr="00457A7D" w:rsidRDefault="0011058A" w:rsidP="00457A7D">
      <w:pPr>
        <w:spacing w:line="360" w:lineRule="auto"/>
        <w:ind w:right="301" w:firstLine="709"/>
        <w:jc w:val="both"/>
        <w:rPr>
          <w:bCs/>
          <w:color w:val="170E02"/>
          <w:sz w:val="28"/>
          <w:szCs w:val="28"/>
        </w:rPr>
      </w:pPr>
      <w:r w:rsidRPr="00457A7D">
        <w:rPr>
          <w:bCs/>
          <w:color w:val="170E02"/>
          <w:sz w:val="28"/>
          <w:szCs w:val="28"/>
        </w:rPr>
        <w:t>3) побуждение к формулированию учебной проблемы;</w:t>
      </w:r>
    </w:p>
    <w:p w:rsidR="0011058A" w:rsidRPr="00457A7D" w:rsidRDefault="0011058A" w:rsidP="00457A7D">
      <w:pPr>
        <w:spacing w:line="360" w:lineRule="auto"/>
        <w:ind w:right="301" w:firstLine="709"/>
        <w:jc w:val="both"/>
        <w:rPr>
          <w:bCs/>
          <w:color w:val="170E02"/>
          <w:sz w:val="28"/>
          <w:szCs w:val="28"/>
        </w:rPr>
      </w:pPr>
      <w:r w:rsidRPr="00457A7D">
        <w:rPr>
          <w:bCs/>
          <w:color w:val="170E02"/>
          <w:sz w:val="28"/>
          <w:szCs w:val="28"/>
        </w:rPr>
        <w:t>4) принятие предполагаемых учениками формулировок учебной проблемы.</w:t>
      </w:r>
    </w:p>
    <w:p w:rsidR="0011058A" w:rsidRPr="00457A7D" w:rsidRDefault="0011058A" w:rsidP="00457A7D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457A7D">
        <w:rPr>
          <w:bCs/>
          <w:color w:val="170E02"/>
          <w:sz w:val="28"/>
          <w:szCs w:val="28"/>
        </w:rPr>
        <w:t xml:space="preserve">Создать проблемную ситуацию – значит ввести противоречие, столкновение с которым вызывает у школьников эмоциональную реакцию удивления или затруднения. </w:t>
      </w:r>
    </w:p>
    <w:p w:rsidR="009B7AC6" w:rsidRDefault="009B7AC6" w:rsidP="009B7A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Минусы этого диалога: ученики могут увести в сторону, трудно</w:t>
      </w:r>
    </w:p>
    <w:p w:rsidR="00EE2249" w:rsidRDefault="009B7AC6" w:rsidP="00EE2249">
      <w:pPr>
        <w:spacing w:line="360" w:lineRule="auto"/>
        <w:jc w:val="both"/>
        <w:rPr>
          <w:rStyle w:val="a5"/>
          <w:b w:val="0"/>
          <w:bCs/>
          <w:color w:val="170E02"/>
          <w:sz w:val="28"/>
          <w:szCs w:val="28"/>
        </w:rPr>
      </w:pPr>
      <w:r>
        <w:rPr>
          <w:rFonts w:eastAsia="Calibri"/>
          <w:sz w:val="28"/>
          <w:szCs w:val="28"/>
        </w:rPr>
        <w:t>рассчитать время урока</w:t>
      </w:r>
      <w:r w:rsidR="00292773">
        <w:rPr>
          <w:rFonts w:eastAsia="Calibri"/>
          <w:sz w:val="28"/>
          <w:szCs w:val="28"/>
        </w:rPr>
        <w:t>.</w:t>
      </w:r>
    </w:p>
    <w:p w:rsidR="00DD544C" w:rsidRDefault="00EE2249" w:rsidP="00EE2249">
      <w:pPr>
        <w:spacing w:line="360" w:lineRule="auto"/>
        <w:jc w:val="both"/>
        <w:rPr>
          <w:bCs/>
          <w:color w:val="170E02"/>
          <w:sz w:val="28"/>
          <w:szCs w:val="28"/>
        </w:rPr>
      </w:pPr>
      <w:r>
        <w:rPr>
          <w:rStyle w:val="a5"/>
          <w:b w:val="0"/>
          <w:bCs/>
          <w:color w:val="170E02"/>
          <w:sz w:val="28"/>
          <w:szCs w:val="28"/>
        </w:rPr>
        <w:t xml:space="preserve">         </w:t>
      </w:r>
      <w:r w:rsidR="0011058A" w:rsidRPr="00457A7D">
        <w:rPr>
          <w:bCs/>
          <w:color w:val="170E02"/>
          <w:sz w:val="28"/>
          <w:szCs w:val="28"/>
        </w:rPr>
        <w:t>Изучив приёмы создания проблемной ситуации и примеры</w:t>
      </w:r>
      <w:r w:rsidR="008828FF">
        <w:rPr>
          <w:bCs/>
          <w:color w:val="170E02"/>
          <w:sz w:val="28"/>
          <w:szCs w:val="28"/>
        </w:rPr>
        <w:t>, предлагаемые Е.Л. Мельниковой</w:t>
      </w:r>
      <w:r>
        <w:rPr>
          <w:bCs/>
          <w:color w:val="170E02"/>
          <w:sz w:val="28"/>
          <w:szCs w:val="28"/>
        </w:rPr>
        <w:t>,</w:t>
      </w:r>
      <w:r w:rsidR="008828FF" w:rsidRPr="008828FF">
        <w:rPr>
          <w:bCs/>
          <w:color w:val="170E02"/>
          <w:sz w:val="28"/>
          <w:szCs w:val="28"/>
        </w:rPr>
        <w:t xml:space="preserve"> </w:t>
      </w:r>
      <w:r w:rsidR="0011058A" w:rsidRPr="00457A7D">
        <w:rPr>
          <w:bCs/>
          <w:color w:val="170E02"/>
          <w:sz w:val="28"/>
          <w:szCs w:val="28"/>
        </w:rPr>
        <w:t>в процессе подготовки к урокам разрабатываем проблемный диалог</w:t>
      </w:r>
      <w:r w:rsidR="009B7AC6">
        <w:rPr>
          <w:bCs/>
          <w:color w:val="170E02"/>
          <w:sz w:val="28"/>
          <w:szCs w:val="28"/>
        </w:rPr>
        <w:t xml:space="preserve"> применительно к изучаемой теме</w:t>
      </w:r>
      <w:r>
        <w:rPr>
          <w:bCs/>
          <w:color w:val="170E02"/>
          <w:sz w:val="28"/>
          <w:szCs w:val="28"/>
        </w:rPr>
        <w:t>.</w:t>
      </w:r>
    </w:p>
    <w:p w:rsidR="00EE2249" w:rsidRDefault="00EE2249" w:rsidP="00DD544C">
      <w:pPr>
        <w:spacing w:before="100" w:beforeAutospacing="1" w:after="100" w:afterAutospacing="1" w:line="360" w:lineRule="auto"/>
        <w:ind w:right="-57" w:firstLine="709"/>
        <w:jc w:val="both"/>
        <w:rPr>
          <w:bCs/>
          <w:color w:val="170E02"/>
          <w:sz w:val="28"/>
          <w:szCs w:val="28"/>
        </w:rPr>
      </w:pPr>
    </w:p>
    <w:p w:rsidR="00EE2249" w:rsidRDefault="00EE2249" w:rsidP="00DD544C">
      <w:pPr>
        <w:spacing w:before="100" w:beforeAutospacing="1" w:after="100" w:afterAutospacing="1" w:line="360" w:lineRule="auto"/>
        <w:ind w:right="-57" w:firstLine="709"/>
        <w:jc w:val="both"/>
        <w:rPr>
          <w:bCs/>
          <w:color w:val="170E02"/>
          <w:sz w:val="28"/>
          <w:szCs w:val="28"/>
        </w:rPr>
      </w:pPr>
    </w:p>
    <w:p w:rsidR="00DD544C" w:rsidRDefault="00DD544C" w:rsidP="00DD544C">
      <w:pPr>
        <w:spacing w:before="100" w:beforeAutospacing="1" w:after="100" w:afterAutospacing="1" w:line="360" w:lineRule="auto"/>
        <w:ind w:right="-57" w:firstLine="709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lastRenderedPageBreak/>
        <w:t>Пример 1.</w:t>
      </w:r>
    </w:p>
    <w:p w:rsidR="0011058A" w:rsidRPr="00DD544C" w:rsidRDefault="0011058A" w:rsidP="00DD544C">
      <w:pPr>
        <w:spacing w:before="100" w:beforeAutospacing="1" w:after="100" w:afterAutospacing="1" w:line="360" w:lineRule="auto"/>
        <w:ind w:right="-57" w:firstLine="709"/>
        <w:jc w:val="both"/>
        <w:rPr>
          <w:bCs/>
          <w:color w:val="170E02"/>
          <w:sz w:val="28"/>
          <w:szCs w:val="28"/>
        </w:rPr>
      </w:pPr>
      <w:r w:rsidRPr="00457A7D">
        <w:rPr>
          <w:b/>
          <w:bCs/>
          <w:color w:val="170E02"/>
          <w:sz w:val="28"/>
          <w:szCs w:val="28"/>
        </w:rPr>
        <w:t>Этап постановки учебной проблемы на уроке математики в 7 классе по теме: «</w:t>
      </w:r>
      <w:r w:rsidRPr="00457A7D">
        <w:rPr>
          <w:b/>
          <w:bCs/>
          <w:iCs/>
          <w:color w:val="170E02"/>
          <w:sz w:val="28"/>
          <w:szCs w:val="28"/>
        </w:rPr>
        <w:t>Решение систем уравнений  способом</w:t>
      </w:r>
      <w:r>
        <w:rPr>
          <w:b/>
          <w:bCs/>
          <w:iCs/>
          <w:color w:val="170E02"/>
          <w:sz w:val="28"/>
          <w:szCs w:val="28"/>
        </w:rPr>
        <w:t xml:space="preserve"> </w:t>
      </w:r>
      <w:r w:rsidRPr="00457A7D">
        <w:rPr>
          <w:b/>
          <w:bCs/>
          <w:iCs/>
          <w:color w:val="170E02"/>
          <w:sz w:val="28"/>
          <w:szCs w:val="28"/>
        </w:rPr>
        <w:t>сложения»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979"/>
      </w:tblGrid>
      <w:tr w:rsidR="0011058A" w:rsidRPr="00457A7D" w:rsidTr="00F8083C">
        <w:tc>
          <w:tcPr>
            <w:tcW w:w="4484" w:type="dxa"/>
          </w:tcPr>
          <w:p w:rsidR="0011058A" w:rsidRPr="00457A7D" w:rsidRDefault="0011058A" w:rsidP="00457A7D">
            <w:pPr>
              <w:ind w:right="301"/>
              <w:jc w:val="center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Деятельность учителя</w:t>
            </w:r>
          </w:p>
        </w:tc>
        <w:tc>
          <w:tcPr>
            <w:tcW w:w="4979" w:type="dxa"/>
          </w:tcPr>
          <w:p w:rsidR="0011058A" w:rsidRPr="00457A7D" w:rsidRDefault="0011058A" w:rsidP="00457A7D">
            <w:pPr>
              <w:ind w:right="301"/>
              <w:jc w:val="center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Деятельность обучающихся</w:t>
            </w:r>
          </w:p>
        </w:tc>
      </w:tr>
      <w:tr w:rsidR="0011058A" w:rsidRPr="00457A7D" w:rsidTr="00F8083C">
        <w:tc>
          <w:tcPr>
            <w:tcW w:w="4484" w:type="dxa"/>
          </w:tcPr>
          <w:p w:rsidR="0011058A" w:rsidRPr="00457A7D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</w:rPr>
            </w:pPr>
            <w:r w:rsidRPr="00457A7D">
              <w:rPr>
                <w:bCs/>
                <w:color w:val="170E02"/>
              </w:rPr>
              <w:t>- Какие свойства равенств вы знаете?</w:t>
            </w:r>
          </w:p>
        </w:tc>
        <w:tc>
          <w:tcPr>
            <w:tcW w:w="4979" w:type="dxa"/>
          </w:tcPr>
          <w:p w:rsidR="0011058A" w:rsidRPr="00457A7D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</w:rPr>
            </w:pPr>
            <w:r w:rsidRPr="00457A7D">
              <w:rPr>
                <w:bCs/>
                <w:color w:val="170E02"/>
              </w:rPr>
              <w:t>Ученики вспоминают свойства</w:t>
            </w:r>
          </w:p>
        </w:tc>
      </w:tr>
      <w:tr w:rsidR="0011058A" w:rsidRPr="00457A7D" w:rsidTr="00F8083C">
        <w:tc>
          <w:tcPr>
            <w:tcW w:w="4484" w:type="dxa"/>
          </w:tcPr>
          <w:p w:rsidR="00DD544C" w:rsidRDefault="0011058A" w:rsidP="00DD544C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На доске записаны системы уравнений:</w:t>
            </w:r>
          </w:p>
          <w:p w:rsidR="009B7AC6" w:rsidRDefault="009D58A2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noProof/>
                <w:color w:val="170E02"/>
                <w:sz w:val="28"/>
                <w:szCs w:val="28"/>
              </w:rPr>
              <w:pict>
                <v:shape id="_x0000_s1051" type="#_x0000_t75" style="position:absolute;left:0;text-align:left;margin-left:17.25pt;margin-top:38.1pt;width:1in;height:36pt;z-index:4;mso-position-horizontal-relative:text;mso-position-vertical-relative:text">
                  <v:imagedata r:id="rId12" o:title=""/>
                </v:shape>
                <o:OLEObject Type="Embed" ProgID="Equation.3" ShapeID="_x0000_s1051" DrawAspect="Content" ObjectID="_1525255521" r:id="rId13"/>
              </w:pict>
            </w:r>
            <w:r w:rsidR="0011058A" w:rsidRPr="00E92EE8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DD544C" w:rsidRPr="00E92EE8">
              <w:rPr>
                <w:bCs/>
                <w:color w:val="170E02"/>
                <w:sz w:val="28"/>
                <w:szCs w:val="28"/>
              </w:rPr>
              <w:t>Решите, пожалуйста, системы уравнений.</w:t>
            </w:r>
          </w:p>
          <w:p w:rsidR="0011058A" w:rsidRPr="00E92EE8" w:rsidRDefault="009D58A2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0.35pt;margin-top:27.95pt;width:76pt;height:36pt;z-index:1">
                  <v:imagedata r:id="rId14" o:title=""/>
                </v:shape>
                <o:OLEObject Type="Embed" ProgID="Equation.3" ShapeID="_x0000_s1027" DrawAspect="Content" ObjectID="_1525255522" r:id="rId15"/>
              </w:pict>
            </w:r>
            <w:r w:rsidR="00DD544C">
              <w:rPr>
                <w:bCs/>
                <w:color w:val="170E02"/>
                <w:sz w:val="28"/>
                <w:szCs w:val="28"/>
              </w:rPr>
              <w:t>1)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 xml:space="preserve">2) </w:t>
            </w:r>
          </w:p>
          <w:p w:rsidR="0011058A" w:rsidRPr="00E92EE8" w:rsidRDefault="009D58A2" w:rsidP="00457A7D">
            <w:pPr>
              <w:tabs>
                <w:tab w:val="center" w:pos="1992"/>
              </w:tabs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2.6pt;margin-top:8.2pt;width:69pt;height:36pt;z-index:2">
                  <v:imagedata r:id="rId16" o:title=""/>
                </v:shape>
                <o:OLEObject Type="Embed" ProgID="Equation.3" ShapeID="_x0000_s1028" DrawAspect="Content" ObjectID="_1525255523" r:id="rId17"/>
              </w:pict>
            </w:r>
            <w:r w:rsidR="0011058A" w:rsidRPr="00E92EE8">
              <w:rPr>
                <w:bCs/>
                <w:color w:val="170E02"/>
                <w:sz w:val="28"/>
                <w:szCs w:val="28"/>
              </w:rPr>
              <w:t>3)</w:t>
            </w:r>
            <w:r w:rsidR="0011058A" w:rsidRPr="00E92EE8">
              <w:rPr>
                <w:bCs/>
                <w:color w:val="170E02"/>
                <w:sz w:val="28"/>
                <w:szCs w:val="28"/>
              </w:rPr>
              <w:tab/>
            </w:r>
          </w:p>
          <w:p w:rsidR="009B7AC6" w:rsidRDefault="009D58A2" w:rsidP="00457A7D">
            <w:pPr>
              <w:tabs>
                <w:tab w:val="center" w:pos="1992"/>
              </w:tabs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0.1pt;margin-top:25.45pt;width:67.95pt;height:36pt;z-index:3">
                  <v:imagedata r:id="rId18" o:title=""/>
                </v:shape>
                <o:OLEObject Type="Embed" ProgID="Equation.3" ShapeID="_x0000_s1029" DrawAspect="Content" ObjectID="_1525255524" r:id="rId19"/>
              </w:pict>
            </w:r>
          </w:p>
          <w:p w:rsidR="0011058A" w:rsidRPr="00E92EE8" w:rsidRDefault="0011058A" w:rsidP="00457A7D">
            <w:pPr>
              <w:tabs>
                <w:tab w:val="center" w:pos="1992"/>
              </w:tabs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4)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left="360"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Вы смогли решить данную систему?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Что не получается при решении системы?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left="360"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Почему не получается?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left="360"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Какой возникает вопрос?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left="360"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Как сформулировать то, чему мы должны сейчас научиться?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4979" w:type="dxa"/>
          </w:tcPr>
          <w:p w:rsidR="00ED0E43" w:rsidRDefault="00ED0E43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ED0E43" w:rsidRDefault="00ED0E43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ED0E43" w:rsidRDefault="00ED0E43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ED0E43" w:rsidRDefault="00ED0E43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 xml:space="preserve">- Ученики  с легкостью решают 1 -3 системы. 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При решении системы 4 возникает трудность.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-Нет.</w:t>
            </w:r>
          </w:p>
          <w:p w:rsidR="00ED0E43" w:rsidRDefault="00ED0E43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-При почленном сложении уравнений сохраняются обе переменные.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-Коэффициенты не являются противоположными числами.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Как решить данную  систему уравнений?</w:t>
            </w:r>
          </w:p>
          <w:p w:rsidR="0011058A" w:rsidRPr="00E92EE8" w:rsidRDefault="0011058A" w:rsidP="00457A7D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E92EE8">
              <w:rPr>
                <w:bCs/>
                <w:color w:val="170E02"/>
                <w:sz w:val="28"/>
                <w:szCs w:val="28"/>
              </w:rPr>
              <w:t>- Как решить систему уравнений  способом сложения для случая, когда коэффициенты различны.</w:t>
            </w:r>
          </w:p>
        </w:tc>
      </w:tr>
    </w:tbl>
    <w:p w:rsidR="0011058A" w:rsidRPr="00ED0E43" w:rsidRDefault="00ED0E43" w:rsidP="00E92EE8">
      <w:pPr>
        <w:spacing w:line="360" w:lineRule="auto"/>
        <w:jc w:val="both"/>
        <w:rPr>
          <w:bCs/>
          <w:color w:val="170E02"/>
          <w:sz w:val="28"/>
          <w:szCs w:val="28"/>
        </w:rPr>
      </w:pPr>
      <w:r w:rsidRPr="00ED0E43">
        <w:rPr>
          <w:bCs/>
          <w:color w:val="170E02"/>
          <w:sz w:val="28"/>
          <w:szCs w:val="28"/>
        </w:rPr>
        <w:lastRenderedPageBreak/>
        <w:t>Пример 2.</w:t>
      </w:r>
    </w:p>
    <w:p w:rsidR="0011058A" w:rsidRDefault="0011058A" w:rsidP="009367BB">
      <w:pPr>
        <w:spacing w:before="100" w:beforeAutospacing="1" w:after="100" w:afterAutospacing="1" w:line="360" w:lineRule="auto"/>
        <w:ind w:right="-57"/>
        <w:jc w:val="both"/>
        <w:rPr>
          <w:rStyle w:val="a5"/>
          <w:bCs/>
          <w:color w:val="170E02"/>
          <w:sz w:val="28"/>
          <w:szCs w:val="28"/>
        </w:rPr>
      </w:pPr>
      <w:r w:rsidRPr="00EE038D">
        <w:rPr>
          <w:rStyle w:val="a5"/>
          <w:bCs/>
          <w:color w:val="170E02"/>
          <w:sz w:val="28"/>
          <w:szCs w:val="28"/>
        </w:rPr>
        <w:t>Этап постановки учебной проблемы на уроке</w:t>
      </w:r>
      <w:r w:rsidR="008828FF">
        <w:rPr>
          <w:rStyle w:val="a5"/>
          <w:bCs/>
          <w:color w:val="170E02"/>
          <w:sz w:val="28"/>
          <w:szCs w:val="28"/>
        </w:rPr>
        <w:t xml:space="preserve"> геометрии  в 7</w:t>
      </w:r>
      <w:r>
        <w:rPr>
          <w:rStyle w:val="a5"/>
          <w:bCs/>
          <w:color w:val="170E02"/>
          <w:sz w:val="28"/>
          <w:szCs w:val="28"/>
        </w:rPr>
        <w:t xml:space="preserve"> классе</w:t>
      </w:r>
    </w:p>
    <w:p w:rsidR="0011058A" w:rsidRDefault="0011058A" w:rsidP="009367BB">
      <w:pPr>
        <w:spacing w:before="100" w:beforeAutospacing="1" w:after="100" w:afterAutospacing="1" w:line="360" w:lineRule="auto"/>
        <w:ind w:right="-57"/>
        <w:jc w:val="center"/>
        <w:rPr>
          <w:rStyle w:val="a5"/>
          <w:bCs/>
          <w:color w:val="170E02"/>
          <w:sz w:val="28"/>
          <w:szCs w:val="28"/>
        </w:rPr>
      </w:pPr>
      <w:r>
        <w:rPr>
          <w:rStyle w:val="a5"/>
          <w:bCs/>
          <w:color w:val="170E02"/>
          <w:sz w:val="28"/>
          <w:szCs w:val="28"/>
        </w:rPr>
        <w:t>по</w:t>
      </w:r>
      <w:r w:rsidR="008828FF">
        <w:rPr>
          <w:rStyle w:val="a5"/>
          <w:bCs/>
          <w:color w:val="170E02"/>
          <w:sz w:val="28"/>
          <w:szCs w:val="28"/>
        </w:rPr>
        <w:t xml:space="preserve"> теме: «Неравенство треугольника</w:t>
      </w:r>
      <w:r>
        <w:rPr>
          <w:rStyle w:val="a5"/>
          <w:bCs/>
          <w:color w:val="170E02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5106"/>
      </w:tblGrid>
      <w:tr w:rsidR="0011058A" w:rsidRPr="004E7CCF" w:rsidTr="004E7CCF">
        <w:tc>
          <w:tcPr>
            <w:tcW w:w="4357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center"/>
              <w:rPr>
                <w:rFonts w:ascii="Arial" w:hAnsi="Arial" w:cs="Arial"/>
                <w:b/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Деятельность учителя</w:t>
            </w:r>
          </w:p>
        </w:tc>
        <w:tc>
          <w:tcPr>
            <w:tcW w:w="5106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center"/>
              <w:rPr>
                <w:rFonts w:ascii="Arial" w:hAnsi="Arial" w:cs="Arial"/>
                <w:b/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Деятельность обучающихся</w:t>
            </w:r>
          </w:p>
        </w:tc>
      </w:tr>
      <w:tr w:rsidR="0011058A" w:rsidRPr="004E7CCF" w:rsidTr="004E7CCF">
        <w:tc>
          <w:tcPr>
            <w:tcW w:w="4357" w:type="dxa"/>
          </w:tcPr>
          <w:p w:rsidR="0011058A" w:rsidRPr="0096119B" w:rsidRDefault="008828FF" w:rsidP="008828F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- Постройте треугольник со сторонами 10см, 5см и 2см</w:t>
            </w:r>
          </w:p>
        </w:tc>
        <w:tc>
          <w:tcPr>
            <w:tcW w:w="5106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Оказываются в затруднении.</w:t>
            </w:r>
          </w:p>
        </w:tc>
      </w:tr>
      <w:tr w:rsidR="0011058A" w:rsidRPr="004E7CCF" w:rsidTr="004E7CCF">
        <w:tc>
          <w:tcPr>
            <w:tcW w:w="4357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 xml:space="preserve"> -Вы выполнили моё задание?</w:t>
            </w:r>
          </w:p>
        </w:tc>
        <w:tc>
          <w:tcPr>
            <w:tcW w:w="5106" w:type="dxa"/>
          </w:tcPr>
          <w:p w:rsidR="0011058A" w:rsidRPr="0096119B" w:rsidRDefault="0011058A" w:rsidP="004E7CCF">
            <w:pPr>
              <w:ind w:right="301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Нет.</w:t>
            </w:r>
          </w:p>
        </w:tc>
      </w:tr>
      <w:tr w:rsidR="0011058A" w:rsidRPr="004E7CCF" w:rsidTr="004E7CCF">
        <w:tc>
          <w:tcPr>
            <w:tcW w:w="4357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- А почему? В чём затруднение? Побуждение к осознанию противоречия.</w:t>
            </w:r>
          </w:p>
        </w:tc>
        <w:tc>
          <w:tcPr>
            <w:tcW w:w="5106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Не получается. Такой треугольник не строится (осознание противоречия).</w:t>
            </w:r>
          </w:p>
        </w:tc>
      </w:tr>
      <w:tr w:rsidR="0011058A" w:rsidRPr="004E7CCF" w:rsidTr="004E7CCF">
        <w:tc>
          <w:tcPr>
            <w:tcW w:w="4357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- Значит, какой вопрос возникает? (Побуждение к формулированию проблемы).</w:t>
            </w:r>
          </w:p>
        </w:tc>
        <w:tc>
          <w:tcPr>
            <w:tcW w:w="5106" w:type="dxa"/>
          </w:tcPr>
          <w:p w:rsidR="0011058A" w:rsidRPr="0096119B" w:rsidRDefault="0011058A" w:rsidP="004E7CCF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96119B">
              <w:rPr>
                <w:bCs/>
                <w:color w:val="170E02"/>
                <w:sz w:val="28"/>
                <w:szCs w:val="28"/>
              </w:rPr>
              <w:t>- Почему не строится треугольник? (Учебная проблема как вопрос)</w:t>
            </w:r>
          </w:p>
        </w:tc>
      </w:tr>
    </w:tbl>
    <w:p w:rsidR="00815C61" w:rsidRDefault="00815C61" w:rsidP="00815C61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</w:p>
    <w:p w:rsidR="00815C61" w:rsidRDefault="00815C61" w:rsidP="00815C61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Можно сделать вывод, что результатом побуждающего диалога является – развитие творческих  способностей.</w:t>
      </w:r>
    </w:p>
    <w:p w:rsidR="008622CE" w:rsidRDefault="008622CE" w:rsidP="00ED0E43">
      <w:pPr>
        <w:spacing w:line="360" w:lineRule="auto"/>
        <w:ind w:right="300"/>
        <w:jc w:val="center"/>
        <w:rPr>
          <w:b/>
          <w:bCs/>
          <w:color w:val="170E02"/>
          <w:sz w:val="28"/>
          <w:szCs w:val="28"/>
        </w:rPr>
      </w:pPr>
    </w:p>
    <w:p w:rsidR="0011058A" w:rsidRPr="00F8083C" w:rsidRDefault="0011058A" w:rsidP="00ED0E43">
      <w:pPr>
        <w:spacing w:line="360" w:lineRule="auto"/>
        <w:ind w:right="300"/>
        <w:jc w:val="center"/>
        <w:rPr>
          <w:b/>
          <w:bCs/>
          <w:color w:val="170E02"/>
          <w:sz w:val="28"/>
          <w:szCs w:val="28"/>
        </w:rPr>
      </w:pPr>
      <w:r w:rsidRPr="00F8083C">
        <w:rPr>
          <w:b/>
          <w:bCs/>
          <w:color w:val="170E02"/>
          <w:sz w:val="28"/>
          <w:szCs w:val="28"/>
        </w:rPr>
        <w:t>Подводящий к теме диалог</w:t>
      </w:r>
    </w:p>
    <w:p w:rsidR="0011058A" w:rsidRPr="00F8083C" w:rsidRDefault="0011058A" w:rsidP="00F8083C">
      <w:pPr>
        <w:spacing w:line="360" w:lineRule="auto"/>
        <w:ind w:left="400" w:right="300" w:firstLine="709"/>
        <w:jc w:val="center"/>
        <w:rPr>
          <w:b/>
          <w:bCs/>
          <w:i/>
          <w:color w:val="170E02"/>
          <w:sz w:val="28"/>
          <w:szCs w:val="28"/>
        </w:rPr>
      </w:pPr>
    </w:p>
    <w:p w:rsidR="0011058A" w:rsidRDefault="0011058A" w:rsidP="00F8083C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F8083C">
        <w:rPr>
          <w:bCs/>
          <w:color w:val="170E02"/>
          <w:sz w:val="28"/>
          <w:szCs w:val="28"/>
        </w:rPr>
        <w:t xml:space="preserve">Данный метод постановки учебной проблемы проще, чем предыдущий, так как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урока. В структуру подводящего диалога могут входить разные типы вопросов и заданий: репродуктивные (вспомнить, выполнить по образцу); мыслительные (на анализ, сравнение, обобщение). Но все звенья подведения опираются на уже пройденный классом материал, а последний обобщающий вопрос позволяет ученикам сформулировать тему урока. При подводящем диалоге менее вероятно появление ошибочных ответов учащихся. Однако если это происходит, необходима принимающая реакция учителя: «Так. Кто думает иначе?» </w:t>
      </w:r>
    </w:p>
    <w:p w:rsidR="0074490E" w:rsidRDefault="0074490E" w:rsidP="0074490E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 w:rsidRPr="0074490E">
        <w:rPr>
          <w:rFonts w:eastAsia="Calibri"/>
          <w:sz w:val="28"/>
          <w:szCs w:val="28"/>
          <w:lang w:eastAsia="en-US"/>
        </w:rPr>
        <w:lastRenderedPageBreak/>
        <w:t>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обеспечивать безоценочное принятие ошибочных ответов учащихся.</w:t>
      </w:r>
    </w:p>
    <w:p w:rsidR="00815C61" w:rsidRDefault="00815C61" w:rsidP="0074490E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Можно сделать вывод, что результатом подводящего диалога является – развитие логического мышления. </w:t>
      </w:r>
    </w:p>
    <w:p w:rsidR="00815C61" w:rsidRDefault="00545B79" w:rsidP="00815C61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Пример 1. </w:t>
      </w:r>
    </w:p>
    <w:p w:rsidR="00545B79" w:rsidRPr="00815C61" w:rsidRDefault="00545B79" w:rsidP="00815C61">
      <w:pPr>
        <w:spacing w:line="360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 w:rsidRPr="00EE038D">
        <w:rPr>
          <w:rStyle w:val="a5"/>
          <w:bCs/>
          <w:color w:val="170E02"/>
          <w:sz w:val="28"/>
          <w:szCs w:val="28"/>
        </w:rPr>
        <w:t>Этап постановки учебной проблемы на уроке</w:t>
      </w:r>
      <w:r w:rsidR="008828FF">
        <w:rPr>
          <w:rStyle w:val="a5"/>
          <w:bCs/>
          <w:color w:val="170E02"/>
          <w:sz w:val="28"/>
          <w:szCs w:val="28"/>
        </w:rPr>
        <w:t xml:space="preserve"> геометрии </w:t>
      </w:r>
      <w:r>
        <w:rPr>
          <w:rStyle w:val="a5"/>
          <w:bCs/>
          <w:color w:val="170E02"/>
          <w:sz w:val="28"/>
          <w:szCs w:val="28"/>
        </w:rPr>
        <w:t xml:space="preserve"> в 8 классе по теме: «Подобные треугольники»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965"/>
      </w:tblGrid>
      <w:tr w:rsidR="00545B79" w:rsidRPr="00F8083C" w:rsidTr="00322EE6">
        <w:tc>
          <w:tcPr>
            <w:tcW w:w="4498" w:type="dxa"/>
          </w:tcPr>
          <w:p w:rsidR="00545B79" w:rsidRPr="00545B79" w:rsidRDefault="00545B79" w:rsidP="00322EE6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545B79">
              <w:rPr>
                <w:bCs/>
                <w:color w:val="170E02"/>
                <w:sz w:val="28"/>
                <w:szCs w:val="28"/>
              </w:rPr>
              <w:t>Деятельность учителя</w:t>
            </w:r>
          </w:p>
        </w:tc>
        <w:tc>
          <w:tcPr>
            <w:tcW w:w="4965" w:type="dxa"/>
          </w:tcPr>
          <w:p w:rsidR="00545B79" w:rsidRPr="00545B79" w:rsidRDefault="00545B79" w:rsidP="00322EE6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545B79">
              <w:rPr>
                <w:bCs/>
                <w:color w:val="170E02"/>
                <w:sz w:val="28"/>
                <w:szCs w:val="28"/>
              </w:rPr>
              <w:t>Деятельность обучающихся</w:t>
            </w:r>
          </w:p>
        </w:tc>
      </w:tr>
      <w:tr w:rsidR="00545B79" w:rsidRPr="00F8083C" w:rsidTr="00322EE6">
        <w:trPr>
          <w:trHeight w:val="2355"/>
        </w:trPr>
        <w:tc>
          <w:tcPr>
            <w:tcW w:w="4498" w:type="dxa"/>
          </w:tcPr>
          <w:p w:rsidR="00545B79" w:rsidRPr="00F8083C" w:rsidRDefault="00545B79" w:rsidP="00322EE6">
            <w:pPr>
              <w:ind w:right="301"/>
              <w:jc w:val="both"/>
              <w:rPr>
                <w:bCs/>
                <w:i/>
                <w:color w:val="170E02"/>
                <w:u w:val="single"/>
              </w:rPr>
            </w:pPr>
          </w:p>
          <w:p w:rsidR="00545B79" w:rsidRDefault="00545B79" w:rsidP="00545B79">
            <w:pPr>
              <w:ind w:right="301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На доске изображены различные треугольники (по форме, размеру).</w:t>
            </w:r>
          </w:p>
          <w:p w:rsidR="00545B79" w:rsidRPr="006804CB" w:rsidRDefault="00545B79" w:rsidP="00545B79">
            <w:pPr>
              <w:ind w:right="301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Учитель предлагает разбить  треугольники на группы.</w:t>
            </w:r>
          </w:p>
        </w:tc>
        <w:tc>
          <w:tcPr>
            <w:tcW w:w="4965" w:type="dxa"/>
          </w:tcPr>
          <w:p w:rsidR="00545B79" w:rsidRPr="0013228D" w:rsidRDefault="00545B79" w:rsidP="00322EE6">
            <w:pPr>
              <w:ind w:left="-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228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</w:p>
          <w:p w:rsidR="00545B79" w:rsidRPr="00E92EE8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Учащиеся разбивают на группы.</w:t>
            </w:r>
          </w:p>
        </w:tc>
      </w:tr>
      <w:tr w:rsidR="00545B79" w:rsidRPr="00F8083C" w:rsidTr="00322EE6">
        <w:trPr>
          <w:trHeight w:val="960"/>
        </w:trPr>
        <w:tc>
          <w:tcPr>
            <w:tcW w:w="4498" w:type="dxa"/>
          </w:tcPr>
          <w:p w:rsidR="00545B79" w:rsidRPr="0013228D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Что общего у треугольников в полученной группе?</w:t>
            </w:r>
          </w:p>
        </w:tc>
        <w:tc>
          <w:tcPr>
            <w:tcW w:w="4965" w:type="dxa"/>
          </w:tcPr>
          <w:p w:rsidR="00545B79" w:rsidRPr="00E92EE8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Они похожи.</w:t>
            </w:r>
          </w:p>
        </w:tc>
      </w:tr>
      <w:tr w:rsidR="00545B79" w:rsidRPr="00F8083C" w:rsidTr="00322EE6">
        <w:trPr>
          <w:trHeight w:val="873"/>
        </w:trPr>
        <w:tc>
          <w:tcPr>
            <w:tcW w:w="4498" w:type="dxa"/>
          </w:tcPr>
          <w:p w:rsidR="00545B79" w:rsidRPr="00E92EE8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 w:rsidRPr="00545B7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Замените слово «похожи» его синонимом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5" w:type="dxa"/>
          </w:tcPr>
          <w:p w:rsidR="00545B79" w:rsidRPr="00E92EE8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Подобны</w:t>
            </w:r>
          </w:p>
        </w:tc>
      </w:tr>
      <w:tr w:rsidR="00545B79" w:rsidRPr="00F8083C" w:rsidTr="00322EE6">
        <w:trPr>
          <w:trHeight w:val="873"/>
        </w:trPr>
        <w:tc>
          <w:tcPr>
            <w:tcW w:w="4498" w:type="dxa"/>
          </w:tcPr>
          <w:p w:rsidR="00545B79" w:rsidRPr="00E92EE8" w:rsidRDefault="00545B79" w:rsidP="00545B79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Какова тема нашего урока?</w:t>
            </w:r>
          </w:p>
        </w:tc>
        <w:tc>
          <w:tcPr>
            <w:tcW w:w="4965" w:type="dxa"/>
          </w:tcPr>
          <w:p w:rsidR="00545B79" w:rsidRDefault="00545B79" w:rsidP="00322EE6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Подобные треугольники</w:t>
            </w:r>
          </w:p>
        </w:tc>
      </w:tr>
    </w:tbl>
    <w:p w:rsidR="0074490E" w:rsidRPr="00F8083C" w:rsidRDefault="0074490E" w:rsidP="00F8083C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</w:p>
    <w:p w:rsidR="0011058A" w:rsidRDefault="0011058A" w:rsidP="00E92EE8">
      <w:pPr>
        <w:spacing w:line="360" w:lineRule="auto"/>
        <w:ind w:right="-55"/>
        <w:jc w:val="center"/>
        <w:rPr>
          <w:b/>
          <w:bCs/>
          <w:color w:val="170E02"/>
          <w:sz w:val="28"/>
          <w:szCs w:val="28"/>
        </w:rPr>
      </w:pPr>
    </w:p>
    <w:p w:rsidR="0011058A" w:rsidRPr="00F8083C" w:rsidRDefault="0011058A" w:rsidP="0096119B">
      <w:pPr>
        <w:ind w:right="300"/>
        <w:jc w:val="center"/>
        <w:rPr>
          <w:b/>
          <w:bCs/>
          <w:color w:val="170E02"/>
          <w:sz w:val="28"/>
          <w:szCs w:val="28"/>
        </w:rPr>
      </w:pPr>
      <w:r w:rsidRPr="00F8083C">
        <w:rPr>
          <w:b/>
          <w:bCs/>
          <w:color w:val="170E02"/>
          <w:sz w:val="28"/>
          <w:szCs w:val="28"/>
        </w:rPr>
        <w:t>Сообщение темы с мотивирующим приёмом</w:t>
      </w:r>
    </w:p>
    <w:p w:rsidR="0011058A" w:rsidRPr="00F8083C" w:rsidRDefault="0011058A" w:rsidP="00F8083C">
      <w:pPr>
        <w:ind w:left="400" w:right="300"/>
        <w:jc w:val="center"/>
        <w:rPr>
          <w:b/>
          <w:bCs/>
          <w:color w:val="170E02"/>
          <w:sz w:val="28"/>
          <w:szCs w:val="28"/>
        </w:rPr>
      </w:pPr>
    </w:p>
    <w:p w:rsidR="0011058A" w:rsidRPr="00F8083C" w:rsidRDefault="0011058A" w:rsidP="00F8083C">
      <w:pPr>
        <w:ind w:left="400" w:right="300"/>
        <w:jc w:val="center"/>
        <w:rPr>
          <w:b/>
          <w:bCs/>
          <w:color w:val="170E02"/>
          <w:sz w:val="28"/>
          <w:szCs w:val="28"/>
        </w:rPr>
      </w:pPr>
    </w:p>
    <w:p w:rsidR="0011058A" w:rsidRPr="00F8083C" w:rsidRDefault="0011058A" w:rsidP="00F8083C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F8083C">
        <w:rPr>
          <w:bCs/>
          <w:color w:val="170E02"/>
          <w:sz w:val="28"/>
          <w:szCs w:val="28"/>
        </w:rPr>
        <w:t>Это наиболее простой метод постановки учебной проблемы. О</w:t>
      </w:r>
      <w:r w:rsidR="00815C61">
        <w:rPr>
          <w:bCs/>
          <w:color w:val="170E02"/>
          <w:sz w:val="28"/>
          <w:szCs w:val="28"/>
        </w:rPr>
        <w:t xml:space="preserve">н состоит в том, что учитель </w:t>
      </w:r>
      <w:r w:rsidRPr="00F8083C">
        <w:rPr>
          <w:bCs/>
          <w:color w:val="170E02"/>
          <w:sz w:val="28"/>
          <w:szCs w:val="28"/>
        </w:rPr>
        <w:t xml:space="preserve"> сообщает тему урока, но вызывает к ней интерес класса применением одного из двух мот</w:t>
      </w:r>
      <w:r w:rsidR="00815C61">
        <w:rPr>
          <w:bCs/>
          <w:color w:val="170E02"/>
          <w:sz w:val="28"/>
          <w:szCs w:val="28"/>
        </w:rPr>
        <w:t xml:space="preserve">ивирующих приёмов. Первый приём – </w:t>
      </w:r>
      <w:r w:rsidRPr="00F8083C">
        <w:rPr>
          <w:bCs/>
          <w:color w:val="170E02"/>
          <w:sz w:val="28"/>
          <w:szCs w:val="28"/>
        </w:rPr>
        <w:t xml:space="preserve">«яркое пятно» заключается в сообщении классу интригующего материала, захватывающего внимание учеников, но при </w:t>
      </w:r>
      <w:r w:rsidRPr="00F8083C">
        <w:rPr>
          <w:bCs/>
          <w:color w:val="170E02"/>
          <w:sz w:val="28"/>
          <w:szCs w:val="28"/>
        </w:rPr>
        <w:lastRenderedPageBreak/>
        <w:t xml:space="preserve">этом связанного с темой урока. В качестве «яркого пятна могут быть использованы легенды, фрагменты из </w:t>
      </w:r>
      <w:r w:rsidR="00815C61">
        <w:rPr>
          <w:bCs/>
          <w:color w:val="170E02"/>
          <w:sz w:val="28"/>
          <w:szCs w:val="28"/>
        </w:rPr>
        <w:t>истории математики</w:t>
      </w:r>
      <w:r w:rsidRPr="00F8083C">
        <w:rPr>
          <w:bCs/>
          <w:color w:val="170E02"/>
          <w:sz w:val="28"/>
          <w:szCs w:val="28"/>
        </w:rPr>
        <w:t>, случаи из истории науки, культуры и повседневной жизни, шутки, демонстрация непонятных явлений с помощь</w:t>
      </w:r>
      <w:r w:rsidR="00815C61">
        <w:rPr>
          <w:bCs/>
          <w:color w:val="170E02"/>
          <w:sz w:val="28"/>
          <w:szCs w:val="28"/>
        </w:rPr>
        <w:t xml:space="preserve">ю эксперимента или наглядности, софизмы, математические парадоксы, различные доказательства одной и той же теоремы.  </w:t>
      </w:r>
      <w:r w:rsidRPr="00F8083C">
        <w:rPr>
          <w:bCs/>
          <w:color w:val="170E02"/>
          <w:sz w:val="28"/>
          <w:szCs w:val="28"/>
        </w:rPr>
        <w:t>Второй приём «актуальность» состоит в обнаружении смысла, значимости предл</w:t>
      </w:r>
      <w:r w:rsidR="00815C61">
        <w:rPr>
          <w:bCs/>
          <w:color w:val="170E02"/>
          <w:sz w:val="28"/>
          <w:szCs w:val="28"/>
        </w:rPr>
        <w:t>агаемой темы для самих учащихся: к таким темам можно отнести задания из реальной математики, задания из вариантов итоговой аттестации.</w:t>
      </w:r>
      <w:r w:rsidRPr="00F8083C">
        <w:rPr>
          <w:bCs/>
          <w:color w:val="170E02"/>
          <w:sz w:val="28"/>
          <w:szCs w:val="28"/>
        </w:rPr>
        <w:t xml:space="preserve"> </w:t>
      </w:r>
    </w:p>
    <w:p w:rsidR="0011058A" w:rsidRDefault="0011058A" w:rsidP="00F8083C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Приведем</w:t>
      </w:r>
      <w:r w:rsidRPr="00F8083C">
        <w:rPr>
          <w:bCs/>
          <w:color w:val="170E02"/>
          <w:sz w:val="28"/>
          <w:szCs w:val="28"/>
        </w:rPr>
        <w:t xml:space="preserve"> примеры сообщения темы с мотивирующим приёмом.</w:t>
      </w:r>
    </w:p>
    <w:p w:rsidR="0074490E" w:rsidRPr="0074490E" w:rsidRDefault="0074490E" w:rsidP="0074490E">
      <w:pPr>
        <w:spacing w:line="360" w:lineRule="auto"/>
        <w:ind w:right="-57" w:firstLine="709"/>
        <w:rPr>
          <w:rFonts w:eastAsia="Calibri"/>
          <w:color w:val="000000"/>
          <w:sz w:val="28"/>
          <w:szCs w:val="28"/>
          <w:lang w:eastAsia="en-US"/>
        </w:rPr>
      </w:pPr>
      <w:r w:rsidRPr="0074490E">
        <w:rPr>
          <w:rFonts w:eastAsia="Calibri"/>
          <w:color w:val="000000"/>
          <w:sz w:val="28"/>
          <w:szCs w:val="28"/>
          <w:lang w:eastAsia="en-US"/>
        </w:rPr>
        <w:t xml:space="preserve">Суть метода заключается в том, что учитель предваряет сообщение готовой темы либо интригующим материалом (прием «яркое пятно»),  либо характеристикой значимости темы для самих учащихся (прием «актуальность»). </w:t>
      </w:r>
    </w:p>
    <w:p w:rsidR="0074490E" w:rsidRPr="0074490E" w:rsidRDefault="0074490E" w:rsidP="0074490E">
      <w:pPr>
        <w:spacing w:line="360" w:lineRule="auto"/>
        <w:ind w:right="-57" w:firstLine="709"/>
        <w:rPr>
          <w:rFonts w:eastAsia="Calibri"/>
          <w:color w:val="000000"/>
          <w:sz w:val="28"/>
          <w:szCs w:val="28"/>
          <w:lang w:eastAsia="en-US"/>
        </w:rPr>
      </w:pPr>
      <w:r w:rsidRPr="0074490E">
        <w:rPr>
          <w:rFonts w:eastAsia="Calibri"/>
          <w:color w:val="000000"/>
          <w:sz w:val="28"/>
          <w:szCs w:val="28"/>
          <w:lang w:eastAsia="en-US"/>
        </w:rPr>
        <w:t>В некоторых случаях оба мотивирующих приема  используются одновременно.</w:t>
      </w:r>
    </w:p>
    <w:p w:rsidR="00545B79" w:rsidRDefault="0074490E" w:rsidP="00545B79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      </w:t>
      </w:r>
      <w:r w:rsidR="00ED0E43">
        <w:rPr>
          <w:bCs/>
          <w:color w:val="170E02"/>
          <w:sz w:val="28"/>
          <w:szCs w:val="28"/>
        </w:rPr>
        <w:t>Пример 1.</w:t>
      </w:r>
    </w:p>
    <w:p w:rsidR="0074490E" w:rsidRPr="00545B79" w:rsidRDefault="0074490E" w:rsidP="00545B79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EE038D">
        <w:rPr>
          <w:rStyle w:val="a5"/>
          <w:bCs/>
          <w:color w:val="170E02"/>
          <w:sz w:val="28"/>
          <w:szCs w:val="28"/>
        </w:rPr>
        <w:t>Этап постановки учебной проблемы на уроке</w:t>
      </w:r>
      <w:r>
        <w:rPr>
          <w:rStyle w:val="a5"/>
          <w:bCs/>
          <w:color w:val="170E02"/>
          <w:sz w:val="28"/>
          <w:szCs w:val="28"/>
        </w:rPr>
        <w:t xml:space="preserve"> математики в 5 классе по теме: «</w:t>
      </w:r>
      <w:r w:rsidR="006804CB">
        <w:rPr>
          <w:rStyle w:val="a5"/>
          <w:bCs/>
          <w:color w:val="170E02"/>
          <w:sz w:val="28"/>
          <w:szCs w:val="28"/>
        </w:rPr>
        <w:t>Проценты</w:t>
      </w:r>
      <w:r>
        <w:rPr>
          <w:rStyle w:val="a5"/>
          <w:bCs/>
          <w:color w:val="170E02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965"/>
      </w:tblGrid>
      <w:tr w:rsidR="00ED0E43" w:rsidRPr="00F8083C" w:rsidTr="00A96CD3">
        <w:tc>
          <w:tcPr>
            <w:tcW w:w="4498" w:type="dxa"/>
          </w:tcPr>
          <w:p w:rsidR="00ED0E43" w:rsidRPr="00545B79" w:rsidRDefault="00ED0E43" w:rsidP="00A96CD3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545B79">
              <w:rPr>
                <w:bCs/>
                <w:color w:val="170E02"/>
                <w:sz w:val="28"/>
                <w:szCs w:val="28"/>
              </w:rPr>
              <w:t>Деятельность учителя</w:t>
            </w:r>
          </w:p>
        </w:tc>
        <w:tc>
          <w:tcPr>
            <w:tcW w:w="4965" w:type="dxa"/>
          </w:tcPr>
          <w:p w:rsidR="00ED0E43" w:rsidRPr="00545B79" w:rsidRDefault="00ED0E43" w:rsidP="00A96CD3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545B79">
              <w:rPr>
                <w:bCs/>
                <w:color w:val="170E02"/>
                <w:sz w:val="28"/>
                <w:szCs w:val="28"/>
              </w:rPr>
              <w:t>Деятельность обучающихся</w:t>
            </w:r>
          </w:p>
        </w:tc>
      </w:tr>
      <w:tr w:rsidR="00ED0E43" w:rsidRPr="00F8083C" w:rsidTr="00A96CD3">
        <w:trPr>
          <w:trHeight w:val="2355"/>
        </w:trPr>
        <w:tc>
          <w:tcPr>
            <w:tcW w:w="4498" w:type="dxa"/>
          </w:tcPr>
          <w:p w:rsidR="00ED0E43" w:rsidRPr="00F8083C" w:rsidRDefault="00ED0E43" w:rsidP="00A96CD3">
            <w:pPr>
              <w:ind w:right="301"/>
              <w:jc w:val="both"/>
              <w:rPr>
                <w:bCs/>
                <w:i/>
                <w:color w:val="170E02"/>
                <w:u w:val="single"/>
              </w:rPr>
            </w:pPr>
          </w:p>
          <w:p w:rsidR="00ED0E43" w:rsidRDefault="0013228D" w:rsidP="0074490E">
            <w:pPr>
              <w:ind w:right="3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Изменится ли цена товара, если </w:t>
            </w:r>
            <w:r>
              <w:rPr>
                <w:rFonts w:eastAsia="Calibri"/>
                <w:sz w:val="28"/>
                <w:szCs w:val="28"/>
                <w:lang w:eastAsia="en-US"/>
              </w:rPr>
              <w:t>ц</w:t>
            </w:r>
            <w:r w:rsidRPr="0013228D">
              <w:rPr>
                <w:rFonts w:eastAsia="Calibri"/>
                <w:sz w:val="28"/>
                <w:szCs w:val="28"/>
                <w:lang w:eastAsia="en-US"/>
              </w:rPr>
              <w:t xml:space="preserve">ену товара сначала повысили  на 10%, а затем новую цену снизили на 10%. </w:t>
            </w:r>
          </w:p>
          <w:p w:rsidR="0013228D" w:rsidRPr="006804CB" w:rsidRDefault="0013228D" w:rsidP="0074490E">
            <w:pPr>
              <w:ind w:right="301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4965" w:type="dxa"/>
          </w:tcPr>
          <w:p w:rsidR="00ED0E43" w:rsidRPr="00E92EE8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Учащиеся предполагают, что цена товара не изменилась (житейское представление)</w:t>
            </w:r>
          </w:p>
          <w:p w:rsidR="0013228D" w:rsidRPr="0013228D" w:rsidRDefault="0013228D" w:rsidP="0013228D">
            <w:pPr>
              <w:ind w:left="-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228D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</w:p>
          <w:p w:rsidR="00ED0E43" w:rsidRPr="00E92EE8" w:rsidRDefault="00ED0E43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ED0E43" w:rsidRPr="00F8083C" w:rsidTr="0013228D">
        <w:trPr>
          <w:trHeight w:val="960"/>
        </w:trPr>
        <w:tc>
          <w:tcPr>
            <w:tcW w:w="4498" w:type="dxa"/>
          </w:tcPr>
          <w:p w:rsidR="00ED0E43" w:rsidRPr="0013228D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Решите задачу при условии, что цена товара 100руб.</w:t>
            </w:r>
          </w:p>
        </w:tc>
        <w:tc>
          <w:tcPr>
            <w:tcW w:w="4965" w:type="dxa"/>
          </w:tcPr>
          <w:p w:rsidR="00ED0E43" w:rsidRPr="00E92EE8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Ребята решают и получают ответ, что цена уменьшилась на 1руб.</w:t>
            </w:r>
          </w:p>
        </w:tc>
      </w:tr>
      <w:tr w:rsidR="00ED0E43" w:rsidRPr="00F8083C" w:rsidTr="00A96CD3">
        <w:trPr>
          <w:trHeight w:val="873"/>
        </w:trPr>
        <w:tc>
          <w:tcPr>
            <w:tcW w:w="4498" w:type="dxa"/>
          </w:tcPr>
          <w:p w:rsidR="00ED0E43" w:rsidRPr="00E92EE8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И так, что вы предлагали? А как на самом деле?</w:t>
            </w:r>
          </w:p>
        </w:tc>
        <w:tc>
          <w:tcPr>
            <w:tcW w:w="4965" w:type="dxa"/>
          </w:tcPr>
          <w:p w:rsidR="00ED0E43" w:rsidRPr="00E92EE8" w:rsidRDefault="008828FF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Наше предположение неверное</w:t>
            </w:r>
          </w:p>
        </w:tc>
      </w:tr>
      <w:tr w:rsidR="00ED0E43" w:rsidRPr="00F8083C" w:rsidTr="00A96CD3">
        <w:trPr>
          <w:trHeight w:val="873"/>
        </w:trPr>
        <w:tc>
          <w:tcPr>
            <w:tcW w:w="4498" w:type="dxa"/>
          </w:tcPr>
          <w:p w:rsidR="00ED0E43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>Значит, чему мы должны сегодня научиться?</w:t>
            </w:r>
          </w:p>
          <w:p w:rsidR="0013228D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Тема урока: «Решение задач на проценты»</w:t>
            </w:r>
          </w:p>
          <w:p w:rsidR="0013228D" w:rsidRPr="00E92EE8" w:rsidRDefault="0013228D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4965" w:type="dxa"/>
          </w:tcPr>
          <w:p w:rsidR="00ED0E43" w:rsidRDefault="008828FF" w:rsidP="00A96CD3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Правильному использованию понятия «процент»</w:t>
            </w:r>
          </w:p>
        </w:tc>
      </w:tr>
    </w:tbl>
    <w:p w:rsidR="00545B79" w:rsidRDefault="0013228D" w:rsidP="0013228D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</w:t>
      </w:r>
    </w:p>
    <w:p w:rsidR="00815C61" w:rsidRDefault="001B054A" w:rsidP="0013228D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   </w:t>
      </w:r>
      <w:r w:rsidR="00815C61">
        <w:rPr>
          <w:bCs/>
          <w:color w:val="170E02"/>
          <w:sz w:val="28"/>
          <w:szCs w:val="28"/>
        </w:rPr>
        <w:t>В данном фрагменте присутствуют оба приема: «яркое пятно» – это удивление ребят неверностью предположения, «актуальность»</w:t>
      </w:r>
      <w:r w:rsidR="00815C61" w:rsidRPr="00815C61">
        <w:rPr>
          <w:bCs/>
          <w:color w:val="170E02"/>
          <w:sz w:val="28"/>
          <w:szCs w:val="28"/>
        </w:rPr>
        <w:t xml:space="preserve"> </w:t>
      </w:r>
      <w:r w:rsidR="00815C61">
        <w:rPr>
          <w:bCs/>
          <w:color w:val="170E02"/>
          <w:sz w:val="28"/>
          <w:szCs w:val="28"/>
        </w:rPr>
        <w:t xml:space="preserve">– это важность данной темы в повседневной жизни человека. </w:t>
      </w:r>
    </w:p>
    <w:p w:rsidR="00EE2249" w:rsidRDefault="00EE2249" w:rsidP="0013228D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</w:p>
    <w:p w:rsidR="00ED0E43" w:rsidRDefault="006804CB" w:rsidP="0013228D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Пример 2. </w:t>
      </w:r>
    </w:p>
    <w:p w:rsidR="0074490E" w:rsidRDefault="00154820" w:rsidP="00154820">
      <w:pPr>
        <w:spacing w:line="360" w:lineRule="auto"/>
        <w:ind w:right="-5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038D">
        <w:rPr>
          <w:rStyle w:val="a5"/>
          <w:bCs/>
          <w:color w:val="170E02"/>
          <w:sz w:val="28"/>
          <w:szCs w:val="28"/>
        </w:rPr>
        <w:t>Этап постановки учебной проблемы на уроке</w:t>
      </w:r>
      <w:r>
        <w:rPr>
          <w:rStyle w:val="a5"/>
          <w:bCs/>
          <w:color w:val="170E02"/>
          <w:sz w:val="28"/>
          <w:szCs w:val="28"/>
        </w:rPr>
        <w:t xml:space="preserve"> математики в 8 классе по </w:t>
      </w:r>
      <w:r>
        <w:rPr>
          <w:rFonts w:eastAsia="Calibri"/>
          <w:b/>
          <w:sz w:val="28"/>
          <w:szCs w:val="28"/>
          <w:lang w:eastAsia="en-US"/>
        </w:rPr>
        <w:t>теме: «Решение квадратных уравнений</w:t>
      </w:r>
      <w:r w:rsidR="0074490E" w:rsidRPr="00154820">
        <w:rPr>
          <w:rFonts w:eastAsia="Calibri"/>
          <w:b/>
          <w:sz w:val="28"/>
          <w:szCs w:val="28"/>
          <w:lang w:eastAsia="en-US"/>
        </w:rPr>
        <w:t xml:space="preserve">». </w:t>
      </w:r>
    </w:p>
    <w:p w:rsidR="00154820" w:rsidRPr="00154820" w:rsidRDefault="00154820" w:rsidP="00154820">
      <w:pPr>
        <w:spacing w:line="360" w:lineRule="auto"/>
        <w:ind w:right="-57" w:firstLine="56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965"/>
      </w:tblGrid>
      <w:tr w:rsidR="0074490E" w:rsidRPr="00F8083C" w:rsidTr="0074490E">
        <w:tc>
          <w:tcPr>
            <w:tcW w:w="4498" w:type="dxa"/>
          </w:tcPr>
          <w:p w:rsidR="0074490E" w:rsidRPr="00154820" w:rsidRDefault="0074490E" w:rsidP="0074490E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154820">
              <w:rPr>
                <w:bCs/>
                <w:color w:val="170E02"/>
                <w:sz w:val="28"/>
                <w:szCs w:val="28"/>
              </w:rPr>
              <w:t>Деятельность учителя</w:t>
            </w:r>
          </w:p>
        </w:tc>
        <w:tc>
          <w:tcPr>
            <w:tcW w:w="4965" w:type="dxa"/>
          </w:tcPr>
          <w:p w:rsidR="0074490E" w:rsidRPr="00154820" w:rsidRDefault="0074490E" w:rsidP="0074490E">
            <w:pPr>
              <w:spacing w:before="100" w:beforeAutospacing="1" w:after="100" w:afterAutospacing="1"/>
              <w:ind w:right="300"/>
              <w:jc w:val="center"/>
              <w:rPr>
                <w:bCs/>
                <w:color w:val="170E02"/>
                <w:sz w:val="28"/>
                <w:szCs w:val="28"/>
              </w:rPr>
            </w:pPr>
            <w:r w:rsidRPr="00154820">
              <w:rPr>
                <w:bCs/>
                <w:color w:val="170E02"/>
                <w:sz w:val="28"/>
                <w:szCs w:val="28"/>
              </w:rPr>
              <w:t>Деятельность обучающихся</w:t>
            </w:r>
          </w:p>
        </w:tc>
      </w:tr>
      <w:tr w:rsidR="0074490E" w:rsidRPr="00F8083C" w:rsidTr="0074490E">
        <w:trPr>
          <w:trHeight w:val="2355"/>
        </w:trPr>
        <w:tc>
          <w:tcPr>
            <w:tcW w:w="4498" w:type="dxa"/>
          </w:tcPr>
          <w:p w:rsidR="0074490E" w:rsidRPr="00F8083C" w:rsidRDefault="0074490E" w:rsidP="0074490E">
            <w:pPr>
              <w:ind w:right="301"/>
              <w:jc w:val="both"/>
              <w:rPr>
                <w:bCs/>
                <w:i/>
                <w:color w:val="170E02"/>
                <w:u w:val="single"/>
              </w:rPr>
            </w:pPr>
          </w:p>
          <w:p w:rsidR="0074490E" w:rsidRPr="00154820" w:rsidRDefault="00154820" w:rsidP="0074490E">
            <w:pPr>
              <w:ind w:right="301"/>
              <w:jc w:val="both"/>
              <w:rPr>
                <w:bCs/>
                <w:color w:val="170E02"/>
                <w:sz w:val="28"/>
                <w:szCs w:val="28"/>
              </w:rPr>
            </w:pPr>
            <w:r w:rsidRPr="00154820">
              <w:rPr>
                <w:bCs/>
                <w:color w:val="170E02"/>
                <w:sz w:val="28"/>
                <w:szCs w:val="28"/>
              </w:rPr>
              <w:t>Какие способы решения квадратных уравнений вы знаете?</w:t>
            </w:r>
          </w:p>
        </w:tc>
        <w:tc>
          <w:tcPr>
            <w:tcW w:w="4965" w:type="dxa"/>
          </w:tcPr>
          <w:p w:rsidR="00154820" w:rsidRDefault="00154820" w:rsidP="00154820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Отвечают на вопрос:</w:t>
            </w:r>
          </w:p>
          <w:p w:rsidR="00154820" w:rsidRDefault="00154820" w:rsidP="00154820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1)С помощью дискриминанта</w:t>
            </w:r>
          </w:p>
          <w:p w:rsidR="00154820" w:rsidRPr="00E92EE8" w:rsidRDefault="00154820" w:rsidP="00154820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2) по теореме Виета</w:t>
            </w:r>
          </w:p>
        </w:tc>
      </w:tr>
      <w:tr w:rsidR="0074490E" w:rsidRPr="00F8083C" w:rsidTr="0074490E">
        <w:trPr>
          <w:trHeight w:val="1440"/>
        </w:trPr>
        <w:tc>
          <w:tcPr>
            <w:tcW w:w="4498" w:type="dxa"/>
          </w:tcPr>
          <w:p w:rsidR="00154820" w:rsidRDefault="00154820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Решите уравнения</w:t>
            </w:r>
          </w:p>
          <w:p w:rsidR="00154820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№1. </w:t>
            </w:r>
            <w:r w:rsidR="00154820">
              <w:rPr>
                <w:bCs/>
                <w:color w:val="170E02"/>
                <w:sz w:val="28"/>
                <w:szCs w:val="28"/>
              </w:rPr>
              <w:t xml:space="preserve">а) </w:t>
            </w:r>
            <w:r w:rsidR="00154820" w:rsidRPr="00154820">
              <w:rPr>
                <w:bCs/>
                <w:color w:val="170E02"/>
                <w:position w:val="-6"/>
                <w:sz w:val="28"/>
                <w:szCs w:val="28"/>
              </w:rPr>
              <w:object w:dxaOrig="1579" w:dyaOrig="320">
                <v:shape id="_x0000_i1026" type="#_x0000_t75" style="width:78.75pt;height:15.75pt" o:ole="">
                  <v:imagedata r:id="rId20" o:title=""/>
                </v:shape>
                <o:OLEObject Type="Embed" ProgID="Equation.3" ShapeID="_x0000_i1026" DrawAspect="Content" ObjectID="_1525255512" r:id="rId21"/>
              </w:object>
            </w:r>
          </w:p>
          <w:p w:rsidR="00154820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    </w:t>
            </w:r>
            <w:r w:rsidR="00154820">
              <w:rPr>
                <w:bCs/>
                <w:color w:val="170E02"/>
                <w:sz w:val="28"/>
                <w:szCs w:val="28"/>
              </w:rPr>
              <w:t xml:space="preserve">б) </w:t>
            </w:r>
            <w:r w:rsidR="00154820" w:rsidRPr="00154820">
              <w:rPr>
                <w:bCs/>
                <w:color w:val="170E02"/>
                <w:position w:val="-6"/>
                <w:sz w:val="28"/>
                <w:szCs w:val="28"/>
              </w:rPr>
              <w:object w:dxaOrig="1600" w:dyaOrig="320">
                <v:shape id="_x0000_i1027" type="#_x0000_t75" style="width:80.25pt;height:15.75pt" o:ole="">
                  <v:imagedata r:id="rId22" o:title=""/>
                </v:shape>
                <o:OLEObject Type="Embed" ProgID="Equation.3" ShapeID="_x0000_i1027" DrawAspect="Content" ObjectID="_1525255513" r:id="rId23"/>
              </w:object>
            </w:r>
          </w:p>
          <w:p w:rsidR="005A5B02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№2. а</w:t>
            </w:r>
            <w:r w:rsidR="00154820">
              <w:rPr>
                <w:bCs/>
                <w:color w:val="170E02"/>
                <w:sz w:val="28"/>
                <w:szCs w:val="28"/>
              </w:rPr>
              <w:t xml:space="preserve">) </w:t>
            </w:r>
            <w:r w:rsidR="002D5278" w:rsidRPr="00154820">
              <w:rPr>
                <w:bCs/>
                <w:color w:val="170E02"/>
                <w:position w:val="-6"/>
                <w:sz w:val="28"/>
                <w:szCs w:val="28"/>
              </w:rPr>
              <w:object w:dxaOrig="1600" w:dyaOrig="320">
                <v:shape id="_x0000_i1028" type="#_x0000_t75" style="width:80.25pt;height:15.75pt" o:ole="">
                  <v:imagedata r:id="rId24" o:title=""/>
                </v:shape>
                <o:OLEObject Type="Embed" ProgID="Equation.3" ShapeID="_x0000_i1028" DrawAspect="Content" ObjectID="_1525255514" r:id="rId25"/>
              </w:object>
            </w:r>
          </w:p>
          <w:p w:rsidR="00154820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    б</w:t>
            </w:r>
            <w:r w:rsidR="00154820">
              <w:rPr>
                <w:bCs/>
                <w:color w:val="170E02"/>
                <w:sz w:val="28"/>
                <w:szCs w:val="28"/>
              </w:rPr>
              <w:t xml:space="preserve">) </w:t>
            </w:r>
            <w:r w:rsidR="002D5278" w:rsidRPr="00154820">
              <w:rPr>
                <w:bCs/>
                <w:color w:val="170E02"/>
                <w:position w:val="-6"/>
                <w:sz w:val="28"/>
                <w:szCs w:val="28"/>
              </w:rPr>
              <w:object w:dxaOrig="1620" w:dyaOrig="320">
                <v:shape id="_x0000_i1029" type="#_x0000_t75" style="width:81pt;height:15.75pt" o:ole="">
                  <v:imagedata r:id="rId26" o:title=""/>
                </v:shape>
                <o:OLEObject Type="Embed" ProgID="Equation.3" ShapeID="_x0000_i1029" DrawAspect="Content" ObjectID="_1525255515" r:id="rId27"/>
              </w:object>
            </w:r>
          </w:p>
          <w:p w:rsidR="00154820" w:rsidRPr="00154820" w:rsidRDefault="00154820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               </w:t>
            </w:r>
          </w:p>
        </w:tc>
        <w:tc>
          <w:tcPr>
            <w:tcW w:w="4965" w:type="dxa"/>
          </w:tcPr>
          <w:p w:rsidR="0074490E" w:rsidRPr="00E92EE8" w:rsidRDefault="00671B33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Решают квадратные уравнения </w:t>
            </w:r>
            <w:r w:rsidR="005A5B02">
              <w:rPr>
                <w:bCs/>
                <w:color w:val="170E02"/>
                <w:sz w:val="28"/>
                <w:szCs w:val="28"/>
              </w:rPr>
              <w:t>с помощью дискриминанта</w:t>
            </w:r>
          </w:p>
        </w:tc>
      </w:tr>
      <w:tr w:rsidR="0074490E" w:rsidRPr="00F8083C" w:rsidTr="0074490E">
        <w:trPr>
          <w:trHeight w:val="873"/>
        </w:trPr>
        <w:tc>
          <w:tcPr>
            <w:tcW w:w="4498" w:type="dxa"/>
          </w:tcPr>
          <w:p w:rsidR="0074490E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Какие получили ответы?</w:t>
            </w:r>
          </w:p>
          <w:p w:rsidR="005A5B02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Сравните ответы с коэффициентами квадратного уравнения.</w:t>
            </w:r>
          </w:p>
          <w:p w:rsidR="005A5B02" w:rsidRPr="00E92EE8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>Нет ли особенностей  в действиях с коэффициентами?</w:t>
            </w:r>
          </w:p>
        </w:tc>
        <w:tc>
          <w:tcPr>
            <w:tcW w:w="4965" w:type="dxa"/>
          </w:tcPr>
          <w:p w:rsidR="0074490E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№1. а) 1  и </w:t>
            </w:r>
            <w:r w:rsidRPr="005A5B02">
              <w:rPr>
                <w:bCs/>
                <w:color w:val="170E02"/>
                <w:position w:val="-24"/>
                <w:sz w:val="28"/>
                <w:szCs w:val="28"/>
              </w:rPr>
              <w:object w:dxaOrig="220" w:dyaOrig="620">
                <v:shape id="_x0000_i1030" type="#_x0000_t75" style="width:11.25pt;height:30.75pt" o:ole="">
                  <v:imagedata r:id="rId28" o:title=""/>
                </v:shape>
                <o:OLEObject Type="Embed" ProgID="Equation.3" ShapeID="_x0000_i1030" DrawAspect="Content" ObjectID="_1525255516" r:id="rId29"/>
              </w:object>
            </w:r>
            <w:r>
              <w:rPr>
                <w:bCs/>
                <w:color w:val="170E02"/>
                <w:sz w:val="28"/>
                <w:szCs w:val="28"/>
              </w:rPr>
              <w:t xml:space="preserve">     б) 1 и </w:t>
            </w:r>
            <w:r w:rsidRPr="005A5B02">
              <w:rPr>
                <w:bCs/>
                <w:color w:val="170E02"/>
                <w:position w:val="-24"/>
                <w:sz w:val="28"/>
                <w:szCs w:val="28"/>
              </w:rPr>
              <w:object w:dxaOrig="220" w:dyaOrig="620">
                <v:shape id="_x0000_i1031" type="#_x0000_t75" style="width:11.25pt;height:30.75pt" o:ole="">
                  <v:imagedata r:id="rId30" o:title=""/>
                </v:shape>
                <o:OLEObject Type="Embed" ProgID="Equation.3" ShapeID="_x0000_i1031" DrawAspect="Content" ObjectID="_1525255517" r:id="rId31"/>
              </w:object>
            </w:r>
          </w:p>
          <w:p w:rsidR="005A5B02" w:rsidRPr="00E92EE8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 xml:space="preserve">№2. а) -1 и </w:t>
            </w:r>
            <w:r w:rsidRPr="005A5B02">
              <w:rPr>
                <w:bCs/>
                <w:color w:val="170E02"/>
                <w:position w:val="-24"/>
                <w:sz w:val="28"/>
                <w:szCs w:val="28"/>
              </w:rPr>
              <w:object w:dxaOrig="400" w:dyaOrig="620">
                <v:shape id="_x0000_i1032" type="#_x0000_t75" style="width:20.25pt;height:30.75pt" o:ole="">
                  <v:imagedata r:id="rId32" o:title=""/>
                </v:shape>
                <o:OLEObject Type="Embed" ProgID="Equation.3" ShapeID="_x0000_i1032" DrawAspect="Content" ObjectID="_1525255518" r:id="rId33"/>
              </w:object>
            </w:r>
            <w:r>
              <w:rPr>
                <w:bCs/>
                <w:color w:val="170E02"/>
                <w:sz w:val="28"/>
                <w:szCs w:val="28"/>
              </w:rPr>
              <w:t xml:space="preserve">    б) -1  и </w:t>
            </w:r>
            <w:r w:rsidRPr="005A5B02">
              <w:rPr>
                <w:bCs/>
                <w:color w:val="170E02"/>
                <w:position w:val="-24"/>
                <w:sz w:val="28"/>
                <w:szCs w:val="28"/>
              </w:rPr>
              <w:object w:dxaOrig="420" w:dyaOrig="620">
                <v:shape id="_x0000_i1033" type="#_x0000_t75" style="width:20.25pt;height:30.75pt" o:ole="">
                  <v:imagedata r:id="rId34" o:title=""/>
                </v:shape>
                <o:OLEObject Type="Embed" ProgID="Equation.3" ShapeID="_x0000_i1033" DrawAspect="Content" ObjectID="_1525255519" r:id="rId35"/>
              </w:object>
            </w:r>
          </w:p>
        </w:tc>
      </w:tr>
      <w:tr w:rsidR="005A5B02" w:rsidRPr="00F8083C" w:rsidTr="0074490E">
        <w:trPr>
          <w:trHeight w:val="873"/>
        </w:trPr>
        <w:tc>
          <w:tcPr>
            <w:tcW w:w="4498" w:type="dxa"/>
          </w:tcPr>
          <w:p w:rsidR="005A5B02" w:rsidRDefault="005A5B02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lastRenderedPageBreak/>
              <w:t xml:space="preserve">Что </w:t>
            </w:r>
            <w:r w:rsidR="006804CB">
              <w:rPr>
                <w:bCs/>
                <w:color w:val="170E02"/>
                <w:sz w:val="28"/>
                <w:szCs w:val="28"/>
              </w:rPr>
              <w:t xml:space="preserve">интересного </w:t>
            </w:r>
            <w:r>
              <w:rPr>
                <w:bCs/>
                <w:color w:val="170E02"/>
                <w:sz w:val="28"/>
                <w:szCs w:val="28"/>
              </w:rPr>
              <w:t>заметили?</w:t>
            </w:r>
          </w:p>
        </w:tc>
        <w:tc>
          <w:tcPr>
            <w:tcW w:w="4965" w:type="dxa"/>
          </w:tcPr>
          <w:p w:rsidR="005A5B02" w:rsidRPr="00E92EE8" w:rsidRDefault="006804CB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Ребята выдвигают свои гипотезы.</w:t>
            </w:r>
          </w:p>
        </w:tc>
      </w:tr>
      <w:tr w:rsidR="0074490E" w:rsidRPr="00F8083C" w:rsidTr="0074490E">
        <w:trPr>
          <w:trHeight w:val="873"/>
        </w:trPr>
        <w:tc>
          <w:tcPr>
            <w:tcW w:w="4498" w:type="dxa"/>
          </w:tcPr>
          <w:p w:rsidR="00815C61" w:rsidRPr="00E92EE8" w:rsidRDefault="0074490E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  <w:r>
              <w:rPr>
                <w:bCs/>
                <w:color w:val="170E02"/>
                <w:sz w:val="28"/>
                <w:szCs w:val="28"/>
              </w:rPr>
              <w:t>-Фиксирует тему уро</w:t>
            </w:r>
            <w:r w:rsidR="005A5B02">
              <w:rPr>
                <w:bCs/>
                <w:color w:val="170E02"/>
                <w:sz w:val="28"/>
                <w:szCs w:val="28"/>
              </w:rPr>
              <w:t xml:space="preserve">ка «Способы решения квадратных </w:t>
            </w:r>
            <w:r>
              <w:rPr>
                <w:bCs/>
                <w:color w:val="170E02"/>
                <w:sz w:val="28"/>
                <w:szCs w:val="28"/>
              </w:rPr>
              <w:t xml:space="preserve"> уравнений»</w:t>
            </w:r>
            <w:r w:rsidR="00815C61">
              <w:rPr>
                <w:bCs/>
                <w:color w:val="170E02"/>
                <w:sz w:val="28"/>
                <w:szCs w:val="28"/>
              </w:rPr>
              <w:t xml:space="preserve">. </w:t>
            </w:r>
            <w:r w:rsidR="00815C61" w:rsidRPr="006804CB">
              <w:rPr>
                <w:rFonts w:eastAsia="Calibri"/>
                <w:sz w:val="28"/>
                <w:szCs w:val="28"/>
                <w:lang w:eastAsia="en-US"/>
              </w:rPr>
              <w:t xml:space="preserve">Учитель отмечает, что </w:t>
            </w:r>
            <w:r w:rsidR="00815C61">
              <w:rPr>
                <w:rFonts w:eastAsia="Calibri"/>
                <w:sz w:val="28"/>
                <w:szCs w:val="28"/>
                <w:lang w:eastAsia="en-US"/>
              </w:rPr>
              <w:t>большинство уравнений в учебнике подчиняется этому свойству.</w:t>
            </w:r>
          </w:p>
        </w:tc>
        <w:tc>
          <w:tcPr>
            <w:tcW w:w="4965" w:type="dxa"/>
          </w:tcPr>
          <w:p w:rsidR="0074490E" w:rsidRDefault="0074490E" w:rsidP="0074490E">
            <w:pPr>
              <w:spacing w:before="100" w:beforeAutospacing="1" w:after="100" w:afterAutospacing="1"/>
              <w:ind w:right="300"/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</w:tbl>
    <w:p w:rsidR="0074490E" w:rsidRPr="006804CB" w:rsidRDefault="006804CB" w:rsidP="0074490E">
      <w:pPr>
        <w:ind w:left="-567" w:firstLine="567"/>
        <w:rPr>
          <w:rFonts w:eastAsia="Calibri"/>
          <w:sz w:val="28"/>
          <w:szCs w:val="28"/>
          <w:lang w:eastAsia="en-US"/>
        </w:rPr>
      </w:pPr>
      <w:r w:rsidRPr="006804CB">
        <w:rPr>
          <w:rFonts w:eastAsia="Calibri"/>
          <w:sz w:val="28"/>
          <w:szCs w:val="28"/>
          <w:lang w:eastAsia="en-US"/>
        </w:rPr>
        <w:t xml:space="preserve">   </w:t>
      </w:r>
    </w:p>
    <w:p w:rsidR="006804CB" w:rsidRPr="006804CB" w:rsidRDefault="00815C61" w:rsidP="006804CB">
      <w:pPr>
        <w:spacing w:line="360" w:lineRule="auto"/>
        <w:ind w:right="-57" w:firstLine="567"/>
        <w:rPr>
          <w:rFonts w:eastAsia="Calibri"/>
          <w:sz w:val="28"/>
          <w:szCs w:val="28"/>
          <w:lang w:eastAsia="en-US"/>
        </w:rPr>
      </w:pPr>
      <w:r>
        <w:rPr>
          <w:bCs/>
          <w:color w:val="170E02"/>
          <w:sz w:val="28"/>
          <w:szCs w:val="28"/>
        </w:rPr>
        <w:t xml:space="preserve">В данном фрагменте присутствуют  прием: «яркое пятно» – оказывается так легко можно решать квадратные уравнения.  </w:t>
      </w:r>
    </w:p>
    <w:p w:rsidR="00815C61" w:rsidRPr="00ED0E43" w:rsidRDefault="0011058A" w:rsidP="00815C61">
      <w:pPr>
        <w:spacing w:line="360" w:lineRule="auto"/>
        <w:ind w:firstLine="709"/>
        <w:jc w:val="both"/>
        <w:rPr>
          <w:sz w:val="28"/>
          <w:szCs w:val="28"/>
        </w:rPr>
      </w:pPr>
      <w:r w:rsidRPr="00F8083C">
        <w:rPr>
          <w:color w:val="000000"/>
          <w:sz w:val="28"/>
          <w:szCs w:val="28"/>
        </w:rPr>
        <w:t xml:space="preserve">Однако следует отметить, что указанные методы постановки учебной проблемы имеют различия в характере учебной деятельности школьников и, следовательно, в развивающем эффекте. Побуждающий от проблемной ситуации диалог обеспечивает подлинно творческую деятельность учеников и развивает </w:t>
      </w:r>
      <w:r w:rsidR="008828FF">
        <w:rPr>
          <w:color w:val="000000"/>
          <w:sz w:val="28"/>
          <w:szCs w:val="28"/>
        </w:rPr>
        <w:t xml:space="preserve"> у них </w:t>
      </w:r>
      <w:r w:rsidRPr="00F8083C">
        <w:rPr>
          <w:color w:val="000000"/>
          <w:sz w:val="28"/>
          <w:szCs w:val="28"/>
        </w:rPr>
        <w:t>творческие способности. Подводящий к теме диалог и сообщение темы с мотивирующим приёмом лишь имитирует творческий процесс.</w:t>
      </w:r>
      <w:r w:rsidR="00292773">
        <w:rPr>
          <w:color w:val="000000"/>
          <w:sz w:val="28"/>
          <w:szCs w:val="28"/>
        </w:rPr>
        <w:t xml:space="preserve"> Учитель </w:t>
      </w:r>
      <w:r w:rsidR="00292773" w:rsidRPr="00292773">
        <w:rPr>
          <w:rFonts w:eastAsia="Calibri"/>
          <w:sz w:val="28"/>
          <w:szCs w:val="28"/>
        </w:rPr>
        <w:t xml:space="preserve"> </w:t>
      </w:r>
      <w:r w:rsidR="00292773">
        <w:rPr>
          <w:rFonts w:eastAsia="Calibri"/>
          <w:sz w:val="28"/>
          <w:szCs w:val="28"/>
        </w:rPr>
        <w:t>на этапе поиска решения он выстраивает логическую цепочку к новому знанию, т. е. ведет к «открытию» прямой дорогой.</w:t>
      </w:r>
      <w:r w:rsidR="00815C61" w:rsidRPr="00815C61">
        <w:rPr>
          <w:color w:val="000000"/>
          <w:sz w:val="28"/>
          <w:szCs w:val="28"/>
        </w:rPr>
        <w:t xml:space="preserve"> </w:t>
      </w:r>
      <w:r w:rsidR="00815C61">
        <w:rPr>
          <w:color w:val="000000"/>
          <w:sz w:val="28"/>
          <w:szCs w:val="28"/>
        </w:rPr>
        <w:t>П</w:t>
      </w:r>
      <w:r w:rsidR="00815C61" w:rsidRPr="00F8083C">
        <w:rPr>
          <w:color w:val="000000"/>
          <w:sz w:val="28"/>
          <w:szCs w:val="28"/>
        </w:rPr>
        <w:t xml:space="preserve">одводящий диалог успешно формирует логическое мышление </w:t>
      </w:r>
      <w:r w:rsidR="00815C61">
        <w:rPr>
          <w:color w:val="000000"/>
          <w:sz w:val="28"/>
          <w:szCs w:val="28"/>
        </w:rPr>
        <w:t xml:space="preserve"> </w:t>
      </w:r>
      <w:r w:rsidR="00815C61" w:rsidRPr="00F8083C">
        <w:rPr>
          <w:color w:val="000000"/>
          <w:sz w:val="28"/>
          <w:szCs w:val="28"/>
        </w:rPr>
        <w:t>учащихся, а развивающий результат сообщения темы с мотивирующим приёмом незначителен.</w:t>
      </w:r>
    </w:p>
    <w:p w:rsidR="00292773" w:rsidRDefault="00815C61" w:rsidP="00815C61">
      <w:pPr>
        <w:autoSpaceDE w:val="0"/>
        <w:autoSpaceDN w:val="0"/>
        <w:adjustRightInd w:val="0"/>
        <w:spacing w:line="360" w:lineRule="auto"/>
        <w:ind w:right="-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92773">
        <w:rPr>
          <w:rFonts w:eastAsia="Calibri"/>
          <w:sz w:val="28"/>
          <w:szCs w:val="28"/>
        </w:rPr>
        <w:t>Минусы этого диалога: меньше творчества, чем при использовании побуждающего диалога.</w:t>
      </w:r>
    </w:p>
    <w:p w:rsidR="0011058A" w:rsidRPr="006B2333" w:rsidRDefault="0011058A" w:rsidP="006B2333">
      <w:pPr>
        <w:spacing w:line="360" w:lineRule="auto"/>
        <w:ind w:right="-57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    </w:t>
      </w:r>
      <w:r w:rsidRPr="006B2333">
        <w:rPr>
          <w:bCs/>
          <w:color w:val="170E02"/>
          <w:sz w:val="28"/>
          <w:szCs w:val="28"/>
        </w:rPr>
        <w:t xml:space="preserve">Таким образом, существует три основных метода постановки учебной проблемы: побуждающий от проблемной ситуации диалог; подводящий к теме диалог; сообщение темы с мотивирующим приёмом. Их сходство заключается в том, что все названные методы </w:t>
      </w:r>
      <w:r w:rsidR="008828FF">
        <w:rPr>
          <w:bCs/>
          <w:color w:val="170E02"/>
          <w:sz w:val="28"/>
          <w:szCs w:val="28"/>
        </w:rPr>
        <w:t>являются составляющими звеньями проблемно-диалогической</w:t>
      </w:r>
      <w:r w:rsidR="008828FF" w:rsidRPr="008828FF">
        <w:rPr>
          <w:bCs/>
          <w:color w:val="170E02"/>
          <w:sz w:val="28"/>
          <w:szCs w:val="28"/>
        </w:rPr>
        <w:t xml:space="preserve"> </w:t>
      </w:r>
      <w:r w:rsidR="008828FF">
        <w:rPr>
          <w:bCs/>
          <w:color w:val="170E02"/>
          <w:sz w:val="28"/>
          <w:szCs w:val="28"/>
        </w:rPr>
        <w:t>технологии.</w:t>
      </w:r>
      <w:r w:rsidR="008828FF" w:rsidRPr="006B2333">
        <w:rPr>
          <w:bCs/>
          <w:color w:val="170E02"/>
          <w:sz w:val="28"/>
          <w:szCs w:val="28"/>
        </w:rPr>
        <w:t xml:space="preserve"> </w:t>
      </w:r>
      <w:r w:rsidRPr="006B2333">
        <w:rPr>
          <w:bCs/>
          <w:color w:val="170E02"/>
          <w:sz w:val="28"/>
          <w:szCs w:val="28"/>
        </w:rPr>
        <w:t xml:space="preserve">Различие </w:t>
      </w:r>
      <w:r w:rsidR="008828FF">
        <w:rPr>
          <w:bCs/>
          <w:color w:val="170E02"/>
          <w:sz w:val="28"/>
          <w:szCs w:val="28"/>
        </w:rPr>
        <w:t xml:space="preserve">этих </w:t>
      </w:r>
      <w:r w:rsidRPr="006B2333">
        <w:rPr>
          <w:bCs/>
          <w:color w:val="170E02"/>
          <w:sz w:val="28"/>
          <w:szCs w:val="28"/>
        </w:rPr>
        <w:t xml:space="preserve">методов – в характере учебной деятельности школьников и в развивающем эффекте. </w:t>
      </w:r>
    </w:p>
    <w:p w:rsidR="0011058A" w:rsidRPr="006B2333" w:rsidRDefault="0011058A" w:rsidP="006B2333">
      <w:pPr>
        <w:spacing w:line="360" w:lineRule="auto"/>
        <w:ind w:right="-57" w:firstLine="284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lastRenderedPageBreak/>
        <w:tab/>
        <w:t xml:space="preserve">Ещё одно различие методов состоит в форме возникающей учебной проблемы. При побуждающем диалоге может появиться и тема урока, и вопрос для исследования. При подводящем диалоге и сообщении </w:t>
      </w:r>
      <w:r w:rsidR="008828FF">
        <w:rPr>
          <w:bCs/>
          <w:color w:val="170E02"/>
          <w:sz w:val="28"/>
          <w:szCs w:val="28"/>
        </w:rPr>
        <w:t>темы</w:t>
      </w:r>
      <w:r w:rsidR="008828FF" w:rsidRPr="008828FF">
        <w:rPr>
          <w:bCs/>
          <w:color w:val="170E02"/>
          <w:sz w:val="28"/>
          <w:szCs w:val="28"/>
        </w:rPr>
        <w:t xml:space="preserve"> </w:t>
      </w:r>
      <w:r w:rsidR="008828FF" w:rsidRPr="006B2333">
        <w:rPr>
          <w:bCs/>
          <w:color w:val="170E02"/>
          <w:sz w:val="28"/>
          <w:szCs w:val="28"/>
        </w:rPr>
        <w:t>с мотивирующим приёмом</w:t>
      </w:r>
      <w:r w:rsidR="008828FF">
        <w:rPr>
          <w:bCs/>
          <w:color w:val="170E02"/>
          <w:sz w:val="28"/>
          <w:szCs w:val="28"/>
        </w:rPr>
        <w:t xml:space="preserve">  </w:t>
      </w:r>
      <w:r w:rsidRPr="006B2333">
        <w:rPr>
          <w:bCs/>
          <w:color w:val="170E02"/>
          <w:sz w:val="28"/>
          <w:szCs w:val="28"/>
        </w:rPr>
        <w:t xml:space="preserve">обычно формулируется тема урока. </w:t>
      </w:r>
    </w:p>
    <w:p w:rsidR="008828FF" w:rsidRDefault="008828FF" w:rsidP="00ED0E43">
      <w:pPr>
        <w:ind w:right="301"/>
        <w:jc w:val="center"/>
        <w:rPr>
          <w:b/>
          <w:bCs/>
          <w:color w:val="170E02"/>
          <w:sz w:val="28"/>
          <w:szCs w:val="28"/>
        </w:rPr>
      </w:pPr>
    </w:p>
    <w:p w:rsidR="0011058A" w:rsidRPr="00ED0E43" w:rsidRDefault="0011058A" w:rsidP="00ED0E43">
      <w:pPr>
        <w:ind w:right="301"/>
        <w:jc w:val="center"/>
        <w:rPr>
          <w:b/>
          <w:bCs/>
          <w:color w:val="170E02"/>
          <w:sz w:val="28"/>
          <w:szCs w:val="28"/>
        </w:rPr>
      </w:pPr>
      <w:r w:rsidRPr="006B2333">
        <w:rPr>
          <w:b/>
          <w:bCs/>
          <w:color w:val="170E02"/>
          <w:sz w:val="28"/>
          <w:szCs w:val="28"/>
        </w:rPr>
        <w:t>Технология поиска решения учебной проблемы</w:t>
      </w:r>
    </w:p>
    <w:p w:rsidR="0011058A" w:rsidRPr="006B2333" w:rsidRDefault="0011058A" w:rsidP="006B2333">
      <w:pPr>
        <w:ind w:left="403" w:right="301"/>
        <w:jc w:val="center"/>
        <w:rPr>
          <w:b/>
          <w:bCs/>
          <w:color w:val="170E02"/>
          <w:sz w:val="28"/>
          <w:szCs w:val="28"/>
        </w:rPr>
      </w:pP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Суть поиска решения учебной проблемы заключается в том, что учитель помогает ученикам открыть новое знание. На уроке существует две основные возможности обеспечить такое открытие: побуждающий к гипотезам диалог и подводящий к знанию диалог.  </w:t>
      </w:r>
    </w:p>
    <w:p w:rsidR="0011058A" w:rsidRPr="00815C61" w:rsidRDefault="0011058A" w:rsidP="006B2333">
      <w:pPr>
        <w:spacing w:line="360" w:lineRule="auto"/>
        <w:ind w:left="400" w:right="300" w:firstLine="709"/>
        <w:jc w:val="both"/>
        <w:rPr>
          <w:b/>
          <w:bCs/>
          <w:color w:val="170E02"/>
          <w:sz w:val="28"/>
          <w:szCs w:val="28"/>
        </w:rPr>
      </w:pPr>
      <w:r>
        <w:rPr>
          <w:b/>
          <w:bCs/>
          <w:i/>
          <w:color w:val="170E02"/>
          <w:sz w:val="28"/>
          <w:szCs w:val="28"/>
        </w:rPr>
        <w:t xml:space="preserve">             </w:t>
      </w:r>
      <w:r w:rsidRPr="00815C61">
        <w:rPr>
          <w:b/>
          <w:bCs/>
          <w:color w:val="170E02"/>
          <w:sz w:val="28"/>
          <w:szCs w:val="28"/>
        </w:rPr>
        <w:t>Побуждающий к гипотезам диалог</w:t>
      </w:r>
    </w:p>
    <w:p w:rsidR="0011058A" w:rsidRPr="006B2333" w:rsidRDefault="0011058A" w:rsidP="006B2333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Данный метод поиска решения требует осуществления четырёх педагогических действий:</w:t>
      </w:r>
    </w:p>
    <w:p w:rsidR="0011058A" w:rsidRPr="006B2333" w:rsidRDefault="0011058A" w:rsidP="006B2333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1) побуждение к выдвижению гипотез;</w:t>
      </w:r>
    </w:p>
    <w:p w:rsidR="0011058A" w:rsidRPr="006B2333" w:rsidRDefault="0011058A" w:rsidP="006B2333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2) принятия выдвигаемых учениками гипотез;</w:t>
      </w:r>
    </w:p>
    <w:p w:rsidR="0011058A" w:rsidRPr="006B2333" w:rsidRDefault="0011058A" w:rsidP="006B2333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3)побуждения к проверке гипотез;</w:t>
      </w:r>
    </w:p>
    <w:p w:rsidR="0011058A" w:rsidRPr="006B2333" w:rsidRDefault="0011058A" w:rsidP="006B2333">
      <w:pPr>
        <w:spacing w:line="360" w:lineRule="auto"/>
        <w:ind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4)принятия предлагаемых учениками проверок.</w:t>
      </w:r>
    </w:p>
    <w:p w:rsidR="0011058A" w:rsidRPr="006B2333" w:rsidRDefault="0011058A" w:rsidP="006B2333">
      <w:pPr>
        <w:spacing w:line="360" w:lineRule="auto"/>
        <w:ind w:left="400" w:right="300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Рассмотрим эти действия. </w:t>
      </w: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rFonts w:cs="Arial"/>
          <w:b/>
          <w:bCs/>
          <w:color w:val="170E02"/>
          <w:sz w:val="28"/>
          <w:szCs w:val="28"/>
        </w:rPr>
        <w:t>Побуждение к выдвижению гипотез.</w:t>
      </w:r>
      <w:r>
        <w:rPr>
          <w:rFonts w:cs="Arial"/>
          <w:b/>
          <w:bCs/>
          <w:color w:val="170E02"/>
          <w:sz w:val="28"/>
          <w:szCs w:val="28"/>
        </w:rPr>
        <w:t xml:space="preserve"> </w:t>
      </w:r>
      <w:r w:rsidRPr="006B2333">
        <w:rPr>
          <w:bCs/>
          <w:color w:val="170E02"/>
          <w:sz w:val="28"/>
          <w:szCs w:val="28"/>
        </w:rPr>
        <w:t>Выдвинуть гипотезу</w:t>
      </w:r>
      <w:r w:rsidR="008828FF">
        <w:rPr>
          <w:bCs/>
          <w:color w:val="170E02"/>
          <w:sz w:val="28"/>
          <w:szCs w:val="28"/>
        </w:rPr>
        <w:t xml:space="preserve"> </w:t>
      </w:r>
      <w:r w:rsidRPr="006B2333">
        <w:rPr>
          <w:bCs/>
          <w:color w:val="170E02"/>
          <w:sz w:val="28"/>
          <w:szCs w:val="28"/>
        </w:rPr>
        <w:t>– значит высказать предположение, истинность или ложность которого должна установить проверка.</w:t>
      </w:r>
      <w:r w:rsidR="008828FF">
        <w:rPr>
          <w:bCs/>
          <w:color w:val="170E02"/>
          <w:sz w:val="28"/>
          <w:szCs w:val="28"/>
        </w:rPr>
        <w:t xml:space="preserve"> Выдвигать гипотезы бывает удобно, когда на уроке возникает противоречие между старыми знаниями и новым заданием.</w:t>
      </w:r>
      <w:r w:rsidRPr="006B2333">
        <w:rPr>
          <w:bCs/>
          <w:color w:val="170E02"/>
          <w:sz w:val="28"/>
          <w:szCs w:val="28"/>
        </w:rPr>
        <w:t xml:space="preserve"> Та гипотеза, которая выдержит проверку, и станет искомым знанием.</w:t>
      </w:r>
    </w:p>
    <w:p w:rsidR="0011058A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Побуждающий к выдвижению гипотез диалог имеет «сужающуюся» структуру. Он начинается с общего побуждения: «Какие есть предположения?» Если общее побуждение не помогло и решающая гипотеза не высказана, то диалог продолжается подсказкой к решающей гипотезе. Если не срабатывает и подсказка, учитель завершает диалог сообщением решающей гипотезы.</w:t>
      </w:r>
    </w:p>
    <w:p w:rsidR="008828FF" w:rsidRPr="006B2333" w:rsidRDefault="008828FF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lastRenderedPageBreak/>
        <w:t>При принятии выдвигаемых учениками гипотез р</w:t>
      </w:r>
      <w:r w:rsidRPr="006B2333">
        <w:rPr>
          <w:bCs/>
          <w:color w:val="170E02"/>
          <w:sz w:val="28"/>
          <w:szCs w:val="28"/>
        </w:rPr>
        <w:t>еагировать на гипотезы школьников</w:t>
      </w:r>
      <w:r w:rsidR="00815C61">
        <w:rPr>
          <w:bCs/>
          <w:color w:val="170E02"/>
          <w:sz w:val="28"/>
          <w:szCs w:val="28"/>
        </w:rPr>
        <w:t xml:space="preserve"> следует эмоционально ровно</w:t>
      </w:r>
      <w:r w:rsidRPr="006B2333">
        <w:rPr>
          <w:bCs/>
          <w:color w:val="170E02"/>
          <w:sz w:val="28"/>
          <w:szCs w:val="28"/>
        </w:rPr>
        <w:t>: словом «так» и кивком головы.</w:t>
      </w:r>
    </w:p>
    <w:p w:rsidR="00545B79" w:rsidRDefault="00545B79" w:rsidP="006B2333">
      <w:pPr>
        <w:spacing w:line="360" w:lineRule="auto"/>
        <w:ind w:right="-55" w:firstLine="709"/>
        <w:jc w:val="both"/>
        <w:rPr>
          <w:rFonts w:cs="Arial"/>
          <w:b/>
          <w:bCs/>
          <w:color w:val="170E02"/>
          <w:sz w:val="28"/>
          <w:szCs w:val="28"/>
        </w:rPr>
      </w:pPr>
    </w:p>
    <w:p w:rsidR="008828FF" w:rsidRDefault="008828FF" w:rsidP="008828FF">
      <w:pPr>
        <w:spacing w:line="360" w:lineRule="auto"/>
        <w:ind w:right="-55"/>
        <w:jc w:val="center"/>
        <w:rPr>
          <w:rFonts w:cs="Arial"/>
          <w:b/>
          <w:bCs/>
          <w:color w:val="170E02"/>
          <w:sz w:val="28"/>
          <w:szCs w:val="28"/>
        </w:rPr>
      </w:pPr>
      <w:r>
        <w:rPr>
          <w:rFonts w:cs="Arial"/>
          <w:b/>
          <w:bCs/>
          <w:color w:val="170E02"/>
          <w:sz w:val="28"/>
          <w:szCs w:val="28"/>
        </w:rPr>
        <w:t>Побуждение к проверке гипотез</w:t>
      </w: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>
        <w:rPr>
          <w:rFonts w:cs="Arial"/>
          <w:b/>
          <w:bCs/>
          <w:color w:val="170E02"/>
          <w:sz w:val="28"/>
          <w:szCs w:val="28"/>
        </w:rPr>
        <w:t xml:space="preserve"> </w:t>
      </w:r>
      <w:r w:rsidRPr="006B2333">
        <w:rPr>
          <w:bCs/>
          <w:color w:val="170E02"/>
          <w:sz w:val="28"/>
          <w:szCs w:val="28"/>
        </w:rPr>
        <w:t>Смысл проверки состоит в приведении аргумента на решающую гипотезу («это так, по</w:t>
      </w:r>
      <w:r w:rsidR="008828FF">
        <w:rPr>
          <w:bCs/>
          <w:color w:val="170E02"/>
          <w:sz w:val="28"/>
          <w:szCs w:val="28"/>
        </w:rPr>
        <w:t xml:space="preserve">тому что») или контрпримера </w:t>
      </w:r>
      <w:r w:rsidRPr="006B2333">
        <w:rPr>
          <w:bCs/>
          <w:color w:val="170E02"/>
          <w:sz w:val="28"/>
          <w:szCs w:val="28"/>
        </w:rPr>
        <w:t xml:space="preserve"> на ошибочную («это не так, потому что»). Проверка гипотезы может быть либо устной, либо практической. В первом случае аргументация приводится посредством рассуждения, а во втором – добывается в практической работе. Побуждающий к проверке гипотез диалог тоже имеет «сужающуюся» структуру: от общего побуждения через подсказку к сообщению. </w:t>
      </w:r>
    </w:p>
    <w:p w:rsidR="008828FF" w:rsidRDefault="008828FF" w:rsidP="006B2333">
      <w:pPr>
        <w:spacing w:line="360" w:lineRule="auto"/>
        <w:ind w:right="-55" w:firstLine="709"/>
        <w:jc w:val="both"/>
        <w:rPr>
          <w:rFonts w:cs="Arial"/>
          <w:b/>
          <w:bCs/>
          <w:color w:val="170E02"/>
          <w:sz w:val="28"/>
          <w:szCs w:val="28"/>
        </w:rPr>
      </w:pPr>
    </w:p>
    <w:p w:rsidR="008828FF" w:rsidRDefault="0011058A" w:rsidP="00292773">
      <w:pPr>
        <w:spacing w:line="360" w:lineRule="auto"/>
        <w:ind w:right="-55"/>
        <w:jc w:val="center"/>
        <w:rPr>
          <w:rFonts w:cs="Arial"/>
          <w:b/>
          <w:bCs/>
          <w:color w:val="170E02"/>
          <w:sz w:val="28"/>
          <w:szCs w:val="28"/>
        </w:rPr>
      </w:pPr>
      <w:r w:rsidRPr="006B2333">
        <w:rPr>
          <w:rFonts w:cs="Arial"/>
          <w:b/>
          <w:bCs/>
          <w:color w:val="170E02"/>
          <w:sz w:val="28"/>
          <w:szCs w:val="28"/>
        </w:rPr>
        <w:t xml:space="preserve">Принятие </w:t>
      </w:r>
      <w:r w:rsidR="008828FF">
        <w:rPr>
          <w:rFonts w:cs="Arial"/>
          <w:b/>
          <w:bCs/>
          <w:color w:val="170E02"/>
          <w:sz w:val="28"/>
          <w:szCs w:val="28"/>
        </w:rPr>
        <w:t>предлагаемых учениками проверок</w:t>
      </w: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При побуждающем к проверке гипотез диалоге ученики могут предложить ошибочную аргументацию или неверный план действий. Учителю необходимо отреагировать на них принимающей репликой: «Так. </w:t>
      </w:r>
      <w:r w:rsidR="00815C61">
        <w:rPr>
          <w:bCs/>
          <w:color w:val="170E02"/>
          <w:sz w:val="28"/>
          <w:szCs w:val="28"/>
        </w:rPr>
        <w:t>А к</w:t>
      </w:r>
      <w:r w:rsidRPr="006B2333">
        <w:rPr>
          <w:bCs/>
          <w:color w:val="170E02"/>
          <w:sz w:val="28"/>
          <w:szCs w:val="28"/>
        </w:rPr>
        <w:t>то думает иначе?</w:t>
      </w:r>
      <w:r w:rsidR="00815C61">
        <w:rPr>
          <w:bCs/>
          <w:color w:val="170E02"/>
          <w:sz w:val="28"/>
          <w:szCs w:val="28"/>
        </w:rPr>
        <w:t xml:space="preserve"> </w:t>
      </w:r>
      <w:r w:rsidRPr="006B2333">
        <w:rPr>
          <w:bCs/>
          <w:color w:val="170E02"/>
          <w:sz w:val="28"/>
          <w:szCs w:val="28"/>
        </w:rPr>
        <w:t xml:space="preserve">» </w:t>
      </w:r>
    </w:p>
    <w:p w:rsidR="001B054A" w:rsidRDefault="001B054A" w:rsidP="001B054A">
      <w:pPr>
        <w:spacing w:line="360" w:lineRule="auto"/>
        <w:ind w:right="-57"/>
        <w:rPr>
          <w:bCs/>
          <w:color w:val="170E02"/>
        </w:rPr>
      </w:pPr>
    </w:p>
    <w:p w:rsidR="0011058A" w:rsidRDefault="0011058A" w:rsidP="001B054A">
      <w:pPr>
        <w:spacing w:line="360" w:lineRule="auto"/>
        <w:ind w:right="-57"/>
        <w:jc w:val="center"/>
        <w:rPr>
          <w:rFonts w:cs="Arial"/>
          <w:b/>
          <w:bCs/>
          <w:color w:val="170E02"/>
          <w:sz w:val="28"/>
          <w:szCs w:val="28"/>
        </w:rPr>
      </w:pPr>
      <w:r w:rsidRPr="006B2333">
        <w:rPr>
          <w:rFonts w:cs="Arial"/>
          <w:b/>
          <w:bCs/>
          <w:color w:val="170E02"/>
          <w:sz w:val="28"/>
          <w:szCs w:val="28"/>
        </w:rPr>
        <w:t>Порядок выдвижения гипотез на уроке</w:t>
      </w:r>
    </w:p>
    <w:p w:rsidR="008828FF" w:rsidRPr="001B054A" w:rsidRDefault="008828FF" w:rsidP="006B2333">
      <w:pPr>
        <w:spacing w:line="360" w:lineRule="auto"/>
        <w:ind w:right="-57" w:firstLine="709"/>
        <w:jc w:val="both"/>
        <w:rPr>
          <w:bCs/>
          <w:color w:val="170E02"/>
          <w:sz w:val="28"/>
          <w:szCs w:val="28"/>
        </w:rPr>
      </w:pPr>
    </w:p>
    <w:p w:rsidR="0011058A" w:rsidRDefault="008828FF" w:rsidP="006B2333">
      <w:pPr>
        <w:spacing w:line="360" w:lineRule="auto"/>
        <w:ind w:right="-57" w:firstLine="709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Г</w:t>
      </w:r>
      <w:r w:rsidR="0011058A" w:rsidRPr="006B2333">
        <w:rPr>
          <w:bCs/>
          <w:color w:val="170E02"/>
          <w:sz w:val="28"/>
          <w:szCs w:val="28"/>
        </w:rPr>
        <w:t>ипотез</w:t>
      </w:r>
      <w:r>
        <w:rPr>
          <w:bCs/>
          <w:color w:val="170E02"/>
          <w:sz w:val="28"/>
          <w:szCs w:val="28"/>
        </w:rPr>
        <w:t xml:space="preserve">ы на уроке можно выдвигать  последовательно </w:t>
      </w:r>
      <w:r w:rsidR="0011058A" w:rsidRPr="006B2333">
        <w:rPr>
          <w:bCs/>
          <w:color w:val="170E02"/>
          <w:sz w:val="28"/>
          <w:szCs w:val="28"/>
        </w:rPr>
        <w:t xml:space="preserve"> и</w:t>
      </w:r>
      <w:r>
        <w:rPr>
          <w:bCs/>
          <w:color w:val="170E02"/>
          <w:sz w:val="28"/>
          <w:szCs w:val="28"/>
        </w:rPr>
        <w:t xml:space="preserve">ли  одновременно. </w:t>
      </w:r>
      <w:r w:rsidR="0011058A" w:rsidRPr="006B2333">
        <w:rPr>
          <w:bCs/>
          <w:color w:val="170E02"/>
          <w:sz w:val="28"/>
          <w:szCs w:val="28"/>
        </w:rPr>
        <w:t xml:space="preserve"> В</w:t>
      </w:r>
      <w:r>
        <w:rPr>
          <w:bCs/>
          <w:color w:val="170E02"/>
          <w:sz w:val="28"/>
          <w:szCs w:val="28"/>
        </w:rPr>
        <w:t xml:space="preserve">, </w:t>
      </w:r>
      <w:r w:rsidR="0011058A" w:rsidRPr="006B2333">
        <w:rPr>
          <w:bCs/>
          <w:color w:val="170E02"/>
          <w:sz w:val="28"/>
          <w:szCs w:val="28"/>
        </w:rPr>
        <w:t xml:space="preserve"> первом случае</w:t>
      </w:r>
      <w:r>
        <w:rPr>
          <w:bCs/>
          <w:color w:val="170E02"/>
          <w:sz w:val="28"/>
          <w:szCs w:val="28"/>
        </w:rPr>
        <w:t xml:space="preserve">, </w:t>
      </w:r>
      <w:r w:rsidR="0011058A" w:rsidRPr="006B2333">
        <w:rPr>
          <w:bCs/>
          <w:color w:val="170E02"/>
          <w:sz w:val="28"/>
          <w:szCs w:val="28"/>
        </w:rPr>
        <w:t xml:space="preserve"> сначала выдвигается и проверяется одна ошибочная гипотеза, потом другая – и так вплоть до появления </w:t>
      </w:r>
      <w:r>
        <w:rPr>
          <w:bCs/>
          <w:color w:val="170E02"/>
          <w:sz w:val="28"/>
          <w:szCs w:val="28"/>
        </w:rPr>
        <w:t>решающей гипотезы. Удобно</w:t>
      </w:r>
      <w:r w:rsidR="0011058A" w:rsidRPr="006B2333">
        <w:rPr>
          <w:bCs/>
          <w:color w:val="170E02"/>
          <w:sz w:val="28"/>
          <w:szCs w:val="28"/>
        </w:rPr>
        <w:t xml:space="preserve"> использовать данный метод, если уверены, что первые гипотезы будут ошибочными. Во втором случае</w:t>
      </w:r>
      <w:r>
        <w:rPr>
          <w:bCs/>
          <w:color w:val="170E02"/>
          <w:sz w:val="28"/>
          <w:szCs w:val="28"/>
        </w:rPr>
        <w:t xml:space="preserve">, </w:t>
      </w:r>
      <w:r w:rsidR="0011058A" w:rsidRPr="006B2333">
        <w:rPr>
          <w:bCs/>
          <w:color w:val="170E02"/>
          <w:sz w:val="28"/>
          <w:szCs w:val="28"/>
        </w:rPr>
        <w:t xml:space="preserve"> все гипотезы (и ошибочные, и решающая) выдвигаются сразу, и лишь затем начинается проверка.</w:t>
      </w:r>
    </w:p>
    <w:p w:rsidR="0011058A" w:rsidRPr="006B2333" w:rsidRDefault="00ED0E43" w:rsidP="00ED0E43">
      <w:pPr>
        <w:spacing w:line="360" w:lineRule="auto"/>
        <w:ind w:right="301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     </w:t>
      </w:r>
    </w:p>
    <w:p w:rsidR="00EE2249" w:rsidRDefault="00EE2249" w:rsidP="001B054A">
      <w:pPr>
        <w:spacing w:line="360" w:lineRule="auto"/>
        <w:ind w:right="300"/>
        <w:jc w:val="center"/>
        <w:rPr>
          <w:b/>
          <w:bCs/>
          <w:color w:val="170E02"/>
          <w:sz w:val="28"/>
          <w:szCs w:val="28"/>
        </w:rPr>
      </w:pPr>
    </w:p>
    <w:p w:rsidR="00EE2249" w:rsidRDefault="00EE2249" w:rsidP="001B054A">
      <w:pPr>
        <w:spacing w:line="360" w:lineRule="auto"/>
        <w:ind w:right="300"/>
        <w:jc w:val="center"/>
        <w:rPr>
          <w:b/>
          <w:bCs/>
          <w:color w:val="170E02"/>
          <w:sz w:val="28"/>
          <w:szCs w:val="28"/>
        </w:rPr>
      </w:pPr>
    </w:p>
    <w:p w:rsidR="0011058A" w:rsidRPr="006B2333" w:rsidRDefault="0011058A" w:rsidP="001B054A">
      <w:pPr>
        <w:spacing w:line="360" w:lineRule="auto"/>
        <w:ind w:right="300"/>
        <w:jc w:val="center"/>
        <w:rPr>
          <w:b/>
          <w:bCs/>
          <w:color w:val="170E02"/>
          <w:sz w:val="28"/>
          <w:szCs w:val="28"/>
        </w:rPr>
      </w:pPr>
      <w:r w:rsidRPr="006B2333">
        <w:rPr>
          <w:b/>
          <w:bCs/>
          <w:color w:val="170E02"/>
          <w:sz w:val="28"/>
          <w:szCs w:val="28"/>
        </w:rPr>
        <w:lastRenderedPageBreak/>
        <w:t>Подводящий к знанию диалог</w:t>
      </w:r>
    </w:p>
    <w:p w:rsidR="0011058A" w:rsidRPr="006B2333" w:rsidRDefault="0011058A" w:rsidP="006B2333">
      <w:pPr>
        <w:spacing w:line="360" w:lineRule="auto"/>
        <w:ind w:left="400" w:right="300" w:firstLine="709"/>
        <w:jc w:val="both"/>
        <w:rPr>
          <w:b/>
          <w:bCs/>
          <w:color w:val="170E02"/>
          <w:sz w:val="28"/>
          <w:szCs w:val="28"/>
        </w:rPr>
      </w:pP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Данный метод не требует выдвижения и проверки гипотез. Подводящий диалог представляет собой систему посильных ученику вопросов и заданий, которые пошагово приводят класс к формулированию нового знания. </w:t>
      </w:r>
    </w:p>
    <w:p w:rsidR="0011058A" w:rsidRPr="00ED0E43" w:rsidRDefault="0011058A" w:rsidP="00ED0E43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Подводящий диалог можно развернуть как от поставленной уч</w:t>
      </w:r>
      <w:r w:rsidR="00ED0E43">
        <w:rPr>
          <w:bCs/>
          <w:color w:val="170E02"/>
          <w:sz w:val="28"/>
          <w:szCs w:val="28"/>
        </w:rPr>
        <w:t xml:space="preserve">ебной проблемы, так и без неё. </w:t>
      </w:r>
    </w:p>
    <w:p w:rsidR="0011058A" w:rsidRPr="006B2333" w:rsidRDefault="0011058A" w:rsidP="006B2333">
      <w:pPr>
        <w:tabs>
          <w:tab w:val="left" w:pos="10205"/>
        </w:tabs>
        <w:spacing w:line="360" w:lineRule="auto"/>
        <w:ind w:right="-57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         </w:t>
      </w:r>
      <w:r w:rsidRPr="006B2333">
        <w:rPr>
          <w:bCs/>
          <w:color w:val="170E02"/>
          <w:sz w:val="28"/>
          <w:szCs w:val="28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так как нельзя не понимать то, что ты сам открыл. Различие методов –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1B054A" w:rsidRDefault="0011058A" w:rsidP="001B054A">
      <w:pPr>
        <w:spacing w:line="360" w:lineRule="auto"/>
        <w:ind w:right="-57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Обеспечив открытие знания любым из названных методов, переходим к следующим этапам учебного процесса – воспроизведению з</w:t>
      </w:r>
      <w:r w:rsidR="00ED0E43">
        <w:rPr>
          <w:bCs/>
          <w:color w:val="170E02"/>
          <w:sz w:val="28"/>
          <w:szCs w:val="28"/>
        </w:rPr>
        <w:t>наний и выполнению упражнений</w:t>
      </w: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B054A" w:rsidRDefault="001B054A" w:rsidP="001B054A">
      <w:pPr>
        <w:spacing w:line="360" w:lineRule="auto"/>
        <w:ind w:right="-57" w:firstLine="709"/>
        <w:jc w:val="center"/>
        <w:rPr>
          <w:b/>
          <w:bCs/>
          <w:color w:val="170E02"/>
          <w:sz w:val="28"/>
          <w:szCs w:val="28"/>
        </w:rPr>
      </w:pPr>
    </w:p>
    <w:p w:rsidR="0011058A" w:rsidRPr="00ED0E43" w:rsidRDefault="0011058A" w:rsidP="001B054A">
      <w:pPr>
        <w:spacing w:line="360" w:lineRule="auto"/>
        <w:ind w:right="-57" w:firstLine="709"/>
        <w:jc w:val="center"/>
        <w:rPr>
          <w:bCs/>
          <w:color w:val="170E02"/>
          <w:sz w:val="28"/>
          <w:szCs w:val="28"/>
        </w:rPr>
      </w:pPr>
      <w:bookmarkStart w:id="0" w:name="_GoBack"/>
      <w:bookmarkEnd w:id="0"/>
      <w:r w:rsidRPr="006B2333">
        <w:rPr>
          <w:b/>
          <w:bCs/>
          <w:color w:val="170E02"/>
          <w:sz w:val="28"/>
          <w:szCs w:val="28"/>
        </w:rPr>
        <w:lastRenderedPageBreak/>
        <w:t>Заключение</w:t>
      </w:r>
    </w:p>
    <w:p w:rsidR="001B054A" w:rsidRDefault="001B054A" w:rsidP="001B054A">
      <w:pPr>
        <w:spacing w:line="360" w:lineRule="auto"/>
        <w:ind w:right="-57" w:firstLine="709"/>
        <w:jc w:val="both"/>
        <w:rPr>
          <w:b/>
          <w:bCs/>
          <w:color w:val="170E02"/>
          <w:sz w:val="28"/>
          <w:szCs w:val="28"/>
        </w:rPr>
      </w:pPr>
    </w:p>
    <w:p w:rsidR="0011058A" w:rsidRPr="006B2333" w:rsidRDefault="0011058A" w:rsidP="001B054A">
      <w:pPr>
        <w:spacing w:line="360" w:lineRule="auto"/>
        <w:ind w:right="-57" w:firstLine="709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Технология проблемно-диалогического обучения </w:t>
      </w:r>
      <w:r w:rsidR="008828FF">
        <w:rPr>
          <w:bCs/>
          <w:color w:val="170E02"/>
          <w:sz w:val="28"/>
          <w:szCs w:val="28"/>
        </w:rPr>
        <w:t xml:space="preserve">усиливает мотивацию учебной деятельности. </w:t>
      </w:r>
      <w:r w:rsidRPr="006B2333">
        <w:rPr>
          <w:bCs/>
          <w:color w:val="170E02"/>
          <w:sz w:val="28"/>
          <w:szCs w:val="28"/>
        </w:rPr>
        <w:t>Анализ собственного опыта работы по данной технологии</w:t>
      </w:r>
      <w:r w:rsidR="008828FF">
        <w:rPr>
          <w:bCs/>
          <w:color w:val="170E02"/>
          <w:sz w:val="28"/>
          <w:szCs w:val="28"/>
        </w:rPr>
        <w:t xml:space="preserve"> и анализ работы учителей нашей школы </w:t>
      </w:r>
      <w:r w:rsidRPr="006B2333">
        <w:rPr>
          <w:bCs/>
          <w:color w:val="170E02"/>
          <w:sz w:val="28"/>
          <w:szCs w:val="28"/>
        </w:rPr>
        <w:t xml:space="preserve"> позволяют сделать следующие выводы. </w:t>
      </w:r>
    </w:p>
    <w:p w:rsidR="0011058A" w:rsidRPr="006B2333" w:rsidRDefault="0011058A" w:rsidP="006B2333">
      <w:pPr>
        <w:spacing w:line="360" w:lineRule="auto"/>
        <w:ind w:right="-55" w:firstLine="709"/>
        <w:jc w:val="both"/>
        <w:rPr>
          <w:bCs/>
          <w:sz w:val="28"/>
          <w:szCs w:val="28"/>
        </w:rPr>
      </w:pPr>
      <w:r w:rsidRPr="006B2333">
        <w:rPr>
          <w:bCs/>
          <w:sz w:val="28"/>
          <w:szCs w:val="28"/>
        </w:rPr>
        <w:t>Результативность технологии проблемно-диалогического обучения технологии заключается в:</w:t>
      </w:r>
    </w:p>
    <w:p w:rsidR="0011058A" w:rsidRPr="006B2333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-повышении интереса обучающихся к обучению;</w:t>
      </w:r>
    </w:p>
    <w:p w:rsidR="0011058A" w:rsidRPr="006B2333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- обеспечении развивающего эффекта и мотивации учения;</w:t>
      </w:r>
    </w:p>
    <w:p w:rsidR="0011058A" w:rsidRPr="006B2333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- развитии личности ребёнка, его творческих способностей;</w:t>
      </w:r>
    </w:p>
    <w:p w:rsidR="0011058A" w:rsidRPr="006B2333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- создании атмосферы сотрудничества учителя и ученика;</w:t>
      </w:r>
    </w:p>
    <w:p w:rsidR="0011058A" w:rsidRPr="006B2333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>- развитии речи, логического мышления;</w:t>
      </w:r>
    </w:p>
    <w:p w:rsidR="0011058A" w:rsidRDefault="0011058A" w:rsidP="000136B5">
      <w:pPr>
        <w:spacing w:line="360" w:lineRule="auto"/>
        <w:ind w:right="300"/>
        <w:jc w:val="both"/>
        <w:rPr>
          <w:bCs/>
          <w:color w:val="170E02"/>
          <w:sz w:val="28"/>
          <w:szCs w:val="28"/>
        </w:rPr>
      </w:pPr>
      <w:r w:rsidRPr="006B2333">
        <w:rPr>
          <w:bCs/>
          <w:color w:val="170E02"/>
          <w:sz w:val="28"/>
          <w:szCs w:val="28"/>
        </w:rPr>
        <w:t xml:space="preserve">- </w:t>
      </w:r>
      <w:r w:rsidRPr="006B2333">
        <w:rPr>
          <w:bCs/>
          <w:sz w:val="28"/>
          <w:szCs w:val="28"/>
        </w:rPr>
        <w:t>достижении высокого уровня обученности</w:t>
      </w:r>
      <w:r w:rsidRPr="006B2333">
        <w:rPr>
          <w:bCs/>
          <w:color w:val="170E02"/>
          <w:sz w:val="28"/>
          <w:szCs w:val="28"/>
        </w:rPr>
        <w:t xml:space="preserve">. </w:t>
      </w:r>
    </w:p>
    <w:p w:rsidR="0011058A" w:rsidRPr="006B2333" w:rsidRDefault="0011058A" w:rsidP="0008493D">
      <w:pPr>
        <w:spacing w:line="360" w:lineRule="auto"/>
        <w:ind w:right="-55" w:firstLine="709"/>
        <w:jc w:val="both"/>
        <w:rPr>
          <w:bCs/>
          <w:color w:val="170E02"/>
          <w:sz w:val="28"/>
          <w:szCs w:val="28"/>
        </w:rPr>
      </w:pPr>
      <w:r>
        <w:rPr>
          <w:bCs/>
          <w:sz w:val="28"/>
          <w:szCs w:val="28"/>
        </w:rPr>
        <w:t>При проведении уроков, на практике, м</w:t>
      </w:r>
      <w:r w:rsidRPr="0008493D">
        <w:rPr>
          <w:bCs/>
          <w:sz w:val="28"/>
          <w:szCs w:val="28"/>
        </w:rPr>
        <w:t>ы убедились</w:t>
      </w:r>
      <w:r>
        <w:rPr>
          <w:bCs/>
          <w:color w:val="170E02"/>
          <w:sz w:val="28"/>
          <w:szCs w:val="28"/>
        </w:rPr>
        <w:t>, что д</w:t>
      </w:r>
      <w:r w:rsidRPr="006B2333">
        <w:rPr>
          <w:bCs/>
          <w:color w:val="170E02"/>
          <w:sz w:val="28"/>
          <w:szCs w:val="28"/>
        </w:rPr>
        <w:t>анная технология является здоровьесберегающей, так как исключает пассивное восприятие учебного материала, утомляющее детей, обеспечивает для каждого ребёнка адекв</w:t>
      </w:r>
      <w:r>
        <w:rPr>
          <w:bCs/>
          <w:color w:val="170E02"/>
          <w:sz w:val="28"/>
          <w:szCs w:val="28"/>
        </w:rPr>
        <w:t>атную нагрузку,</w:t>
      </w:r>
      <w:r w:rsidRPr="006B2333">
        <w:rPr>
          <w:bCs/>
          <w:color w:val="170E02"/>
          <w:sz w:val="28"/>
          <w:szCs w:val="28"/>
        </w:rPr>
        <w:t xml:space="preserve"> снятие стрессовых факторов во взаимодействии между учениками и учителями, создание атмосферы доброжелательности и взаимной поддержки.</w:t>
      </w:r>
    </w:p>
    <w:p w:rsidR="0011058A" w:rsidRPr="008828FF" w:rsidRDefault="0011058A" w:rsidP="008828FF">
      <w:pPr>
        <w:spacing w:line="360" w:lineRule="auto"/>
        <w:ind w:right="300"/>
        <w:jc w:val="both"/>
        <w:rPr>
          <w:color w:val="000000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 </w:t>
      </w:r>
      <w:r w:rsidR="008828FF">
        <w:rPr>
          <w:color w:val="000000"/>
          <w:sz w:val="28"/>
          <w:szCs w:val="28"/>
        </w:rPr>
        <w:t xml:space="preserve">       </w:t>
      </w:r>
      <w:r w:rsidRPr="006B2333">
        <w:rPr>
          <w:color w:val="000000"/>
          <w:sz w:val="28"/>
          <w:szCs w:val="28"/>
        </w:rPr>
        <w:t>Технология проблемного диалога носит общепедагогический характер, то есть реализуется на любом предметном содержании и любой</w:t>
      </w:r>
      <w:r>
        <w:rPr>
          <w:color w:val="000000"/>
          <w:sz w:val="28"/>
          <w:szCs w:val="28"/>
        </w:rPr>
        <w:t xml:space="preserve"> </w:t>
      </w:r>
      <w:r w:rsidRPr="00A05BE9">
        <w:rPr>
          <w:color w:val="000000"/>
          <w:sz w:val="28"/>
          <w:szCs w:val="28"/>
        </w:rPr>
        <w:t xml:space="preserve">образовательной ступени и потому объективно необходима каждому учителю. Данная технология развивает не только ученика, но и учителя. Учитель вырастает как творческая личность, коммуникативный лидер, способный в современных условиях успешно решать сложные педагогические задачи. </w:t>
      </w:r>
      <w:r w:rsidR="0096119B">
        <w:rPr>
          <w:sz w:val="28"/>
          <w:szCs w:val="28"/>
        </w:rPr>
        <w:t xml:space="preserve">Хотелось бы, </w:t>
      </w:r>
      <w:r w:rsidRPr="00A05BE9">
        <w:rPr>
          <w:sz w:val="28"/>
          <w:szCs w:val="28"/>
        </w:rPr>
        <w:t xml:space="preserve"> что</w:t>
      </w:r>
      <w:r w:rsidR="0096119B">
        <w:rPr>
          <w:sz w:val="28"/>
          <w:szCs w:val="28"/>
        </w:rPr>
        <w:t>бы</w:t>
      </w:r>
      <w:r w:rsidRPr="00A05BE9">
        <w:rPr>
          <w:sz w:val="28"/>
          <w:szCs w:val="28"/>
        </w:rPr>
        <w:t xml:space="preserve"> в учебно-методические комплекты </w:t>
      </w:r>
      <w:r w:rsidR="0096119B">
        <w:rPr>
          <w:sz w:val="28"/>
          <w:szCs w:val="28"/>
        </w:rPr>
        <w:t xml:space="preserve">была </w:t>
      </w:r>
      <w:r w:rsidRPr="00A05BE9">
        <w:rPr>
          <w:sz w:val="28"/>
          <w:szCs w:val="28"/>
        </w:rPr>
        <w:t>заложена технология</w:t>
      </w:r>
      <w:r>
        <w:rPr>
          <w:sz w:val="28"/>
          <w:szCs w:val="28"/>
        </w:rPr>
        <w:t xml:space="preserve"> </w:t>
      </w:r>
      <w:r w:rsidRPr="00CA1E9F">
        <w:rPr>
          <w:sz w:val="28"/>
          <w:szCs w:val="28"/>
        </w:rPr>
        <w:t>проблемного диалога, и учитель, пользуясь мето</w:t>
      </w:r>
      <w:r w:rsidR="0096119B">
        <w:rPr>
          <w:sz w:val="28"/>
          <w:szCs w:val="28"/>
        </w:rPr>
        <w:t xml:space="preserve">дическими рекомендациями, мог </w:t>
      </w:r>
      <w:r w:rsidRPr="00CA1E9F">
        <w:rPr>
          <w:sz w:val="28"/>
          <w:szCs w:val="28"/>
        </w:rPr>
        <w:t>подготовить и успешно провести проблемно-диалогический урок.</w:t>
      </w:r>
    </w:p>
    <w:p w:rsidR="0011058A" w:rsidRPr="00CA1E9F" w:rsidRDefault="0011058A" w:rsidP="000136B5">
      <w:pPr>
        <w:spacing w:line="360" w:lineRule="auto"/>
        <w:ind w:firstLine="601"/>
        <w:jc w:val="both"/>
        <w:rPr>
          <w:sz w:val="28"/>
          <w:szCs w:val="28"/>
        </w:rPr>
      </w:pPr>
      <w:r w:rsidRPr="00CA1E9F">
        <w:rPr>
          <w:sz w:val="28"/>
          <w:szCs w:val="28"/>
        </w:rPr>
        <w:lastRenderedPageBreak/>
        <w:t xml:space="preserve">В своей дальнейшей педагогической деятельности  наша школа продолжит работу </w:t>
      </w:r>
      <w:r w:rsidRPr="00CA1E9F">
        <w:rPr>
          <w:color w:val="000000"/>
          <w:sz w:val="28"/>
          <w:szCs w:val="28"/>
        </w:rPr>
        <w:t>по внедрению технологии пр</w:t>
      </w:r>
      <w:r w:rsidR="0096119B">
        <w:rPr>
          <w:color w:val="000000"/>
          <w:sz w:val="28"/>
          <w:szCs w:val="28"/>
        </w:rPr>
        <w:t xml:space="preserve">облемно-диалогического обучения. </w:t>
      </w:r>
      <w:r w:rsidRPr="00CA1E9F">
        <w:rPr>
          <w:sz w:val="28"/>
          <w:szCs w:val="28"/>
        </w:rPr>
        <w:t>Уроки, на которых дети сами определяют тему урока, выявляют трудности, обозначают проблемы, самостоятельно делают выводы, составляют правила – доставляют удовольствие учителю, радость открытия детям.</w:t>
      </w:r>
    </w:p>
    <w:p w:rsidR="0011058A" w:rsidRDefault="0011058A" w:rsidP="00CA1E9F">
      <w:pPr>
        <w:spacing w:line="360" w:lineRule="auto"/>
        <w:ind w:firstLine="601"/>
        <w:jc w:val="both"/>
        <w:rPr>
          <w:sz w:val="28"/>
          <w:szCs w:val="28"/>
        </w:rPr>
      </w:pPr>
      <w:r w:rsidRPr="00CA1E9F">
        <w:rPr>
          <w:sz w:val="28"/>
          <w:szCs w:val="28"/>
        </w:rPr>
        <w:t>Таким образом, складывается сотрудничество. Мы вместе идём по одному пути. В результате дети открывают и осваивают новое знание. Благодаря проблемному диалогу, на уроке нет пассивных учеников, все думают и выражают свои мысли. Диалог приводит к интенсивному развитию речи. Решение одной и той же задачи разными группами детей позволяет сопоставлять и критически оценивать работу, рождает взаимный интерес к работе друг друга. Технология проблемно-диалогического обучения становится сегодня приоритетным принципом образовательного процесса.</w:t>
      </w:r>
    </w:p>
    <w:p w:rsidR="0096119B" w:rsidRDefault="0011058A" w:rsidP="00CA1E9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Опыт работы  с применением технологии проблемного обучения на уроках  показывает, что она дает положительные результаты, способствует развитию творческой активности учащихся, развитию у них исследовательских навыков, способности мыслить неординарно.</w:t>
      </w:r>
      <w:r w:rsidR="0096119B">
        <w:rPr>
          <w:sz w:val="28"/>
          <w:szCs w:val="28"/>
        </w:rPr>
        <w:t xml:space="preserve"> В результате организации образовательной деятельности с помощью методов и приемов диалоговой технологии отмечено увеличение количества обучающихся, принимающих участие в конференциях, конкурсах. Большинство работ, представленных обучающимися нашей школы, занимают призовые места.</w:t>
      </w:r>
    </w:p>
    <w:p w:rsidR="0011058A" w:rsidRDefault="0011058A" w:rsidP="00CA1E9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Нестандартные уроки, возможность учащихся самим формулировать вопросы и искать ответы на них, свободное изложение своих мыслей, рассуждение, совместный поиск истины, которая всегда где-то рядом – все это способствует формированию познавательной активности учащихся.</w:t>
      </w:r>
    </w:p>
    <w:p w:rsidR="0096119B" w:rsidRDefault="0096119B" w:rsidP="00961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технология наряду с традиционным вопросом «Чему учить» заставляет учителя понять: как учить, чтобы у обучающихся возникал главный вопрос «Чему мне надо научиться?».</w:t>
      </w:r>
    </w:p>
    <w:p w:rsidR="001B054A" w:rsidRDefault="001B054A" w:rsidP="00961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преимущества и большую роль проблемного обучения в повышении эффективности учебного процесса в современной школе, его нельзя признать универсальным. Не на всех уроках математики можно применять проблемное обучение. Следовательно, применять нужно «с умом», но разумно. </w:t>
      </w:r>
    </w:p>
    <w:p w:rsidR="0096119B" w:rsidRPr="0096119B" w:rsidRDefault="0096119B" w:rsidP="0096119B">
      <w:pPr>
        <w:widowControl w:val="0"/>
        <w:spacing w:line="360" w:lineRule="auto"/>
        <w:ind w:left="357" w:firstLine="709"/>
        <w:jc w:val="both"/>
        <w:rPr>
          <w:sz w:val="28"/>
          <w:szCs w:val="28"/>
          <w:lang w:eastAsia="en-US"/>
        </w:rPr>
      </w:pPr>
      <w:r w:rsidRPr="0096119B">
        <w:rPr>
          <w:sz w:val="30"/>
          <w:szCs w:val="30"/>
          <w:lang w:eastAsia="en-US"/>
        </w:rPr>
        <w:t>Итак, урок,  и каким ему быть – это может решить учитель, мечтающий открывать с учениками свой предмет, а не встречать их со словами: «Запишите тему урока и откройте учебник».</w:t>
      </w:r>
    </w:p>
    <w:p w:rsidR="0096119B" w:rsidRPr="00CA1E9F" w:rsidRDefault="0096119B" w:rsidP="00CA1E9F">
      <w:pPr>
        <w:spacing w:line="360" w:lineRule="auto"/>
        <w:ind w:firstLine="601"/>
        <w:jc w:val="both"/>
        <w:rPr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1058A" w:rsidRDefault="0011058A" w:rsidP="00457A7D">
      <w:pPr>
        <w:spacing w:before="100" w:beforeAutospacing="1" w:after="100" w:afterAutospacing="1"/>
        <w:ind w:left="708" w:right="-55"/>
        <w:jc w:val="center"/>
        <w:rPr>
          <w:bCs/>
          <w:i/>
          <w:color w:val="170E02"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B054A" w:rsidRDefault="001B054A" w:rsidP="001B054A">
      <w:pPr>
        <w:jc w:val="center"/>
        <w:rPr>
          <w:b/>
          <w:bCs/>
          <w:sz w:val="28"/>
          <w:szCs w:val="28"/>
        </w:rPr>
      </w:pPr>
    </w:p>
    <w:p w:rsidR="0011058A" w:rsidRDefault="0011058A" w:rsidP="001B054A">
      <w:pPr>
        <w:jc w:val="center"/>
        <w:rPr>
          <w:b/>
          <w:bCs/>
          <w:sz w:val="28"/>
          <w:szCs w:val="28"/>
        </w:rPr>
      </w:pPr>
      <w:r w:rsidRPr="00CA1E9F">
        <w:rPr>
          <w:b/>
          <w:bCs/>
          <w:sz w:val="28"/>
          <w:szCs w:val="28"/>
        </w:rPr>
        <w:lastRenderedPageBreak/>
        <w:t>Список литературы</w:t>
      </w:r>
    </w:p>
    <w:p w:rsidR="0011058A" w:rsidRPr="00CA1E9F" w:rsidRDefault="0011058A" w:rsidP="0008493D">
      <w:pPr>
        <w:jc w:val="center"/>
        <w:rPr>
          <w:b/>
          <w:bCs/>
          <w:sz w:val="28"/>
          <w:szCs w:val="28"/>
        </w:rPr>
      </w:pPr>
    </w:p>
    <w:p w:rsidR="0011058A" w:rsidRPr="00CA1E9F" w:rsidRDefault="0011058A" w:rsidP="00CA1E9F">
      <w:pPr>
        <w:jc w:val="center"/>
        <w:rPr>
          <w:rFonts w:ascii="Arial Black" w:hAnsi="Arial Black"/>
          <w:b/>
          <w:bCs/>
          <w:i/>
        </w:rPr>
      </w:pP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1E9F">
        <w:rPr>
          <w:sz w:val="28"/>
          <w:szCs w:val="28"/>
        </w:rPr>
        <w:t>Бабанский Ю. К. Проблемное обучение как средство повышения э</w:t>
      </w:r>
      <w:r>
        <w:rPr>
          <w:sz w:val="28"/>
          <w:szCs w:val="28"/>
        </w:rPr>
        <w:t xml:space="preserve">ффективности учения школьников – </w:t>
      </w:r>
      <w:r w:rsidRPr="00CA1E9F">
        <w:rPr>
          <w:sz w:val="28"/>
          <w:szCs w:val="28"/>
        </w:rPr>
        <w:t>Ростов на Дону, 1970.</w:t>
      </w:r>
      <w:r>
        <w:rPr>
          <w:sz w:val="28"/>
          <w:szCs w:val="28"/>
        </w:rPr>
        <w:t xml:space="preserve"> – 235с.</w:t>
      </w:r>
    </w:p>
    <w:p w:rsidR="0011058A" w:rsidRDefault="0011058A" w:rsidP="00CA1E9F">
      <w:pPr>
        <w:spacing w:line="360" w:lineRule="auto"/>
        <w:jc w:val="both"/>
        <w:rPr>
          <w:sz w:val="28"/>
          <w:szCs w:val="28"/>
        </w:rPr>
      </w:pPr>
      <w:r w:rsidRPr="00CA1E9F">
        <w:rPr>
          <w:sz w:val="28"/>
          <w:szCs w:val="28"/>
        </w:rPr>
        <w:t>2. Ивин А. А. Искусство правильно мыслить. —  М.: «Просвещение», 1986.</w:t>
      </w:r>
      <w:r>
        <w:rPr>
          <w:sz w:val="28"/>
          <w:szCs w:val="28"/>
        </w:rPr>
        <w:t xml:space="preserve"> – 107с. </w:t>
      </w: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Максимова В.Н. Проблемный подход к обучению в школе – Л., 1973. – 82с.</w:t>
      </w: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E9F">
        <w:rPr>
          <w:sz w:val="28"/>
          <w:szCs w:val="28"/>
        </w:rPr>
        <w:t xml:space="preserve">. Матюшкин М.А. Проблемные ситуации в мышлении и обучении. M., </w:t>
      </w:r>
      <w:r>
        <w:rPr>
          <w:sz w:val="28"/>
          <w:szCs w:val="28"/>
        </w:rPr>
        <w:t xml:space="preserve">Просвещение. </w:t>
      </w:r>
      <w:r w:rsidRPr="00CA1E9F">
        <w:rPr>
          <w:sz w:val="28"/>
          <w:szCs w:val="28"/>
        </w:rPr>
        <w:t>1982.</w:t>
      </w:r>
      <w:r>
        <w:rPr>
          <w:sz w:val="28"/>
          <w:szCs w:val="28"/>
        </w:rPr>
        <w:t xml:space="preserve"> – 186с.</w:t>
      </w:r>
    </w:p>
    <w:p w:rsidR="0011058A" w:rsidRPr="00CA1E9F" w:rsidRDefault="0011058A" w:rsidP="00CA1E9F">
      <w:pPr>
        <w:spacing w:line="360" w:lineRule="auto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1E9F">
        <w:rPr>
          <w:sz w:val="28"/>
          <w:szCs w:val="28"/>
        </w:rPr>
        <w:t>. Махмутов М.И. Теория и практика проблемного обучения. Казань, 1972</w:t>
      </w:r>
      <w:r>
        <w:rPr>
          <w:sz w:val="28"/>
          <w:szCs w:val="28"/>
        </w:rPr>
        <w:t>. – 365с.</w:t>
      </w:r>
    </w:p>
    <w:p w:rsidR="0011058A" w:rsidRDefault="0011058A" w:rsidP="00CA1E9F">
      <w:pPr>
        <w:spacing w:line="360" w:lineRule="auto"/>
        <w:ind w:right="68"/>
        <w:jc w:val="both"/>
        <w:rPr>
          <w:sz w:val="28"/>
          <w:szCs w:val="28"/>
        </w:rPr>
      </w:pPr>
      <w:r w:rsidRPr="00CA1E9F">
        <w:rPr>
          <w:sz w:val="28"/>
          <w:szCs w:val="28"/>
        </w:rPr>
        <w:t xml:space="preserve">5. Махмутов М.И. Проблемное обучение. M., </w:t>
      </w:r>
      <w:r>
        <w:rPr>
          <w:sz w:val="28"/>
          <w:szCs w:val="28"/>
        </w:rPr>
        <w:t xml:space="preserve">Просвещение. </w:t>
      </w:r>
      <w:r w:rsidRPr="00CA1E9F">
        <w:rPr>
          <w:sz w:val="28"/>
          <w:szCs w:val="28"/>
        </w:rPr>
        <w:t>1975.</w:t>
      </w:r>
      <w:r>
        <w:rPr>
          <w:sz w:val="28"/>
          <w:szCs w:val="28"/>
        </w:rPr>
        <w:t xml:space="preserve"> – 347с.</w:t>
      </w:r>
    </w:p>
    <w:p w:rsidR="0011058A" w:rsidRPr="00CA1E9F" w:rsidRDefault="0011058A" w:rsidP="00CA1E9F">
      <w:pPr>
        <w:spacing w:line="360" w:lineRule="auto"/>
        <w:ind w:right="6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E2F51">
        <w:rPr>
          <w:sz w:val="28"/>
          <w:szCs w:val="28"/>
        </w:rPr>
        <w:t xml:space="preserve"> </w:t>
      </w:r>
      <w:r w:rsidRPr="00CA1E9F">
        <w:rPr>
          <w:sz w:val="28"/>
          <w:szCs w:val="28"/>
        </w:rPr>
        <w:t>Махмутов М.И.</w:t>
      </w:r>
      <w:r>
        <w:rPr>
          <w:sz w:val="28"/>
          <w:szCs w:val="28"/>
        </w:rPr>
        <w:t xml:space="preserve"> Организация проблемного обучения в школе.</w:t>
      </w: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A1E9F">
        <w:rPr>
          <w:sz w:val="28"/>
          <w:szCs w:val="28"/>
        </w:rPr>
        <w:t>Мельникова Е.Н. Проблемно-диалогическое обучение: понятие, технология, предметная специфика. Сб. программ/Под науч. ред. Д.И. Фельдштейна. –М</w:t>
      </w:r>
      <w:r>
        <w:rPr>
          <w:sz w:val="28"/>
          <w:szCs w:val="28"/>
        </w:rPr>
        <w:t>.</w:t>
      </w:r>
      <w:r w:rsidRPr="00CA1E9F">
        <w:rPr>
          <w:sz w:val="28"/>
          <w:szCs w:val="28"/>
        </w:rPr>
        <w:t>: Баласс, 2008.</w:t>
      </w:r>
    </w:p>
    <w:p w:rsidR="0011058A" w:rsidRDefault="0011058A" w:rsidP="00CA1E9F">
      <w:pPr>
        <w:spacing w:line="360" w:lineRule="auto"/>
        <w:jc w:val="both"/>
        <w:rPr>
          <w:sz w:val="28"/>
          <w:szCs w:val="28"/>
        </w:rPr>
      </w:pPr>
      <w:r w:rsidRPr="00CA1E9F">
        <w:rPr>
          <w:sz w:val="28"/>
          <w:szCs w:val="28"/>
        </w:rPr>
        <w:t>8. Мельникова Е.Л. Технология проблемно-диалогического обучения // Образовательная система «Школа 2100». Сборник программ . – М</w:t>
      </w:r>
      <w:r>
        <w:rPr>
          <w:sz w:val="28"/>
          <w:szCs w:val="28"/>
        </w:rPr>
        <w:t>., 2009. – 400с.</w:t>
      </w: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 w:rsidRPr="00CA1E9F">
        <w:rPr>
          <w:sz w:val="28"/>
          <w:szCs w:val="28"/>
        </w:rPr>
        <w:t xml:space="preserve">9. Мельникова Е.Л. Анализ уроков изучения нового </w:t>
      </w:r>
      <w:r w:rsidRPr="00135241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. </w:t>
      </w:r>
      <w:r w:rsidRPr="00135241">
        <w:rPr>
          <w:sz w:val="28"/>
          <w:szCs w:val="28"/>
        </w:rPr>
        <w:t>Школа</w:t>
      </w:r>
      <w:r>
        <w:rPr>
          <w:sz w:val="28"/>
          <w:szCs w:val="28"/>
        </w:rPr>
        <w:t xml:space="preserve"> 2100. Выпуск 4 – </w:t>
      </w:r>
      <w:r w:rsidRPr="00CA1E9F">
        <w:rPr>
          <w:sz w:val="28"/>
          <w:szCs w:val="28"/>
        </w:rPr>
        <w:t>М.: Баласс, 2000.</w:t>
      </w:r>
      <w:r>
        <w:rPr>
          <w:sz w:val="28"/>
          <w:szCs w:val="28"/>
        </w:rPr>
        <w:t xml:space="preserve"> – 124с.</w:t>
      </w:r>
    </w:p>
    <w:p w:rsidR="0011058A" w:rsidRPr="00CA1E9F" w:rsidRDefault="0011058A" w:rsidP="00CA1E9F">
      <w:pPr>
        <w:spacing w:line="360" w:lineRule="auto"/>
        <w:ind w:right="68"/>
        <w:jc w:val="both"/>
        <w:rPr>
          <w:sz w:val="28"/>
          <w:szCs w:val="28"/>
        </w:rPr>
      </w:pPr>
      <w:r w:rsidRPr="00CA1E9F">
        <w:rPr>
          <w:sz w:val="28"/>
          <w:szCs w:val="28"/>
        </w:rPr>
        <w:t>10. Мельник</w:t>
      </w:r>
      <w:r>
        <w:rPr>
          <w:sz w:val="28"/>
          <w:szCs w:val="28"/>
        </w:rPr>
        <w:t>ова Е. Л. Проблемный урок, или к</w:t>
      </w:r>
      <w:r w:rsidRPr="00CA1E9F">
        <w:rPr>
          <w:sz w:val="28"/>
          <w:szCs w:val="28"/>
        </w:rPr>
        <w:t>ак открывать знания с учениками: Пособие для учителя. – М., 2002.</w:t>
      </w:r>
      <w:r>
        <w:rPr>
          <w:sz w:val="28"/>
          <w:szCs w:val="28"/>
        </w:rPr>
        <w:t xml:space="preserve"> – 86с.</w:t>
      </w:r>
    </w:p>
    <w:p w:rsidR="0011058A" w:rsidRPr="00CA1E9F" w:rsidRDefault="0011058A" w:rsidP="00CA1E9F">
      <w:pPr>
        <w:spacing w:line="360" w:lineRule="auto"/>
        <w:jc w:val="both"/>
        <w:rPr>
          <w:sz w:val="28"/>
          <w:szCs w:val="28"/>
        </w:rPr>
      </w:pPr>
      <w:r w:rsidRPr="00CA1E9F">
        <w:rPr>
          <w:sz w:val="28"/>
          <w:szCs w:val="28"/>
        </w:rPr>
        <w:t xml:space="preserve"> 11. Образовательная система «Школа 2100»: Сб. программ/Под науч. ред. Д.И.  </w:t>
      </w:r>
      <w:r>
        <w:rPr>
          <w:sz w:val="28"/>
          <w:szCs w:val="28"/>
        </w:rPr>
        <w:t xml:space="preserve">   Фельдштейна. –М: Баласс, 2009</w:t>
      </w:r>
      <w:r w:rsidRPr="00CA1E9F">
        <w:rPr>
          <w:sz w:val="28"/>
          <w:szCs w:val="28"/>
        </w:rPr>
        <w:t>.</w:t>
      </w:r>
      <w:r>
        <w:rPr>
          <w:sz w:val="28"/>
          <w:szCs w:val="28"/>
        </w:rPr>
        <w:t xml:space="preserve"> – 400с.</w:t>
      </w:r>
    </w:p>
    <w:p w:rsidR="0011058A" w:rsidRDefault="0011058A" w:rsidP="00CA1E9F">
      <w:pPr>
        <w:spacing w:line="360" w:lineRule="auto"/>
        <w:jc w:val="both"/>
        <w:rPr>
          <w:sz w:val="28"/>
          <w:szCs w:val="28"/>
        </w:rPr>
      </w:pPr>
      <w:r w:rsidRPr="00CA1E9F">
        <w:rPr>
          <w:sz w:val="28"/>
          <w:szCs w:val="28"/>
        </w:rPr>
        <w:t xml:space="preserve">12. Селевко Г. К. Современные образовательные </w:t>
      </w:r>
      <w:r>
        <w:rPr>
          <w:sz w:val="28"/>
          <w:szCs w:val="28"/>
        </w:rPr>
        <w:t xml:space="preserve">технологии: Учебное пособие. – </w:t>
      </w:r>
      <w:r w:rsidRPr="00CA1E9F">
        <w:rPr>
          <w:sz w:val="28"/>
          <w:szCs w:val="28"/>
        </w:rPr>
        <w:t>М.: Народное образование, 1998.</w:t>
      </w:r>
      <w:r>
        <w:rPr>
          <w:sz w:val="28"/>
          <w:szCs w:val="28"/>
        </w:rPr>
        <w:t xml:space="preserve"> – 348с.</w:t>
      </w:r>
    </w:p>
    <w:p w:rsidR="0011058A" w:rsidRDefault="0011058A" w:rsidP="00A270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Ситаров В.А. Дидактика: Учебное пособие для студентов высших пед.учеб. заведений / под ред.В.А. Сластенина – М.: «Академия», 2004. – 368с.</w:t>
      </w:r>
    </w:p>
    <w:p w:rsidR="001F14A0" w:rsidRDefault="001F14A0" w:rsidP="00A27002">
      <w:pPr>
        <w:spacing w:line="360" w:lineRule="auto"/>
        <w:jc w:val="both"/>
      </w:pPr>
      <w:r>
        <w:rPr>
          <w:sz w:val="28"/>
          <w:szCs w:val="28"/>
        </w:rPr>
        <w:lastRenderedPageBreak/>
        <w:t>14.</w:t>
      </w:r>
      <w:r w:rsidRPr="001F14A0">
        <w:t xml:space="preserve"> </w:t>
      </w:r>
      <w:hyperlink r:id="rId36" w:tgtFrame="_blank" w:tooltip="ссылка на источник" w:history="1">
        <w:r>
          <w:rPr>
            <w:rStyle w:val="af0"/>
          </w:rPr>
          <w:t>http://nenuda.ru</w:t>
        </w:r>
      </w:hyperlink>
    </w:p>
    <w:p w:rsidR="001F14A0" w:rsidRDefault="001F14A0" w:rsidP="00A27002">
      <w:pPr>
        <w:spacing w:line="360" w:lineRule="auto"/>
        <w:jc w:val="both"/>
        <w:rPr>
          <w:sz w:val="28"/>
          <w:szCs w:val="28"/>
        </w:rPr>
      </w:pPr>
      <w:r>
        <w:t>15.</w:t>
      </w:r>
      <w:r w:rsidRPr="001F14A0">
        <w:t xml:space="preserve"> </w:t>
      </w:r>
      <w:hyperlink r:id="rId37" w:tgtFrame="_blank" w:tooltip="ссылка на источник" w:history="1">
        <w:r>
          <w:rPr>
            <w:rStyle w:val="af0"/>
          </w:rPr>
          <w:t>http://nsportal.ru</w:t>
        </w:r>
      </w:hyperlink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F14A0" w:rsidRDefault="001F14A0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Pr="00A27002" w:rsidRDefault="0011058A" w:rsidP="00A27002">
      <w:pPr>
        <w:spacing w:line="360" w:lineRule="auto"/>
        <w:jc w:val="right"/>
        <w:rPr>
          <w:sz w:val="28"/>
          <w:szCs w:val="28"/>
        </w:rPr>
      </w:pPr>
      <w:r>
        <w:rPr>
          <w:b/>
          <w:bCs/>
          <w:color w:val="170E02"/>
          <w:sz w:val="28"/>
          <w:szCs w:val="28"/>
        </w:rPr>
        <w:lastRenderedPageBreak/>
        <w:t>Приложение 1</w:t>
      </w: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  <w:r w:rsidRPr="00A27002">
        <w:rPr>
          <w:b/>
          <w:bCs/>
          <w:color w:val="170E02"/>
          <w:sz w:val="28"/>
          <w:szCs w:val="28"/>
        </w:rPr>
        <w:object w:dxaOrig="7195" w:dyaOrig="5390">
          <v:shape id="_x0000_i1034" type="#_x0000_t75" style="width:457.5pt;height:486pt" o:ole="">
            <v:imagedata r:id="rId38" o:title=""/>
          </v:shape>
          <o:OLEObject Type="Embed" ProgID="PowerPoint.Slide.8" ShapeID="_x0000_i1034" DrawAspect="Content" ObjectID="_1525255520" r:id="rId39"/>
        </w:object>
      </w: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A27002">
      <w:pPr>
        <w:spacing w:line="360" w:lineRule="auto"/>
        <w:jc w:val="right"/>
        <w:rPr>
          <w:b/>
          <w:bCs/>
          <w:color w:val="170E02"/>
          <w:sz w:val="28"/>
          <w:szCs w:val="28"/>
        </w:rPr>
      </w:pPr>
    </w:p>
    <w:p w:rsidR="0011058A" w:rsidRDefault="0011058A" w:rsidP="00B633DE">
      <w:pPr>
        <w:rPr>
          <w:b/>
          <w:sz w:val="28"/>
          <w:szCs w:val="28"/>
        </w:rPr>
      </w:pPr>
    </w:p>
    <w:sectPr w:rsidR="0011058A" w:rsidSect="00A837B9">
      <w:headerReference w:type="even" r:id="rId40"/>
      <w:headerReference w:type="default" r:id="rId4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A2" w:rsidRDefault="009D58A2">
      <w:r>
        <w:separator/>
      </w:r>
    </w:p>
  </w:endnote>
  <w:endnote w:type="continuationSeparator" w:id="0">
    <w:p w:rsidR="009D58A2" w:rsidRDefault="009D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A2" w:rsidRDefault="009D58A2">
      <w:r>
        <w:separator/>
      </w:r>
    </w:p>
  </w:footnote>
  <w:footnote w:type="continuationSeparator" w:id="0">
    <w:p w:rsidR="009D58A2" w:rsidRDefault="009D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E" w:rsidRDefault="0074490E" w:rsidP="00E5382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490E" w:rsidRDefault="007449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E" w:rsidRDefault="0074490E" w:rsidP="00E5382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2249">
      <w:rPr>
        <w:rStyle w:val="ad"/>
        <w:noProof/>
      </w:rPr>
      <w:t>19</w:t>
    </w:r>
    <w:r>
      <w:rPr>
        <w:rStyle w:val="ad"/>
      </w:rPr>
      <w:fldChar w:fldCharType="end"/>
    </w:r>
  </w:p>
  <w:p w:rsidR="0074490E" w:rsidRDefault="007449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EC2"/>
    <w:multiLevelType w:val="hybridMultilevel"/>
    <w:tmpl w:val="B03EC546"/>
    <w:lvl w:ilvl="0" w:tplc="ACD268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524291"/>
    <w:multiLevelType w:val="hybridMultilevel"/>
    <w:tmpl w:val="BC38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645B75"/>
    <w:multiLevelType w:val="hybridMultilevel"/>
    <w:tmpl w:val="176C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2D2"/>
    <w:multiLevelType w:val="hybridMultilevel"/>
    <w:tmpl w:val="2BC20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3EE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A5512C"/>
    <w:multiLevelType w:val="hybridMultilevel"/>
    <w:tmpl w:val="89E8EA8A"/>
    <w:lvl w:ilvl="0" w:tplc="1530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D81371"/>
    <w:multiLevelType w:val="hybridMultilevel"/>
    <w:tmpl w:val="FB34B9E8"/>
    <w:lvl w:ilvl="0" w:tplc="6EB23D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8B7D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20C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CA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0C8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473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F1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AC8D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CF1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8C3"/>
    <w:rsid w:val="00005C4D"/>
    <w:rsid w:val="000136B5"/>
    <w:rsid w:val="000149A0"/>
    <w:rsid w:val="00020C2A"/>
    <w:rsid w:val="00040C48"/>
    <w:rsid w:val="0008493D"/>
    <w:rsid w:val="000A0268"/>
    <w:rsid w:val="000A02E7"/>
    <w:rsid w:val="000C3392"/>
    <w:rsid w:val="000C4F88"/>
    <w:rsid w:val="000E2F51"/>
    <w:rsid w:val="0011058A"/>
    <w:rsid w:val="001203FE"/>
    <w:rsid w:val="0013228D"/>
    <w:rsid w:val="00135241"/>
    <w:rsid w:val="001409FC"/>
    <w:rsid w:val="00154820"/>
    <w:rsid w:val="0018101B"/>
    <w:rsid w:val="001B054A"/>
    <w:rsid w:val="001E4165"/>
    <w:rsid w:val="001E7505"/>
    <w:rsid w:val="001F14A0"/>
    <w:rsid w:val="0020701F"/>
    <w:rsid w:val="002309AE"/>
    <w:rsid w:val="002559CF"/>
    <w:rsid w:val="00292773"/>
    <w:rsid w:val="002A2A12"/>
    <w:rsid w:val="002C0020"/>
    <w:rsid w:val="002D5278"/>
    <w:rsid w:val="002F1623"/>
    <w:rsid w:val="00301514"/>
    <w:rsid w:val="00334618"/>
    <w:rsid w:val="00344A8B"/>
    <w:rsid w:val="00344F13"/>
    <w:rsid w:val="00346145"/>
    <w:rsid w:val="00355183"/>
    <w:rsid w:val="00357FD5"/>
    <w:rsid w:val="00371BC2"/>
    <w:rsid w:val="003A237F"/>
    <w:rsid w:val="003B5461"/>
    <w:rsid w:val="003B6D01"/>
    <w:rsid w:val="003D0BBF"/>
    <w:rsid w:val="003E5630"/>
    <w:rsid w:val="00416760"/>
    <w:rsid w:val="00430E5E"/>
    <w:rsid w:val="004347A1"/>
    <w:rsid w:val="00441558"/>
    <w:rsid w:val="0044204D"/>
    <w:rsid w:val="00457248"/>
    <w:rsid w:val="00457A7D"/>
    <w:rsid w:val="00465088"/>
    <w:rsid w:val="00495BDA"/>
    <w:rsid w:val="004D1C3E"/>
    <w:rsid w:val="004E4342"/>
    <w:rsid w:val="004E7CCF"/>
    <w:rsid w:val="004F300D"/>
    <w:rsid w:val="0050167F"/>
    <w:rsid w:val="00504A7F"/>
    <w:rsid w:val="0050517D"/>
    <w:rsid w:val="00515861"/>
    <w:rsid w:val="00536121"/>
    <w:rsid w:val="00540DB8"/>
    <w:rsid w:val="00545B79"/>
    <w:rsid w:val="005476A5"/>
    <w:rsid w:val="0057186F"/>
    <w:rsid w:val="00576938"/>
    <w:rsid w:val="00577C4F"/>
    <w:rsid w:val="005A5B02"/>
    <w:rsid w:val="005C2A03"/>
    <w:rsid w:val="005E58C3"/>
    <w:rsid w:val="005E5B79"/>
    <w:rsid w:val="005F72FB"/>
    <w:rsid w:val="006023FB"/>
    <w:rsid w:val="006232D4"/>
    <w:rsid w:val="006420FB"/>
    <w:rsid w:val="006432A5"/>
    <w:rsid w:val="00671B33"/>
    <w:rsid w:val="006804CB"/>
    <w:rsid w:val="0068442C"/>
    <w:rsid w:val="00694D4F"/>
    <w:rsid w:val="006B2333"/>
    <w:rsid w:val="006C0A38"/>
    <w:rsid w:val="006C2489"/>
    <w:rsid w:val="006C4988"/>
    <w:rsid w:val="006D0863"/>
    <w:rsid w:val="006E6DFC"/>
    <w:rsid w:val="00726572"/>
    <w:rsid w:val="00735E97"/>
    <w:rsid w:val="0074490E"/>
    <w:rsid w:val="00767B4E"/>
    <w:rsid w:val="00784066"/>
    <w:rsid w:val="00795C61"/>
    <w:rsid w:val="007A07AE"/>
    <w:rsid w:val="007A66D8"/>
    <w:rsid w:val="007B0C3D"/>
    <w:rsid w:val="0080724A"/>
    <w:rsid w:val="00813F02"/>
    <w:rsid w:val="00815C61"/>
    <w:rsid w:val="008210EB"/>
    <w:rsid w:val="008252CA"/>
    <w:rsid w:val="0083203F"/>
    <w:rsid w:val="0084580E"/>
    <w:rsid w:val="00846943"/>
    <w:rsid w:val="008470E9"/>
    <w:rsid w:val="008622CE"/>
    <w:rsid w:val="008828FF"/>
    <w:rsid w:val="00882DEA"/>
    <w:rsid w:val="008F7605"/>
    <w:rsid w:val="00901AFC"/>
    <w:rsid w:val="00906CB1"/>
    <w:rsid w:val="0091037E"/>
    <w:rsid w:val="00916F4C"/>
    <w:rsid w:val="00921769"/>
    <w:rsid w:val="00935668"/>
    <w:rsid w:val="009367BB"/>
    <w:rsid w:val="009446B0"/>
    <w:rsid w:val="00947195"/>
    <w:rsid w:val="0095392E"/>
    <w:rsid w:val="0096119B"/>
    <w:rsid w:val="00961491"/>
    <w:rsid w:val="00961BF5"/>
    <w:rsid w:val="00997761"/>
    <w:rsid w:val="00997800"/>
    <w:rsid w:val="009A6DF9"/>
    <w:rsid w:val="009B59CD"/>
    <w:rsid w:val="009B7AC6"/>
    <w:rsid w:val="009C53C7"/>
    <w:rsid w:val="009D2475"/>
    <w:rsid w:val="009D58A2"/>
    <w:rsid w:val="009D6EDE"/>
    <w:rsid w:val="009D712E"/>
    <w:rsid w:val="009F3586"/>
    <w:rsid w:val="009F5AD6"/>
    <w:rsid w:val="00A05BE9"/>
    <w:rsid w:val="00A27002"/>
    <w:rsid w:val="00A40EC7"/>
    <w:rsid w:val="00A64314"/>
    <w:rsid w:val="00A66931"/>
    <w:rsid w:val="00A760E6"/>
    <w:rsid w:val="00A778CF"/>
    <w:rsid w:val="00A81192"/>
    <w:rsid w:val="00A837B9"/>
    <w:rsid w:val="00A9543B"/>
    <w:rsid w:val="00A96CD3"/>
    <w:rsid w:val="00AA3DE6"/>
    <w:rsid w:val="00AB2AEB"/>
    <w:rsid w:val="00AC3332"/>
    <w:rsid w:val="00AC5B6B"/>
    <w:rsid w:val="00AD21AC"/>
    <w:rsid w:val="00AE1965"/>
    <w:rsid w:val="00B1039D"/>
    <w:rsid w:val="00B2330F"/>
    <w:rsid w:val="00B35F91"/>
    <w:rsid w:val="00B40A5D"/>
    <w:rsid w:val="00B42DE2"/>
    <w:rsid w:val="00B55437"/>
    <w:rsid w:val="00B5642F"/>
    <w:rsid w:val="00B633DE"/>
    <w:rsid w:val="00B635C0"/>
    <w:rsid w:val="00B6417C"/>
    <w:rsid w:val="00B663D6"/>
    <w:rsid w:val="00B754C9"/>
    <w:rsid w:val="00BC0FBA"/>
    <w:rsid w:val="00BC3C89"/>
    <w:rsid w:val="00BF1875"/>
    <w:rsid w:val="00C17886"/>
    <w:rsid w:val="00C372ED"/>
    <w:rsid w:val="00C674BD"/>
    <w:rsid w:val="00C77F51"/>
    <w:rsid w:val="00C865E3"/>
    <w:rsid w:val="00C93718"/>
    <w:rsid w:val="00CA1E9F"/>
    <w:rsid w:val="00CA67C1"/>
    <w:rsid w:val="00CB09E7"/>
    <w:rsid w:val="00CB7F74"/>
    <w:rsid w:val="00CC05EC"/>
    <w:rsid w:val="00D14FDA"/>
    <w:rsid w:val="00D478F2"/>
    <w:rsid w:val="00D909AD"/>
    <w:rsid w:val="00DB4A46"/>
    <w:rsid w:val="00DC3E60"/>
    <w:rsid w:val="00DD544C"/>
    <w:rsid w:val="00DE4DAE"/>
    <w:rsid w:val="00DF3D0F"/>
    <w:rsid w:val="00E00975"/>
    <w:rsid w:val="00E15D62"/>
    <w:rsid w:val="00E5382F"/>
    <w:rsid w:val="00E56FE0"/>
    <w:rsid w:val="00E749B6"/>
    <w:rsid w:val="00E8689E"/>
    <w:rsid w:val="00E92EE8"/>
    <w:rsid w:val="00EA25E8"/>
    <w:rsid w:val="00EA42A8"/>
    <w:rsid w:val="00ED0E43"/>
    <w:rsid w:val="00ED1E8E"/>
    <w:rsid w:val="00EE038D"/>
    <w:rsid w:val="00EE2249"/>
    <w:rsid w:val="00EE4368"/>
    <w:rsid w:val="00EF13FF"/>
    <w:rsid w:val="00F0145C"/>
    <w:rsid w:val="00F07EAA"/>
    <w:rsid w:val="00F15754"/>
    <w:rsid w:val="00F20B83"/>
    <w:rsid w:val="00F33C79"/>
    <w:rsid w:val="00F367CD"/>
    <w:rsid w:val="00F8083C"/>
    <w:rsid w:val="00F9690D"/>
    <w:rsid w:val="00FA2EFE"/>
    <w:rsid w:val="00FB6D77"/>
    <w:rsid w:val="00FD00E7"/>
    <w:rsid w:val="00FD1349"/>
    <w:rsid w:val="00FD3981"/>
    <w:rsid w:val="00FD7A0D"/>
    <w:rsid w:val="00FE1C5C"/>
    <w:rsid w:val="00FE29E3"/>
    <w:rsid w:val="00FE39CE"/>
    <w:rsid w:val="00FF1252"/>
    <w:rsid w:val="00FF3F13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9B6"/>
    <w:pPr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749B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E749B6"/>
    <w:rPr>
      <w:rFonts w:cs="Times New Roman"/>
      <w:b/>
    </w:rPr>
  </w:style>
  <w:style w:type="paragraph" w:styleId="a6">
    <w:name w:val="List Paragraph"/>
    <w:basedOn w:val="a"/>
    <w:uiPriority w:val="99"/>
    <w:qFormat/>
    <w:rsid w:val="00767B4E"/>
    <w:pPr>
      <w:ind w:left="720"/>
      <w:contextualSpacing/>
    </w:pPr>
  </w:style>
  <w:style w:type="table" w:styleId="a7">
    <w:name w:val="Table Grid"/>
    <w:basedOn w:val="a1"/>
    <w:uiPriority w:val="99"/>
    <w:rsid w:val="00FB6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тиль"/>
    <w:uiPriority w:val="99"/>
    <w:rsid w:val="00EE43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C674BD"/>
    <w:pPr>
      <w:spacing w:before="100" w:beforeAutospacing="1" w:after="100" w:afterAutospacing="1"/>
    </w:pPr>
  </w:style>
  <w:style w:type="character" w:styleId="aa">
    <w:name w:val="Emphasis"/>
    <w:uiPriority w:val="99"/>
    <w:qFormat/>
    <w:locked/>
    <w:rsid w:val="00C674BD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E538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355183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5382F"/>
    <w:rPr>
      <w:rFonts w:cs="Times New Roman"/>
    </w:rPr>
  </w:style>
  <w:style w:type="paragraph" w:styleId="ae">
    <w:name w:val="footer"/>
    <w:basedOn w:val="a"/>
    <w:link w:val="af"/>
    <w:uiPriority w:val="99"/>
    <w:rsid w:val="0054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C0020"/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semiHidden/>
    <w:unhideWhenUsed/>
    <w:rsid w:val="001F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02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antiplagiat.ru/go?to=lvdKU0uhl4F4LNCi0Xr8052CvizA9a8ADoN2f5zSjV2GEP7UTw-fdlPAY2F5BnO4BPZ6l4patyHvMX3JWH7BCEG3_A3TgC9aFxGv2YHNNey0D4WyJWS9cfRqnaFYD7RdmpHkZjOpddQ5xpY5dYypsppvwTrSCwtrchNUfRXJRTEFECbeOQHhuZuz78W1ITgES4fbhA2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://www.antiplagiat.ru/go?to=I26PS9Z0orFU5k8pJ1BBio_23PbyK33TYetONRdx_wGkUtNzJYgSy4QoxO7oIHDxwm5nvYkgxrU7v3af_QiJ0QW5k-oKiqp5Lhz4I8kj4m2xIxnvtrhGyScZO3jX3sSJYT0AkzGDqlHi-BZXifFdAvSOWr_UHxPvUuGfYPTY01V_X_Xu2IzvqOd1uIjUibh5VbwTg82QKFRPDFADmlhDFEFTh27h_cnngoPaiFN6lyc39qWlhpoJ0HmvYrUaeYLkYQDX37jysKDsQ4XvZzaJBR8zpFW5aDyU3QBGQ1G7wlAep5y3s66Dmiu2Z7rdaoSkcUuFtDgDlo6-Iv-VDJLQ6-LmMxUVy7a7BjYcRpQxX4EI274gexey2V02iKhl9E_ITJHNQgagOhP5JoEeOSe2sPoaef96AF_hVd2_FmNyNR8h1RoBvFym8opIFTP_NUMtx7kJRYV3FMT-mqDTl9xoqVwue59SioOBjTAG-97TySSNAAFiteSqDiKe4nPlGp38cJpgAw2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22 кабинет</cp:lastModifiedBy>
  <cp:revision>61</cp:revision>
  <cp:lastPrinted>2013-02-17T15:06:00Z</cp:lastPrinted>
  <dcterms:created xsi:type="dcterms:W3CDTF">2013-02-13T04:29:00Z</dcterms:created>
  <dcterms:modified xsi:type="dcterms:W3CDTF">2016-05-20T06:18:00Z</dcterms:modified>
</cp:coreProperties>
</file>