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FD" w:rsidRPr="007C09E4" w:rsidRDefault="007C09E4" w:rsidP="007C09E4">
      <w:pPr>
        <w:jc w:val="right"/>
        <w:rPr>
          <w:rFonts w:ascii="Times New Roman" w:hAnsi="Times New Roman" w:cs="Times New Roman"/>
          <w:sz w:val="28"/>
          <w:szCs w:val="28"/>
        </w:rPr>
      </w:pPr>
      <w:r w:rsidRPr="007C09E4">
        <w:rPr>
          <w:rFonts w:ascii="Times New Roman" w:hAnsi="Times New Roman" w:cs="Times New Roman"/>
          <w:sz w:val="28"/>
          <w:szCs w:val="28"/>
        </w:rPr>
        <w:t>Мугинова Т.А.,</w:t>
      </w:r>
    </w:p>
    <w:p w:rsidR="007C09E4" w:rsidRPr="007C09E4" w:rsidRDefault="00A20AC3" w:rsidP="007C09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C09E4" w:rsidRPr="007C09E4">
        <w:rPr>
          <w:rFonts w:ascii="Times New Roman" w:hAnsi="Times New Roman" w:cs="Times New Roman"/>
          <w:sz w:val="28"/>
          <w:szCs w:val="28"/>
        </w:rPr>
        <w:t>читель начальных классов МКОУ «</w:t>
      </w:r>
      <w:proofErr w:type="gramStart"/>
      <w:r w:rsidR="007C09E4" w:rsidRPr="007C09E4">
        <w:rPr>
          <w:rFonts w:ascii="Times New Roman" w:hAnsi="Times New Roman" w:cs="Times New Roman"/>
          <w:sz w:val="28"/>
          <w:szCs w:val="28"/>
        </w:rPr>
        <w:t>Красноярская</w:t>
      </w:r>
      <w:proofErr w:type="gramEnd"/>
      <w:r w:rsidR="007C09E4" w:rsidRPr="007C09E4">
        <w:rPr>
          <w:rFonts w:ascii="Times New Roman" w:hAnsi="Times New Roman" w:cs="Times New Roman"/>
          <w:sz w:val="28"/>
          <w:szCs w:val="28"/>
        </w:rPr>
        <w:t xml:space="preserve"> СОШ»,</w:t>
      </w:r>
    </w:p>
    <w:p w:rsidR="007C09E4" w:rsidRPr="007C09E4" w:rsidRDefault="007C09E4" w:rsidP="007C09E4">
      <w:pPr>
        <w:jc w:val="right"/>
        <w:rPr>
          <w:rFonts w:ascii="Times New Roman" w:hAnsi="Times New Roman" w:cs="Times New Roman"/>
          <w:sz w:val="28"/>
          <w:szCs w:val="28"/>
        </w:rPr>
      </w:pPr>
      <w:r w:rsidRPr="007C09E4">
        <w:rPr>
          <w:rFonts w:ascii="Times New Roman" w:hAnsi="Times New Roman" w:cs="Times New Roman"/>
          <w:sz w:val="28"/>
          <w:szCs w:val="28"/>
        </w:rPr>
        <w:t xml:space="preserve">Тульская область, Киреевский район, </w:t>
      </w:r>
      <w:r>
        <w:rPr>
          <w:rFonts w:ascii="Times New Roman" w:hAnsi="Times New Roman" w:cs="Times New Roman"/>
          <w:sz w:val="28"/>
          <w:szCs w:val="28"/>
        </w:rPr>
        <w:t>пос. Красный Яр</w:t>
      </w:r>
    </w:p>
    <w:p w:rsidR="007C09E4" w:rsidRPr="007C09E4" w:rsidRDefault="007C09E4" w:rsidP="007C09E4">
      <w:pPr>
        <w:rPr>
          <w:rFonts w:ascii="Times New Roman" w:hAnsi="Times New Roman" w:cs="Times New Roman"/>
          <w:sz w:val="28"/>
          <w:szCs w:val="28"/>
        </w:rPr>
      </w:pPr>
    </w:p>
    <w:p w:rsidR="007C09E4" w:rsidRDefault="007C09E4" w:rsidP="007C09E4">
      <w:pPr>
        <w:spacing w:after="0"/>
        <w:ind w:left="-142" w:firstLine="42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9E4">
        <w:rPr>
          <w:rFonts w:ascii="Times New Roman" w:hAnsi="Times New Roman" w:cs="Times New Roman"/>
          <w:sz w:val="28"/>
          <w:szCs w:val="28"/>
        </w:rPr>
        <w:t>Технологическая карта</w:t>
      </w:r>
      <w:r>
        <w:rPr>
          <w:rFonts w:ascii="Times New Roman" w:hAnsi="Times New Roman" w:cs="Times New Roman"/>
          <w:sz w:val="28"/>
          <w:szCs w:val="28"/>
        </w:rPr>
        <w:t xml:space="preserve"> урока по учебному предмету «Русский язык» в 3-ем классе на тему </w:t>
      </w:r>
      <w:r w:rsidRPr="007C09E4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Правописание безударных гласных </w:t>
      </w:r>
      <w:r w:rsidRPr="007C09E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7C09E4">
        <w:rPr>
          <w:rFonts w:ascii="Times New Roman" w:eastAsia="Calibri" w:hAnsi="Times New Roman" w:cs="Times New Roman"/>
          <w:sz w:val="28"/>
          <w:szCs w:val="28"/>
        </w:rPr>
        <w:t>корне слова</w:t>
      </w:r>
      <w:proofErr w:type="gramEnd"/>
      <w:r w:rsidRPr="007C09E4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09E4" w:rsidRDefault="007C09E4" w:rsidP="007C09E4">
      <w:pPr>
        <w:spacing w:after="0"/>
        <w:ind w:left="-142" w:firstLine="42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09E4" w:rsidRPr="007C09E4" w:rsidRDefault="007C09E4" w:rsidP="007C09E4">
      <w:pPr>
        <w:spacing w:after="0"/>
        <w:ind w:left="-142" w:firstLine="42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8"/>
      </w:tblGrid>
      <w:tr w:rsidR="007C09E4" w:rsidTr="0033198A">
        <w:tc>
          <w:tcPr>
            <w:tcW w:w="2802" w:type="dxa"/>
          </w:tcPr>
          <w:p w:rsidR="007C09E4" w:rsidRDefault="0033198A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6769" w:type="dxa"/>
          </w:tcPr>
          <w:p w:rsidR="007C09E4" w:rsidRDefault="0033198A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</w:tr>
      <w:tr w:rsidR="007C09E4" w:rsidTr="0033198A">
        <w:tc>
          <w:tcPr>
            <w:tcW w:w="2802" w:type="dxa"/>
          </w:tcPr>
          <w:p w:rsidR="007C09E4" w:rsidRDefault="0033198A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6769" w:type="dxa"/>
          </w:tcPr>
          <w:p w:rsidR="007C09E4" w:rsidRDefault="0033198A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Л.Ф., Макеева С.Г., Бабушкина Л.А. (УМК «Перспектива»)</w:t>
            </w:r>
          </w:p>
        </w:tc>
      </w:tr>
      <w:tr w:rsidR="007C09E4" w:rsidTr="0033198A">
        <w:tc>
          <w:tcPr>
            <w:tcW w:w="2802" w:type="dxa"/>
          </w:tcPr>
          <w:p w:rsidR="007C09E4" w:rsidRDefault="0033198A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6769" w:type="dxa"/>
          </w:tcPr>
          <w:p w:rsidR="0033198A" w:rsidRPr="0033198A" w:rsidRDefault="0033198A" w:rsidP="0033198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9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формировать учащихся представления об особенностях проверочного и проверяемого слов, способах проверки безударных гласных, умение проверять безударные гласные в </w:t>
            </w:r>
            <w:proofErr w:type="gramStart"/>
            <w:r w:rsidRPr="0033198A">
              <w:rPr>
                <w:rFonts w:ascii="Times New Roman" w:eastAsia="Calibri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33198A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33198A" w:rsidRPr="0033198A" w:rsidRDefault="0033198A" w:rsidP="0033198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98A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орфографическую зоркость, коммуникативные навыки, умение работать в группах, речь, мышление, внимание, память;</w:t>
            </w:r>
          </w:p>
          <w:p w:rsidR="007C09E4" w:rsidRPr="0033198A" w:rsidRDefault="0033198A" w:rsidP="007C09E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98A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любовь к родному языку, любовь к природе, чувство сопереживания, сотрудничества, взаимопомощи.</w:t>
            </w:r>
          </w:p>
        </w:tc>
      </w:tr>
      <w:tr w:rsidR="007C09E4" w:rsidTr="0033198A">
        <w:tc>
          <w:tcPr>
            <w:tcW w:w="2802" w:type="dxa"/>
          </w:tcPr>
          <w:p w:rsidR="007C09E4" w:rsidRDefault="0033198A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6769" w:type="dxa"/>
          </w:tcPr>
          <w:p w:rsidR="0033198A" w:rsidRPr="0033198A" w:rsidRDefault="0033198A" w:rsidP="003319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Личностные: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-осознание алгоритма учебного действия;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-способность к самооценке на основе критерия успешности учебной деятельности.</w:t>
            </w:r>
          </w:p>
          <w:p w:rsidR="0033198A" w:rsidRPr="0033198A" w:rsidRDefault="0033198A" w:rsidP="003319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319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3319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-освоение умения принимать и сохранять учебную цель и задачи;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-планировать собственную деятельность в соответствии с поставленной задачей и искать средства ее осуществления;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умения контролировать и оценивать свои действия, принимать на себя ответственность, проявлять инициативность и самостоятельность;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33198A" w:rsidRPr="0033198A" w:rsidRDefault="0033198A" w:rsidP="003319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Познавательные: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-освоение умения подбирать проверочные слова к словам с безударной гласной;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-формирование умения использовать логические операции сравнения, анализа, обобщения, классификации, установление аналогий, отнесение к известным понятиям.</w:t>
            </w:r>
          </w:p>
          <w:p w:rsidR="0033198A" w:rsidRPr="0033198A" w:rsidRDefault="0033198A" w:rsidP="003319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Коммуникативные: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умения сотрудничать с учителем и сверстниками при решении учебных проблем;</w:t>
            </w:r>
          </w:p>
          <w:p w:rsidR="0033198A" w:rsidRPr="0033198A" w:rsidRDefault="0033198A" w:rsidP="003319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на себя ответственность за результат своих действий;</w:t>
            </w:r>
          </w:p>
          <w:p w:rsidR="007C09E4" w:rsidRDefault="0033198A" w:rsidP="0033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-наблюдать за действиями партнера, находить неточности и корректировать их.</w:t>
            </w:r>
          </w:p>
        </w:tc>
      </w:tr>
      <w:tr w:rsidR="007C09E4" w:rsidTr="0033198A">
        <w:tc>
          <w:tcPr>
            <w:tcW w:w="2802" w:type="dxa"/>
          </w:tcPr>
          <w:p w:rsidR="007C09E4" w:rsidRDefault="0033198A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6769" w:type="dxa"/>
          </w:tcPr>
          <w:p w:rsidR="007C09E4" w:rsidRPr="0033198A" w:rsidRDefault="0033198A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98A">
              <w:rPr>
                <w:rFonts w:ascii="Times New Roman" w:hAnsi="Times New Roman" w:cs="Times New Roman"/>
                <w:sz w:val="28"/>
                <w:szCs w:val="28"/>
              </w:rPr>
              <w:t>компьютер, экран, видеопроектор, презентация «Безударные гласные», карточки «Солнышко» и «Тучка»</w:t>
            </w:r>
          </w:p>
        </w:tc>
      </w:tr>
      <w:tr w:rsidR="007C09E4" w:rsidTr="0033198A">
        <w:tc>
          <w:tcPr>
            <w:tcW w:w="2802" w:type="dxa"/>
          </w:tcPr>
          <w:p w:rsidR="007C09E4" w:rsidRDefault="0033198A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6769" w:type="dxa"/>
          </w:tcPr>
          <w:p w:rsidR="000A0519" w:rsidRPr="006D5B2E" w:rsidRDefault="00275746" w:rsidP="000A0519">
            <w:pPr>
              <w:pStyle w:val="c6"/>
              <w:spacing w:before="0" w:after="0" w:line="360" w:lineRule="auto"/>
              <w:rPr>
                <w:rStyle w:val="c25"/>
                <w:sz w:val="28"/>
                <w:szCs w:val="28"/>
              </w:rPr>
            </w:pPr>
            <w:hyperlink r:id="rId6" w:history="1">
              <w:r w:rsidR="000A0519" w:rsidRPr="006D5B2E">
                <w:rPr>
                  <w:rStyle w:val="a4"/>
                  <w:color w:val="auto"/>
                  <w:sz w:val="28"/>
                  <w:szCs w:val="28"/>
                </w:rPr>
                <w:t>http://files.school-collection.edu.ru/dlrstore/a2662465-b4cb-45dd-b727-c7e0f72bf7f6/%5BNS-RUS_3-06%5D_%5BTQ_116%5D.html</w:t>
              </w:r>
            </w:hyperlink>
          </w:p>
          <w:p w:rsidR="006D5B2E" w:rsidRPr="006D5B2E" w:rsidRDefault="006D5B2E" w:rsidP="000A0519">
            <w:pPr>
              <w:pStyle w:val="c6"/>
              <w:spacing w:before="0" w:after="0" w:line="360" w:lineRule="auto"/>
              <w:rPr>
                <w:sz w:val="28"/>
                <w:szCs w:val="28"/>
              </w:rPr>
            </w:pPr>
          </w:p>
          <w:p w:rsidR="006D5B2E" w:rsidRPr="006D5B2E" w:rsidRDefault="00275746" w:rsidP="006D5B2E">
            <w:pPr>
              <w:pStyle w:val="c21"/>
              <w:spacing w:before="0" w:after="0" w:line="360" w:lineRule="auto"/>
              <w:rPr>
                <w:rStyle w:val="c25"/>
                <w:sz w:val="28"/>
                <w:szCs w:val="28"/>
              </w:rPr>
            </w:pPr>
            <w:hyperlink r:id="rId7" w:history="1">
              <w:r w:rsidR="006D5B2E" w:rsidRPr="006D5B2E">
                <w:rPr>
                  <w:rStyle w:val="a4"/>
                  <w:color w:val="auto"/>
                  <w:sz w:val="28"/>
                  <w:szCs w:val="28"/>
                </w:rPr>
                <w:t>http://files.school-collection.edu.ru/dlrstore/7aa26e2d-966b-480e-ae91-5be71f5fe682/%5BNS-RUS_2-15%5D_%5BIG_043%5D.swf</w:t>
              </w:r>
            </w:hyperlink>
          </w:p>
          <w:p w:rsidR="006D5B2E" w:rsidRPr="006D5B2E" w:rsidRDefault="006D5B2E" w:rsidP="006D5B2E">
            <w:pPr>
              <w:pStyle w:val="c21"/>
              <w:spacing w:before="0" w:after="0" w:line="360" w:lineRule="auto"/>
              <w:rPr>
                <w:sz w:val="28"/>
                <w:szCs w:val="28"/>
              </w:rPr>
            </w:pPr>
          </w:p>
          <w:p w:rsidR="006D5B2E" w:rsidRDefault="00275746" w:rsidP="006D5B2E">
            <w:pPr>
              <w:pStyle w:val="c21"/>
              <w:spacing w:before="0" w:after="0" w:line="360" w:lineRule="auto"/>
              <w:rPr>
                <w:rStyle w:val="a4"/>
                <w:color w:val="auto"/>
                <w:sz w:val="28"/>
                <w:szCs w:val="28"/>
              </w:rPr>
            </w:pPr>
            <w:hyperlink r:id="rId8" w:history="1">
              <w:r w:rsidR="006D5B2E" w:rsidRPr="006D5B2E">
                <w:rPr>
                  <w:rStyle w:val="a4"/>
                  <w:color w:val="auto"/>
                  <w:sz w:val="28"/>
                  <w:szCs w:val="28"/>
                </w:rPr>
                <w:t>http://files.school-collection.edu.ru/dlrstore/c50aece5-1672-4415-9a5d-b14537caefbe/%5BNS-RUS_2-01%5D_%5BQS_057%5D.html</w:t>
              </w:r>
            </w:hyperlink>
          </w:p>
          <w:p w:rsidR="00275746" w:rsidRPr="00275746" w:rsidRDefault="00275746" w:rsidP="006D5B2E">
            <w:pPr>
              <w:pStyle w:val="c21"/>
              <w:spacing w:before="0" w:after="0" w:line="360" w:lineRule="auto"/>
              <w:rPr>
                <w:rStyle w:val="a4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  <w:p w:rsidR="00275746" w:rsidRPr="00275746" w:rsidRDefault="00275746" w:rsidP="006D5B2E">
            <w:pPr>
              <w:pStyle w:val="c21"/>
              <w:spacing w:before="0" w:after="0" w:line="360" w:lineRule="auto"/>
              <w:rPr>
                <w:sz w:val="28"/>
                <w:szCs w:val="28"/>
              </w:rPr>
            </w:pPr>
            <w:r w:rsidRPr="00275746">
              <w:rPr>
                <w:rStyle w:val="c1"/>
                <w:sz w:val="28"/>
                <w:szCs w:val="28"/>
              </w:rPr>
              <w:t>Единая коллекция ЦОР</w:t>
            </w:r>
          </w:p>
          <w:p w:rsidR="007C09E4" w:rsidRDefault="007C09E4" w:rsidP="007C09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5B2E" w:rsidRDefault="006D5B2E" w:rsidP="007C09E4">
      <w:pPr>
        <w:rPr>
          <w:rFonts w:ascii="Times New Roman" w:hAnsi="Times New Roman" w:cs="Times New Roman"/>
          <w:sz w:val="28"/>
          <w:szCs w:val="28"/>
        </w:rPr>
        <w:sectPr w:rsidR="006D5B2E" w:rsidSect="006D5B2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D5B2E" w:rsidRPr="006D5B2E" w:rsidRDefault="006D5B2E" w:rsidP="006D5B2E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2159"/>
        <w:gridCol w:w="2367"/>
        <w:gridCol w:w="4772"/>
        <w:gridCol w:w="3405"/>
      </w:tblGrid>
      <w:tr w:rsidR="006D5B2E" w:rsidRPr="006D5B2E" w:rsidTr="00225D88">
        <w:tc>
          <w:tcPr>
            <w:tcW w:w="2628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216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367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Деятельность учеников</w:t>
            </w:r>
          </w:p>
        </w:tc>
        <w:tc>
          <w:tcPr>
            <w:tcW w:w="4833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Обучающие и развивающие задания каждого этапа</w:t>
            </w:r>
          </w:p>
        </w:tc>
        <w:tc>
          <w:tcPr>
            <w:tcW w:w="342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6D5B2E" w:rsidRPr="006D5B2E" w:rsidTr="00225D88">
        <w:tc>
          <w:tcPr>
            <w:tcW w:w="2628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1. Мотивация к учебной деятельности</w:t>
            </w:r>
          </w:p>
        </w:tc>
        <w:tc>
          <w:tcPr>
            <w:tcW w:w="216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Включение в деловой режим. Устное сообщение учителя.</w:t>
            </w:r>
          </w:p>
        </w:tc>
        <w:tc>
          <w:tcPr>
            <w:tcW w:w="2367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Готовятся к работе.</w:t>
            </w:r>
          </w:p>
        </w:tc>
        <w:tc>
          <w:tcPr>
            <w:tcW w:w="4833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Долгожданный дан звонок</w:t>
            </w:r>
          </w:p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Начинается урок.</w:t>
            </w:r>
          </w:p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А теперь проверь, дружок, </w:t>
            </w:r>
          </w:p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Ты готов начать урок?</w:t>
            </w:r>
          </w:p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Все ль на месте?</w:t>
            </w:r>
          </w:p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Все ль в порядке?</w:t>
            </w:r>
          </w:p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Ручки, книжка и тетрадка?</w:t>
            </w:r>
          </w:p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Все ли правильно сидят?</w:t>
            </w:r>
          </w:p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Все ль внимательно глядят?</w:t>
            </w:r>
          </w:p>
          <w:p w:rsidR="006D5B2E" w:rsidRPr="006D5B2E" w:rsidRDefault="006D5B2E" w:rsidP="006D5B2E">
            <w:pPr>
              <w:spacing w:after="0" w:line="240" w:lineRule="auto"/>
              <w:ind w:left="330" w:hanging="49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 У вас на партах две карточки (солнышко, облачко), поднимите ту карточку, которая соответствует вашему настроению. Я желаю, чтобы у вас всегда было хорошее настроение </w:t>
            </w: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>(Приложение)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Личностные: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самоопределение роли ученика.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умение слушать и слышать.</w:t>
            </w:r>
          </w:p>
        </w:tc>
      </w:tr>
      <w:tr w:rsidR="006D5B2E" w:rsidRPr="006D5B2E" w:rsidTr="00225D88">
        <w:tc>
          <w:tcPr>
            <w:tcW w:w="2628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2. Актуализация знаний и выявление индивидуальных затруднений.</w:t>
            </w:r>
          </w:p>
        </w:tc>
        <w:tc>
          <w:tcPr>
            <w:tcW w:w="216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Выявляет уровень знаний. Определяет типичные недостатки.</w:t>
            </w:r>
          </w:p>
        </w:tc>
        <w:tc>
          <w:tcPr>
            <w:tcW w:w="2367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Выполняют задание, тренирующее отдельные способности к учебной деятельности, мыслительные операции (устные и письменные), 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учебные навыки.</w:t>
            </w:r>
          </w:p>
        </w:tc>
        <w:tc>
          <w:tcPr>
            <w:tcW w:w="4833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ind w:left="225" w:hanging="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- На прошлых уроках мы говорили об однокоренных словах. Какие слова называем однокоренными? А какие слова формой одного и того же слова?</w:t>
            </w: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Мальчик написал предложение и сказал: «Выделенные слова родственные, так как лиса живет в лесу</w:t>
            </w:r>
            <w:proofErr w:type="gramStart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6D5B2E" w:rsidRPr="006D5B2E" w:rsidRDefault="006D5B2E" w:rsidP="006D5B2E">
            <w:pPr>
              <w:spacing w:after="0" w:line="240" w:lineRule="auto"/>
              <w:ind w:left="225" w:hanging="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225" w:hanging="4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  <w:t>Слайд 2</w:t>
            </w:r>
          </w:p>
          <w:p w:rsidR="006D5B2E" w:rsidRPr="006D5B2E" w:rsidRDefault="006D5B2E" w:rsidP="006D5B2E">
            <w:pPr>
              <w:spacing w:after="0" w:line="240" w:lineRule="auto"/>
              <w:ind w:left="225" w:hanging="4"/>
              <w:contextualSpacing/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Дед Егор в </w:t>
            </w:r>
            <w:proofErr w:type="gramStart"/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густом</w:t>
            </w:r>
            <w:proofErr w:type="gramEnd"/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6D5B2E">
              <w:rPr>
                <w:rFonts w:ascii="Verdana" w:eastAsia="Times New Roman" w:hAnsi="Verdana" w:cs="Times New Roman"/>
                <w:b/>
                <w:i/>
                <w:color w:val="0070C0"/>
                <w:sz w:val="24"/>
                <w:szCs w:val="24"/>
                <w:lang w:eastAsia="ru-RU"/>
              </w:rPr>
              <w:t>лису</w:t>
            </w:r>
          </w:p>
          <w:p w:rsidR="006D5B2E" w:rsidRPr="006D5B2E" w:rsidRDefault="006D5B2E" w:rsidP="006D5B2E">
            <w:pPr>
              <w:spacing w:after="0" w:line="240" w:lineRule="auto"/>
              <w:ind w:left="225" w:hanging="4"/>
              <w:contextualSpacing/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 xml:space="preserve">Встретил рыжую </w:t>
            </w:r>
            <w:r w:rsidRPr="006D5B2E">
              <w:rPr>
                <w:rFonts w:ascii="Verdana" w:eastAsia="Times New Roman" w:hAnsi="Verdana" w:cs="Times New Roman"/>
                <w:b/>
                <w:i/>
                <w:color w:val="0070C0"/>
                <w:sz w:val="24"/>
                <w:szCs w:val="24"/>
                <w:lang w:eastAsia="ru-RU"/>
              </w:rPr>
              <w:t>лису</w:t>
            </w: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6D5B2E" w:rsidRPr="006D5B2E" w:rsidRDefault="006D5B2E" w:rsidP="006D5B2E">
            <w:pPr>
              <w:spacing w:after="0" w:line="240" w:lineRule="auto"/>
              <w:ind w:left="225" w:hanging="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Прав ли мальчик? Докажите.</w:t>
            </w:r>
          </w:p>
          <w:p w:rsidR="006D5B2E" w:rsidRPr="006D5B2E" w:rsidRDefault="006D5B2E" w:rsidP="006D5B2E">
            <w:pPr>
              <w:spacing w:after="0" w:line="240" w:lineRule="auto"/>
              <w:ind w:left="225" w:hanging="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Обратите внимание на написание выделенных слов. Все ли здесь правильно?</w:t>
            </w:r>
          </w:p>
          <w:p w:rsidR="006D5B2E" w:rsidRPr="006D5B2E" w:rsidRDefault="006D5B2E" w:rsidP="006D5B2E">
            <w:pPr>
              <w:spacing w:after="0" w:line="240" w:lineRule="auto"/>
              <w:ind w:left="225" w:hanging="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Написание</w:t>
            </w:r>
            <w:proofErr w:type="gramEnd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каких букв вызвало у мальчика затруднение? (исправляем)</w:t>
            </w:r>
          </w:p>
          <w:p w:rsidR="006D5B2E" w:rsidRPr="006D5B2E" w:rsidRDefault="006D5B2E" w:rsidP="006D5B2E">
            <w:pPr>
              <w:spacing w:after="0" w:line="240" w:lineRule="auto"/>
              <w:ind w:left="-142"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: прогнозирование.</w:t>
            </w:r>
          </w:p>
        </w:tc>
      </w:tr>
      <w:tr w:rsidR="006D5B2E" w:rsidRPr="006D5B2E" w:rsidTr="00225D88">
        <w:tc>
          <w:tcPr>
            <w:tcW w:w="2628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3. Постановка учебной задачи.</w:t>
            </w:r>
          </w:p>
        </w:tc>
        <w:tc>
          <w:tcPr>
            <w:tcW w:w="216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Анализирует знания учащихся. Создает проблемную ситуацию.</w:t>
            </w:r>
          </w:p>
        </w:tc>
        <w:tc>
          <w:tcPr>
            <w:tcW w:w="2367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Ставят цели, выявляют место и причины затруднения.</w:t>
            </w:r>
          </w:p>
        </w:tc>
        <w:tc>
          <w:tcPr>
            <w:tcW w:w="4833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Отгадайте загадку:</w:t>
            </w:r>
          </w:p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В небе молния сверкает, </w:t>
            </w:r>
          </w:p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Гром в раскатах громыхает,</w:t>
            </w:r>
          </w:p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Клонится к земле лоза.</w:t>
            </w:r>
          </w:p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Начинается … </w:t>
            </w: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(гроза)</w:t>
            </w: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 Выполните </w:t>
            </w:r>
            <w:proofErr w:type="spellStart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слого</w:t>
            </w:r>
            <w:proofErr w:type="spellEnd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-звуковой разбор слова </w:t>
            </w: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>«гроза».</w:t>
            </w:r>
          </w:p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На что обратили внимание? (Написание безударной гласной в корне расходится с произношением)</w:t>
            </w:r>
          </w:p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Сформулируйте тему урока.</w:t>
            </w:r>
          </w:p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Чему мы будем учиться?</w:t>
            </w:r>
          </w:p>
          <w:p w:rsidR="006D5B2E" w:rsidRPr="006D5B2E" w:rsidRDefault="006D5B2E" w:rsidP="006D5B2E">
            <w:pPr>
              <w:spacing w:after="0" w:line="240" w:lineRule="auto"/>
              <w:ind w:left="232" w:hanging="13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Зачем мы будем этому учиться? (Постановка целей учащимися)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амостоятельное выделение, формулирование цели; умение добывать информацию из источников.</w:t>
            </w:r>
          </w:p>
        </w:tc>
      </w:tr>
      <w:tr w:rsidR="006D5B2E" w:rsidRPr="006D5B2E" w:rsidTr="00225D88">
        <w:tc>
          <w:tcPr>
            <w:tcW w:w="2628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4. Построение проекта выхода из затруднения. (Совместный </w:t>
            </w: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поиск путей решения проблемы)</w:t>
            </w:r>
          </w:p>
        </w:tc>
        <w:tc>
          <w:tcPr>
            <w:tcW w:w="216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 xml:space="preserve">Организует деятельность учащихся по исследованию 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проблемной ситуации.</w:t>
            </w:r>
          </w:p>
        </w:tc>
        <w:tc>
          <w:tcPr>
            <w:tcW w:w="2367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 xml:space="preserve">Составляют план достижения цели и определяют 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средства (алгоритм, модель и т.д.)</w:t>
            </w:r>
          </w:p>
        </w:tc>
        <w:tc>
          <w:tcPr>
            <w:tcW w:w="4833" w:type="dxa"/>
            <w:shd w:val="clear" w:color="auto" w:fill="auto"/>
          </w:tcPr>
          <w:p w:rsidR="006D5B2E" w:rsidRPr="006D5B2E" w:rsidRDefault="006D5B2E" w:rsidP="006D5B2E">
            <w:pPr>
              <w:numPr>
                <w:ilvl w:val="0"/>
                <w:numId w:val="1"/>
              </w:numPr>
              <w:spacing w:after="0" w:line="240" w:lineRule="auto"/>
              <w:ind w:left="277" w:firstLine="14"/>
              <w:contextualSpacing/>
              <w:rPr>
                <w:rFonts w:ascii="Verdana" w:eastAsia="Calibri" w:hAnsi="Verdana" w:cs="Times New Roman"/>
                <w:sz w:val="24"/>
                <w:szCs w:val="24"/>
              </w:rPr>
            </w:pPr>
            <w:r w:rsidRPr="006D5B2E">
              <w:rPr>
                <w:rFonts w:ascii="Verdana" w:eastAsia="Calibri" w:hAnsi="Verdana" w:cs="Times New Roman"/>
                <w:sz w:val="24"/>
                <w:szCs w:val="24"/>
              </w:rPr>
              <w:lastRenderedPageBreak/>
              <w:t>Запись на доске: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В солонке соль. Надо солить суп. На тарелке солёный огурец.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- Прочитайте предложения.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Что заметили в предложениях? (Есть однокоренные слова)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Выпишите эти слова, выделите корень, поставьте ударение над словами.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  <w:t>Слайд 3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 xml:space="preserve">Солонка, соль, солить, </w:t>
            </w:r>
            <w:proofErr w:type="gramStart"/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солёный</w:t>
            </w:r>
            <w:proofErr w:type="gramEnd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Какое слово лишнее? Почему? (В слове «соль» гласная под ударением, в остальных словах гласные в корне безударные)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-Найдите слово, в правильном написании  которого вы не сомневаетесь.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оль)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Почему?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А почему сомневаетесь в остальных случаях?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 Как быть? 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Слово «соль» является «проверочным»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По какому принципу мы определяем, что это проверочное слово? (Хорошо слышно)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 А почему хорошо слышно? (Под ударением)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Давайте проверим.  Сопоставим написание и произношение под ударением и без ударения.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- Слова «солонка», «солить», «солёный» являются проверяемыми.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 Какой вывод можно сделать? 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Вывод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: Безударный гласный в корне можно проверить, подобрав проверочное слово. Гласная  пишется такая же, как под ударением в проверочном слове.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Какое проверочное слово надо подбирать? (однокоренное)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Подбор в качестве проверочного однокоренного слова – это один из способов проверки безударного гласного в корне.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>На доске: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дом – дома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совы - сова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Прочитаем пары слов. Что можно сказать об этих словах? (Это формы одного и того же слова)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 Запишите пары слов. Подчеркните в каждой паре те слова, которые являются проверочными. 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– Какой можно сделать вывод? (Безударные гласные в корне можно проверять изменением формы слова – 2 способ)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 xml:space="preserve">- Итак, назовем еще раз способы проверки безударных гласных в </w:t>
            </w:r>
            <w:proofErr w:type="gramStart"/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корне слов</w:t>
            </w:r>
            <w:proofErr w:type="gramEnd"/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  <w:t>Слайд 4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jc w:val="center"/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Способы подбора проверочных слов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>-подбираем однокоренное слово:</w:t>
            </w: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ab/>
            </w: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ab/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 xml:space="preserve"> -изменяем форму слова: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звонок – звон                                                            мосты – мост                                                                                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Cs/>
                <w:i/>
                <w:iCs/>
                <w:sz w:val="24"/>
                <w:szCs w:val="24"/>
                <w:lang w:eastAsia="ru-RU"/>
              </w:rPr>
              <w:t>шагать - шаг                                                            стена - стены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Все ли гласные нужно проверять? Приведите примеры (Дети приводят примеры слов с различными гласными в корне, наблюдают и сравнивают произношение и написание)</w:t>
            </w:r>
          </w:p>
          <w:p w:rsidR="006D5B2E" w:rsidRPr="006D5B2E" w:rsidRDefault="006D5B2E" w:rsidP="006D5B2E">
            <w:pPr>
              <w:spacing w:after="0" w:line="240" w:lineRule="auto"/>
              <w:ind w:left="277" w:firstLine="14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Какие гласные звуки надо проверять? (а, о, и, е, я)</w:t>
            </w:r>
          </w:p>
          <w:p w:rsidR="006D5B2E" w:rsidRPr="006D5B2E" w:rsidRDefault="006D5B2E" w:rsidP="006D5B2E">
            <w:pPr>
              <w:spacing w:after="0" w:line="240" w:lineRule="auto"/>
              <w:ind w:left="167" w:firstLine="117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Составление алгоритма проверки слов с безударными гласными. (Слайд 5)</w:t>
            </w:r>
          </w:p>
          <w:p w:rsidR="006D5B2E" w:rsidRPr="006D5B2E" w:rsidRDefault="006D5B2E" w:rsidP="006D5B2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Читаю слово.</w:t>
            </w:r>
          </w:p>
          <w:p w:rsidR="006D5B2E" w:rsidRPr="006D5B2E" w:rsidRDefault="006D5B2E" w:rsidP="006D5B2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Определяю ударение.</w:t>
            </w:r>
          </w:p>
          <w:p w:rsidR="006D5B2E" w:rsidRPr="006D5B2E" w:rsidRDefault="006D5B2E" w:rsidP="006D5B2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Подбираю однокоренные 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слова.</w:t>
            </w:r>
          </w:p>
          <w:p w:rsidR="006D5B2E" w:rsidRPr="006D5B2E" w:rsidRDefault="006D5B2E" w:rsidP="006D5B2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Выделяю корень.</w:t>
            </w:r>
          </w:p>
          <w:p w:rsidR="006D5B2E" w:rsidRPr="006D5B2E" w:rsidRDefault="006D5B2E" w:rsidP="006D5B2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Подбираю проверочное слово.</w:t>
            </w:r>
          </w:p>
          <w:p w:rsidR="006D5B2E" w:rsidRPr="006D5B2E" w:rsidRDefault="006D5B2E" w:rsidP="006D5B2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Пишу гласную. </w:t>
            </w:r>
          </w:p>
          <w:p w:rsidR="006D5B2E" w:rsidRPr="006D5B2E" w:rsidRDefault="006D5B2E" w:rsidP="006D5B2E">
            <w:pPr>
              <w:spacing w:after="0" w:line="240" w:lineRule="auto"/>
              <w:ind w:left="284"/>
              <w:contextualSpacing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планирование.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сотрудничество в поиске 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и выборе информации.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моделирование, решение проблемы, построение логической цепи рассуждений, доказательство, выдвижение гипотез и их обоснование.</w:t>
            </w:r>
          </w:p>
        </w:tc>
      </w:tr>
      <w:tr w:rsidR="006D5B2E" w:rsidRPr="006D5B2E" w:rsidTr="00225D88">
        <w:tc>
          <w:tcPr>
            <w:tcW w:w="2628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5. Реализация построенного проекта.</w:t>
            </w:r>
          </w:p>
        </w:tc>
        <w:tc>
          <w:tcPr>
            <w:tcW w:w="216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Организует реализацию построенного проекта в соответствии с планом.</w:t>
            </w:r>
          </w:p>
        </w:tc>
        <w:tc>
          <w:tcPr>
            <w:tcW w:w="2367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Работают в соответствии с составленным планом.</w:t>
            </w:r>
          </w:p>
        </w:tc>
        <w:tc>
          <w:tcPr>
            <w:tcW w:w="4833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Работа по карточкам.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Прочитайте, вставьте пропущенные буквы. Спишите.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Фронтальная проверка. Оценивание на этапе. (Наблюдения учителя и выявление недочетов для коррекции.)</w:t>
            </w:r>
          </w:p>
        </w:tc>
        <w:tc>
          <w:tcPr>
            <w:tcW w:w="342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умение слушать и слышать партнера, видеть ошибки, контролировать себя и партнера.</w:t>
            </w:r>
          </w:p>
        </w:tc>
      </w:tr>
      <w:tr w:rsidR="006D5B2E" w:rsidRPr="006D5B2E" w:rsidTr="00225D88">
        <w:tc>
          <w:tcPr>
            <w:tcW w:w="2628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6. Первичное закрепление с проговариванием во внешней речи.</w:t>
            </w:r>
          </w:p>
        </w:tc>
        <w:tc>
          <w:tcPr>
            <w:tcW w:w="216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Устанавливает осознанность восприятия. Первичное обобщение.</w:t>
            </w:r>
          </w:p>
        </w:tc>
        <w:tc>
          <w:tcPr>
            <w:tcW w:w="2367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Выполняют задание с объяснением.</w:t>
            </w:r>
          </w:p>
        </w:tc>
        <w:tc>
          <w:tcPr>
            <w:tcW w:w="4833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-Ребята, я вспомнила, когда я шла к вам на урок, мне в ладошку взъерошенный воробушек положил записку и попросил передать вам.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Слайд 6.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«У нас в соду растут </w:t>
            </w:r>
            <w:proofErr w:type="spellStart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диревья</w:t>
            </w:r>
            <w:proofErr w:type="spellEnd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. Витя взял ножик и стал </w:t>
            </w:r>
            <w:proofErr w:type="spellStart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выризать</w:t>
            </w:r>
            <w:proofErr w:type="spellEnd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своё имя на каре. Помогите! </w:t>
            </w:r>
            <w:proofErr w:type="spellStart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Варобей</w:t>
            </w:r>
            <w:proofErr w:type="spellEnd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.»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Прочитайте.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-Приятно ли вам было читать записку? (Да, нет.)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-Почему «Да»?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-Что взволновало воробья?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-Как вы оцениваете поступок Вити?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-Почему «Нет»? 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-Ну, а сейчас давайте исправим ошибки.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контроль, оценка, коррекция.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умение слушать и слышать партнера, видеть ошибки, контролировать себя и партнера.</w:t>
            </w:r>
          </w:p>
        </w:tc>
      </w:tr>
      <w:tr w:rsidR="006D5B2E" w:rsidRPr="006D5B2E" w:rsidTr="00225D88">
        <w:tc>
          <w:tcPr>
            <w:tcW w:w="2628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7. Самостоятельная проверка с самопроверкой по эталону.</w:t>
            </w:r>
          </w:p>
        </w:tc>
        <w:tc>
          <w:tcPr>
            <w:tcW w:w="216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Организует деятельность по применению новых знаний.</w:t>
            </w:r>
          </w:p>
        </w:tc>
        <w:tc>
          <w:tcPr>
            <w:tcW w:w="2367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Самостоятельная работа. Осуществляют самопроверку, пошагово сравнивая с эталоном.</w:t>
            </w:r>
          </w:p>
        </w:tc>
        <w:tc>
          <w:tcPr>
            <w:tcW w:w="4833" w:type="dxa"/>
            <w:shd w:val="clear" w:color="auto" w:fill="auto"/>
          </w:tcPr>
          <w:p w:rsidR="006D5B2E" w:rsidRPr="006D5B2E" w:rsidRDefault="006D5B2E" w:rsidP="006D5B2E">
            <w:pPr>
              <w:numPr>
                <w:ilvl w:val="0"/>
                <w:numId w:val="3"/>
              </w:numPr>
              <w:spacing w:after="0" w:line="240" w:lineRule="auto"/>
              <w:ind w:left="55" w:firstLine="230"/>
              <w:contextualSpacing/>
              <w:rPr>
                <w:rFonts w:ascii="Verdana" w:eastAsia="Calibri" w:hAnsi="Verdana" w:cs="Times New Roman"/>
                <w:sz w:val="24"/>
                <w:szCs w:val="24"/>
              </w:rPr>
            </w:pPr>
            <w:r w:rsidRPr="006D5B2E">
              <w:rPr>
                <w:rFonts w:ascii="Verdana" w:eastAsia="Calibri" w:hAnsi="Verdana" w:cs="Times New Roman"/>
                <w:sz w:val="24"/>
                <w:szCs w:val="24"/>
              </w:rPr>
              <w:t>Работа с учебником. Выполнение упр. 15 с. 67</w:t>
            </w: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 xml:space="preserve">Доп. задание: 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В каждой группе подчеркните слова, которые являются проверочными.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>Проверка выполнения задания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Во всех ли группах подчеркнули проверочные слова? Почему? (Есть слова, в которых безударный гласный проверить нельзя)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Как называются эти слова? А как все-таки проверить их написание? (по словарю)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2. Работа в группах.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>Задание для 1-й группы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6233A2" wp14:editId="3663AA17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139700</wp:posOffset>
                      </wp:positionV>
                      <wp:extent cx="2628900" cy="3456305"/>
                      <wp:effectExtent l="12065" t="12065" r="6985" b="8255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34563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5B2E" w:rsidRPr="00147AF5" w:rsidRDefault="006D5B2E" w:rsidP="006D5B2E">
                                  <w:pPr>
                                    <w:contextualSpacing/>
                                    <w:rPr>
                                      <w:rFonts w:ascii="Verdana" w:hAnsi="Verdana"/>
                                    </w:rPr>
                                  </w:pPr>
                                  <w:r w:rsidRPr="00147AF5">
                                    <w:rPr>
                                      <w:rFonts w:ascii="Verdana" w:hAnsi="Verdana"/>
                                    </w:rPr>
                                    <w:t>Выберите (</w:t>
                                  </w:r>
                                  <w:proofErr w:type="gramStart"/>
                                  <w:r w:rsidRPr="00147AF5">
                                    <w:rPr>
                                      <w:rFonts w:ascii="Verdana" w:hAnsi="Verdana"/>
                                    </w:rPr>
                                    <w:t xml:space="preserve">подчеркните) </w:t>
                                  </w:r>
                                  <w:proofErr w:type="gramEnd"/>
                                  <w:r w:rsidRPr="00147AF5">
                                    <w:rPr>
                                      <w:rFonts w:ascii="Verdana" w:hAnsi="Verdana"/>
                                    </w:rPr>
                                    <w:t>нужное проверочное слово, вставьте пропущенные буквы. Докажите, почему: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уд…</w:t>
                                  </w:r>
                                  <w:proofErr w:type="spellStart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вительно</w:t>
                                  </w:r>
                                  <w:proofErr w:type="spellEnd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 xml:space="preserve">  (диво, дева)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proofErr w:type="gramEnd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…пить  (липка, лепка)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proofErr w:type="gramEnd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proofErr w:type="spellStart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стерить</w:t>
                                  </w:r>
                                  <w:proofErr w:type="spellEnd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 xml:space="preserve">  (мост, мастер)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proofErr w:type="gramEnd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proofErr w:type="spellStart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нивый</w:t>
                                  </w:r>
                                  <w:proofErr w:type="spellEnd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 xml:space="preserve">  (лень, линька)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скр</w:t>
                                  </w:r>
                                  <w:proofErr w:type="spellEnd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proofErr w:type="spellStart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пучий</w:t>
                                  </w:r>
                                  <w:proofErr w:type="spellEnd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 xml:space="preserve"> (скрепка, скрип)</w:t>
                                  </w:r>
                                </w:p>
                                <w:p w:rsidR="006D5B2E" w:rsidRDefault="006D5B2E" w:rsidP="006D5B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" o:spid="_x0000_s1026" style="position:absolute;left:0;text-align:left;margin-left:11.7pt;margin-top:11pt;width:207pt;height:27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">
                      <v:textbox>
                        <w:txbxContent>
                          <w:p w:rsidR="006D5B2E" w:rsidRPr="00147AF5" w:rsidRDefault="006D5B2E" w:rsidP="006D5B2E">
                            <w:pPr>
                              <w:contextualSpacing/>
                              <w:rPr>
                                <w:rFonts w:ascii="Verdana" w:hAnsi="Verdana"/>
                              </w:rPr>
                            </w:pPr>
                            <w:r w:rsidRPr="00147AF5">
                              <w:rPr>
                                <w:rFonts w:ascii="Verdana" w:hAnsi="Verdana"/>
                              </w:rPr>
                              <w:t>Выберите (</w:t>
                            </w:r>
                            <w:proofErr w:type="gramStart"/>
                            <w:r w:rsidRPr="00147AF5">
                              <w:rPr>
                                <w:rFonts w:ascii="Verdana" w:hAnsi="Verdana"/>
                              </w:rPr>
                              <w:t xml:space="preserve">подчеркните) </w:t>
                            </w:r>
                            <w:proofErr w:type="gramEnd"/>
                            <w:r w:rsidRPr="00147AF5">
                              <w:rPr>
                                <w:rFonts w:ascii="Verdana" w:hAnsi="Verdana"/>
                              </w:rPr>
                              <w:t>нужное проверочное слово, вставьте пропущенные буквы. Докажите, почему: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уд…</w:t>
                            </w:r>
                            <w:proofErr w:type="spellStart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вительно</w:t>
                            </w:r>
                            <w:proofErr w:type="spellEnd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 (диво, дева)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л</w:t>
                            </w:r>
                            <w:proofErr w:type="gramEnd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…пить  (липка, лепка)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м</w:t>
                            </w:r>
                            <w:proofErr w:type="gramEnd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…</w:t>
                            </w:r>
                            <w:proofErr w:type="spellStart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стерить</w:t>
                            </w:r>
                            <w:proofErr w:type="spellEnd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 (мост, мастер)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л</w:t>
                            </w:r>
                            <w:proofErr w:type="gramEnd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…</w:t>
                            </w:r>
                            <w:proofErr w:type="spellStart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нивый</w:t>
                            </w:r>
                            <w:proofErr w:type="spellEnd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 (лень, линька)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скр</w:t>
                            </w:r>
                            <w:proofErr w:type="spellEnd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…</w:t>
                            </w:r>
                            <w:proofErr w:type="spellStart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пучий</w:t>
                            </w:r>
                            <w:proofErr w:type="spellEnd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(скрепка, скрип)</w:t>
                            </w:r>
                          </w:p>
                          <w:p w:rsidR="006D5B2E" w:rsidRDefault="006D5B2E" w:rsidP="006D5B2E"/>
                        </w:txbxContent>
                      </v:textbox>
                    </v:roundrect>
                  </w:pict>
                </mc:Fallback>
              </mc:AlternateConten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>Задания 2-й группе:</w:t>
            </w: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D0266B" wp14:editId="5F5E9104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153035</wp:posOffset>
                      </wp:positionV>
                      <wp:extent cx="2400300" cy="4257675"/>
                      <wp:effectExtent l="0" t="0" r="19050" b="28575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42576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5B2E" w:rsidRPr="00147AF5" w:rsidRDefault="006D5B2E" w:rsidP="006D5B2E">
                                  <w:pPr>
                                    <w:contextualSpacing/>
                                    <w:rPr>
                                      <w:rFonts w:ascii="Verdana" w:hAnsi="Verdana"/>
                                    </w:rPr>
                                  </w:pPr>
                                  <w:r w:rsidRPr="00147AF5">
                                    <w:rPr>
                                      <w:rFonts w:ascii="Verdana" w:hAnsi="Verdana"/>
                                    </w:rPr>
                                    <w:t>Подчеркните в каждой группе слово, которое является проверочным. Докажите, почему: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 xml:space="preserve">кричать,  </w:t>
                                  </w:r>
                                  <w:proofErr w:type="gramStart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крикливый</w:t>
                                  </w:r>
                                  <w:proofErr w:type="gramEnd"/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,  крик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окно,  окошечко,  окна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тайник,  тайна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сова,  совёнок,  совы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дворы,  двор,  дворовый</w:t>
                                  </w:r>
                                </w:p>
                                <w:p w:rsidR="006D5B2E" w:rsidRPr="00147AF5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</w:pPr>
                                  <w:r w:rsidRPr="00147AF5">
                                    <w:rPr>
                                      <w:rFonts w:ascii="Verdana" w:hAnsi="Verdana"/>
                                      <w:sz w:val="24"/>
                                      <w:szCs w:val="24"/>
                                    </w:rPr>
                                    <w:t>дождь, дождливый, дождик</w:t>
                                  </w:r>
                                </w:p>
                                <w:p w:rsidR="006D5B2E" w:rsidRDefault="006D5B2E" w:rsidP="006D5B2E">
                                  <w:pPr>
                                    <w:pStyle w:val="a5"/>
                                    <w:ind w:left="0"/>
                                  </w:pPr>
                                </w:p>
                                <w:p w:rsidR="006D5B2E" w:rsidRDefault="006D5B2E" w:rsidP="006D5B2E">
                                  <w:pPr>
                                    <w:pStyle w:val="a5"/>
                                  </w:pPr>
                                </w:p>
                                <w:p w:rsidR="006D5B2E" w:rsidRDefault="006D5B2E" w:rsidP="006D5B2E">
                                  <w:pPr>
                                    <w:pStyle w:val="a5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>
                                    <w:t>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" o:spid="_x0000_s1027" style="position:absolute;margin-left:29.5pt;margin-top:12.05pt;width:189pt;height:3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">
                      <v:textbox>
                        <w:txbxContent>
                          <w:p w:rsidR="006D5B2E" w:rsidRPr="00147AF5" w:rsidRDefault="006D5B2E" w:rsidP="006D5B2E">
                            <w:pPr>
                              <w:contextualSpacing/>
                              <w:rPr>
                                <w:rFonts w:ascii="Verdana" w:hAnsi="Verdana"/>
                              </w:rPr>
                            </w:pPr>
                            <w:r w:rsidRPr="00147AF5">
                              <w:rPr>
                                <w:rFonts w:ascii="Verdana" w:hAnsi="Verdana"/>
                              </w:rPr>
                              <w:t>Подчеркните в каждой группе слово, которое является проверочным. Докажите, почему: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кричать,  </w:t>
                            </w:r>
                            <w:proofErr w:type="gramStart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крикливый</w:t>
                            </w:r>
                            <w:proofErr w:type="gramEnd"/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,  крик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окно,  окошечко,  окна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тайник,  тайна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сова,  совёнок,  совы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дворы,  двор,  дворовый</w:t>
                            </w:r>
                          </w:p>
                          <w:p w:rsidR="006D5B2E" w:rsidRPr="00147AF5" w:rsidRDefault="006D5B2E" w:rsidP="006D5B2E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147AF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дождь, дождливый, дождик</w:t>
                            </w:r>
                          </w:p>
                          <w:p w:rsidR="006D5B2E" w:rsidRDefault="006D5B2E" w:rsidP="006D5B2E">
                            <w:pPr>
                              <w:pStyle w:val="a5"/>
                              <w:ind w:left="0"/>
                            </w:pPr>
                          </w:p>
                          <w:p w:rsidR="006D5B2E" w:rsidRDefault="006D5B2E" w:rsidP="006D5B2E">
                            <w:pPr>
                              <w:pStyle w:val="a5"/>
                            </w:pPr>
                            <w:bookmarkStart w:id="1" w:name="_GoBack"/>
                            <w:bookmarkEnd w:id="1"/>
                          </w:p>
                          <w:p w:rsidR="006D5B2E" w:rsidRDefault="006D5B2E" w:rsidP="006D5B2E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>Проверка выполнения задания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  <w:t>Слайды 7,8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3. Игра «Собери грибы»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u w:val="single"/>
                <w:lang w:eastAsia="ru-RU"/>
              </w:rPr>
              <w:t>Слайд 9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Какие бывают грибы? (съедобные и несъедобные)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Приведите примеры съедобных (несъедобных) грибов.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Какие вы знаете правила сбора грибов.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А теперь поиграем. Будем собирать грибы, нажимая на кнопку «корзинка», а потом на кнопку «грибок».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i/>
                <w:sz w:val="24"/>
                <w:szCs w:val="24"/>
                <w:lang w:eastAsia="ru-RU"/>
              </w:rPr>
              <w:t>На слайде слова: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r w:rsidRPr="006D5B2E"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  <w:t>сова, волчата, змея, лосиха, лиса, медведь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Что объединяет эти слова?</w:t>
            </w:r>
          </w:p>
          <w:p w:rsidR="006D5B2E" w:rsidRPr="006D5B2E" w:rsidRDefault="006D5B2E" w:rsidP="006D5B2E">
            <w:pPr>
              <w:spacing w:after="0" w:line="240" w:lineRule="auto"/>
              <w:ind w:left="55" w:firstLine="230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Какое слово лишнее?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контроль, коррекция, выделение и осознание того, что уже усвоено и что еще подлежит усвоению, осознание качества и уровня усвоения, самооценка</w:t>
            </w:r>
          </w:p>
        </w:tc>
      </w:tr>
      <w:tr w:rsidR="006D5B2E" w:rsidRPr="006D5B2E" w:rsidTr="00225D88">
        <w:tc>
          <w:tcPr>
            <w:tcW w:w="2628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8. Рефлексия деятельности. Итог урока.</w:t>
            </w:r>
          </w:p>
        </w:tc>
        <w:tc>
          <w:tcPr>
            <w:tcW w:w="216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Организует рефлексию.</w:t>
            </w:r>
          </w:p>
        </w:tc>
        <w:tc>
          <w:tcPr>
            <w:tcW w:w="2367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Осуществляют самооценку собственной учебной деятельности, соотносят цель и результаты, степень их соответствия</w:t>
            </w:r>
          </w:p>
        </w:tc>
        <w:tc>
          <w:tcPr>
            <w:tcW w:w="4833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Давайте еще раз вспомним, о какой орфограмме шла речь.</w:t>
            </w:r>
          </w:p>
          <w:p w:rsidR="006D5B2E" w:rsidRPr="006D5B2E" w:rsidRDefault="006D5B2E" w:rsidP="006D5B2E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Какие гласные в корне требуют проверки?</w:t>
            </w:r>
          </w:p>
          <w:p w:rsidR="006D5B2E" w:rsidRPr="006D5B2E" w:rsidRDefault="006D5B2E" w:rsidP="006D5B2E">
            <w:pPr>
              <w:spacing w:after="0" w:line="240" w:lineRule="auto"/>
              <w:ind w:left="225"/>
              <w:contextualSpacing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Как вы подбирали проверочные слова?</w:t>
            </w: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D5B2E" w:rsidRPr="006D5B2E" w:rsidRDefault="006D5B2E" w:rsidP="006D5B2E">
            <w:pPr>
              <w:spacing w:after="0" w:line="240" w:lineRule="auto"/>
              <w:ind w:left="225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-Все ли понравилось на уроке?</w:t>
            </w:r>
          </w:p>
          <w:p w:rsidR="006D5B2E" w:rsidRPr="006D5B2E" w:rsidRDefault="006D5B2E" w:rsidP="006D5B2E">
            <w:pPr>
              <w:spacing w:after="0" w:line="240" w:lineRule="auto"/>
              <w:ind w:left="225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-Кого бы вы похвалили?</w:t>
            </w:r>
          </w:p>
          <w:p w:rsidR="006D5B2E" w:rsidRPr="006D5B2E" w:rsidRDefault="006D5B2E" w:rsidP="006D5B2E">
            <w:pPr>
              <w:spacing w:after="0" w:line="240" w:lineRule="auto"/>
              <w:ind w:left="225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-Кому помогли?</w:t>
            </w:r>
          </w:p>
          <w:p w:rsidR="006D5B2E" w:rsidRPr="006D5B2E" w:rsidRDefault="006D5B2E" w:rsidP="006D5B2E">
            <w:pPr>
              <w:spacing w:after="0" w:line="240" w:lineRule="auto"/>
              <w:ind w:left="225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 В начале урока вы показывали 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 xml:space="preserve">карточки, отражающие ваше настроение. </w:t>
            </w:r>
          </w:p>
          <w:p w:rsidR="006D5B2E" w:rsidRPr="006D5B2E" w:rsidRDefault="006D5B2E" w:rsidP="006D5B2E">
            <w:pPr>
              <w:spacing w:after="0" w:line="240" w:lineRule="auto"/>
              <w:ind w:left="225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А какое настроение у вас теперь? Поднимите соответствующую карточку (солнышко или облачко)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мысли.</w:t>
            </w:r>
          </w:p>
          <w:p w:rsidR="006D5B2E" w:rsidRPr="006D5B2E" w:rsidRDefault="006D5B2E" w:rsidP="006D5B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D5B2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:</w:t>
            </w:r>
            <w:r w:rsidRPr="006D5B2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самооценка.</w:t>
            </w:r>
          </w:p>
        </w:tc>
      </w:tr>
    </w:tbl>
    <w:p w:rsidR="006D5B2E" w:rsidRPr="006D5B2E" w:rsidRDefault="006D5B2E" w:rsidP="006D5B2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D5B2E" w:rsidRPr="007C09E4" w:rsidRDefault="006D5B2E" w:rsidP="007C09E4">
      <w:pPr>
        <w:rPr>
          <w:rFonts w:ascii="Times New Roman" w:hAnsi="Times New Roman" w:cs="Times New Roman"/>
          <w:sz w:val="28"/>
          <w:szCs w:val="28"/>
        </w:rPr>
      </w:pPr>
    </w:p>
    <w:sectPr w:rsidR="006D5B2E" w:rsidRPr="007C09E4" w:rsidSect="006D5B2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97027"/>
    <w:multiLevelType w:val="hybridMultilevel"/>
    <w:tmpl w:val="C8804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51259"/>
    <w:multiLevelType w:val="hybridMultilevel"/>
    <w:tmpl w:val="9EBE5004"/>
    <w:lvl w:ilvl="0" w:tplc="82848AD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498D58EF"/>
    <w:multiLevelType w:val="hybridMultilevel"/>
    <w:tmpl w:val="4166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F4F8E"/>
    <w:multiLevelType w:val="hybridMultilevel"/>
    <w:tmpl w:val="12022D08"/>
    <w:lvl w:ilvl="0" w:tplc="977285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79D666EF"/>
    <w:multiLevelType w:val="hybridMultilevel"/>
    <w:tmpl w:val="011AB57C"/>
    <w:lvl w:ilvl="0" w:tplc="222AFF2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C7"/>
    <w:rsid w:val="000A0519"/>
    <w:rsid w:val="00275746"/>
    <w:rsid w:val="0033198A"/>
    <w:rsid w:val="005820FD"/>
    <w:rsid w:val="006771C7"/>
    <w:rsid w:val="006D5B2E"/>
    <w:rsid w:val="007C09E4"/>
    <w:rsid w:val="00A2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A0519"/>
    <w:rPr>
      <w:strike w:val="0"/>
      <w:dstrike w:val="0"/>
      <w:color w:val="27638C"/>
      <w:u w:val="none"/>
      <w:effect w:val="none"/>
    </w:rPr>
  </w:style>
  <w:style w:type="paragraph" w:customStyle="1" w:styleId="c6">
    <w:name w:val="c6"/>
    <w:basedOn w:val="a"/>
    <w:rsid w:val="000A05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A0519"/>
  </w:style>
  <w:style w:type="paragraph" w:customStyle="1" w:styleId="c21">
    <w:name w:val="c21"/>
    <w:basedOn w:val="a"/>
    <w:rsid w:val="006D5B2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D5B2E"/>
    <w:pPr>
      <w:ind w:left="720"/>
      <w:contextualSpacing/>
    </w:pPr>
  </w:style>
  <w:style w:type="character" w:customStyle="1" w:styleId="c1">
    <w:name w:val="c1"/>
    <w:basedOn w:val="a0"/>
    <w:rsid w:val="00275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A0519"/>
    <w:rPr>
      <w:strike w:val="0"/>
      <w:dstrike w:val="0"/>
      <w:color w:val="27638C"/>
      <w:u w:val="none"/>
      <w:effect w:val="none"/>
    </w:rPr>
  </w:style>
  <w:style w:type="paragraph" w:customStyle="1" w:styleId="c6">
    <w:name w:val="c6"/>
    <w:basedOn w:val="a"/>
    <w:rsid w:val="000A05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A0519"/>
  </w:style>
  <w:style w:type="paragraph" w:customStyle="1" w:styleId="c21">
    <w:name w:val="c21"/>
    <w:basedOn w:val="a"/>
    <w:rsid w:val="006D5B2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D5B2E"/>
    <w:pPr>
      <w:ind w:left="720"/>
      <w:contextualSpacing/>
    </w:pPr>
  </w:style>
  <w:style w:type="character" w:customStyle="1" w:styleId="c1">
    <w:name w:val="c1"/>
    <w:basedOn w:val="a0"/>
    <w:rsid w:val="00275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c50aece5-1672-4415-9a5d-b14537caefbe/%5BNS-RUS_2-01%5D_%5BQS_057%5D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iles.school-collection.edu.ru/dlrstore/7aa26e2d-966b-480e-ae91-5be71f5fe682/%5BNS-RUS_2-15%5D_%5BIG_043%5D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a2662465-b4cb-45dd-b727-c7e0f72bf7f6/%5BNS-RUS_3-06%5D_%5BTQ_116%5D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2015-03-04T11:27:00Z</dcterms:created>
  <dcterms:modified xsi:type="dcterms:W3CDTF">2015-03-04T12:29:00Z</dcterms:modified>
</cp:coreProperties>
</file>