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1" w:rsidRPr="00263D81" w:rsidRDefault="00263D81" w:rsidP="00263D81">
      <w:pPr>
        <w:rPr>
          <w:rFonts w:ascii="Arial" w:hAnsi="Arial" w:cs="Arial"/>
          <w:b/>
          <w:lang w:eastAsia="id-ID"/>
        </w:rPr>
      </w:pPr>
      <w:r w:rsidRPr="00263D81">
        <w:rPr>
          <w:rFonts w:ascii="Arial" w:hAnsi="Arial" w:cs="Arial"/>
          <w:b/>
          <w:lang w:eastAsia="id-ID"/>
        </w:rPr>
        <w:t xml:space="preserve">IPS SMP Kelas VII Contoh Soal PG Smt Genap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Contoh Soal Pilihan Ganda IPS SMP Kelas VII Semester Genap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SOAL PILIHAN GANDA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noProof/>
          <w:lang w:eastAsia="id-ID"/>
        </w:rPr>
        <w:drawing>
          <wp:inline distT="0" distB="0" distL="0" distR="0">
            <wp:extent cx="952500" cy="952500"/>
            <wp:effectExtent l="19050" t="0" r="0" b="0"/>
            <wp:docPr id="1" name="Picture 1" descr="http://1.bp.blogspot.com/-7OCf-mliKTI/Up5-ETCuXNI/AAAAAAAAWa4/WEXNQJQerO8/s200/Musi+Rawas+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7OCf-mliKTI/Up5-ETCuXNI/AAAAAAAAWa4/WEXNQJQerO8/s200/Musi+Rawas+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81" w:rsidRDefault="00263D81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1.    Orang yang membuat peta disebut...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ahli peta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kartografi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kartografer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fatografer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2.    Peta yang berskala 1:100 s.d. 1:5.000 disebut peta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skala menengah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skala besar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skala kecil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iskala kadaster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3.    Lima syarat pokok peta adalah...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judul, skala, indeks, legenda, dan orientasi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inset, skala, legenda, orientasi, dan indeks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legenda, judul, tahun pembuatan peta, garis tepi, dan garis bujur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judul, skala, legenda, orientasi, dan tahun pembuatan peta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4.    Dasar laut yang menjorok ke bawah dibanding daerah sekitarnya disebut...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lereng benua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lubuk laut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palung laut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punggung laut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5.    Apabila di jakarta pukul 21.00 WIB , di Jayapura pukul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20.00 WIT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21.00 WIT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22.00 WIT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23.00 WIT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6.    Berikut ini yang tidak termasuk dalam aktivitas aliran sungai adalah....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erosi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pelapukan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pengendapan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transportasi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7.    Dibawah ini yang bukan merupakan manfaat danau adalah....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tempat rekreasi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tempat sedimentasi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tempat perikanan darat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pembangkit tenaga listrik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8.    Siklus air berikut ini yang merupakan siklus pendek adalah.....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air laut menguap-awan-hujan dilaut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air laut menguap-hujan-meresap ke tanah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c.    air laut menguap-gletser-kondensasi-awan-hujan di laut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air laut menguap-awan-kondensasi-hujan di laut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9.    Aliran air di bagian hilir sungai lebih lambat karena....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    lereng landai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lerengnya curam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debit airnya kecil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material yang diangkut besar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10.  Pengerukan sedimentasi didasar sungai merupakan salah satu upaya 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    mencegah erosi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mencegah banjir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mencegah kekeringan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menahan luapan sungai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11.  Peradaban Hindu mudah diterima oleh masyarakat Indonesia karena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telah lama ada hubungan antara India dan Indonesia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adanya persamaan antara peradaban Hindu dengan peradaban Indonesia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dasar dasar peradaban Hindu telah lama dimiliki oleh bangsa Indonesia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bangsa Indonesia termasuk bangsa yang mudah menerima pengaruh luar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12. Menurut teori waisya, pengaruh Hindu ke Indonesia dibawa oleh.....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kaum brahmana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kaum pedagang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para bangsawan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para kesatriya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13.  Pengaruh hindu Budha di bidang politik adalah...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adanya sistem kasta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adanya sistem kerajaan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     adanya sistem ke masyarakatan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d.    munculnya berbagai karya sastra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14.  Menurut salah satu yupa,Raja Kutai yang pertama adalah...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Kudungga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Mulawarman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Purnawarman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Asmawarman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15. Dibawah ini adalah sumber sejarah Tertulis kerajaan taruma negara yang ditemukan di bogor Kecuali...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prasasti tugu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b.    prasasti pasir awi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prasasti ciaruteun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prasasti muara cianten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16. Berkembanya Sriwijaya sebagai kerajaan maritim disebabkan oleh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rakyat hidup dari perdagangan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besarnya hasil bumi sriwijaya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letaknya strategis di tepi selat malaka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keberhasilan sriwijaya mengalahkan kerajaan- kerajaan sekitarnya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17. Kalimat “Bhineka Tunggal Ika” yang tertulis pada lambang negara RI sebenarnya dimbil dari hasil karya sastra masa majapahit. Kalimat tersebut tertulis dalam kitab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negara kertagama karya Mpu prapanca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sotasoma karya Mpu tantular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bharatayudha karya Mpu sedah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arjunawiwaha karya Mpu kanwa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18. Sumpah palapa yang diucapkan oleh Gajah Mada pada tahun 1331 bertujuan untuk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menakhlukan kerajaan sunda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menata sistem pemerintahan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mengangkat derajat kerajaan majapahit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mempersatukan seluruh nusantara di bawah payung majapahit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19. Agama islam dibawa ke indonesia oleh para pedagang yang berasal dari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persia, cina, dan gujarat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india, iran, dan cina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arab, cina, dan persia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arab, persia, gujarat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lastRenderedPageBreak/>
        <w:t>20.  Islam lebih cepat diterima oleh masyarakat indonesia, karena....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penyebarannya dilakukan dengan jalan damai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penyebarannya melalui jalan peperangan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penyebarannya dilakukan dengan menaklukan kerajaan-kerajaan besar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membangun hubungan yang bersifat politik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21. Raja islam di indonesia yang pertama kali memakai gelar sultan adalah....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sultan malik al saleh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sultan agung hanyakrakusuma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sultan ali mughayat syah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sultan trenggono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22. Rempah-rempah yang banyak dihasilkan dari daerah maluku adalah .....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cendana dan kopi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cengkeh dan lada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teh dan kopi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jahe dan cendana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23. Menara masjid yang bentuknya seperti bangunan candi hindu terdapat di....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cirebon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jakarta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demak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kudus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24. Salah satu faktor yang mendorong bangsa eropa melakukan ekspedisi pelayaran adalah mencari kekayaan. Faktor ini biasa disebut dengan istilah....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gold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glory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gospel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glorius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25. Armada pertama belanda yang mendarat di pelabuhan Banten pada tahun 1596 di pimpin oleh....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van necle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van mook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ferdinand magellan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cornelis de houtman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26. Untuk menguasai perdagangan di nusantara,bangsa eropa melakukanya dengan cara....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monopoli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blackmarket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pasar bebas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kapitalisme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27. Penjelajahan bangsa barat ke dunia timur di pelopori oleh bangsa.....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portugis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jerman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inggris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belanda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28. Bangsa pertama eropa yang berhasil berlayar mengelilingi dunia untuk pertama kalinya adalah....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    portugis dibawah pimpinan bartholomelus dias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b.    belanda dibawah pimpinan cornelis de hotman 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portugis dibawah pimpinan vasco de gama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spanyol dibawah pimpinan magenhaes dan del cano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29. Untuk mencegah timbulnya pelanggaran monopoli oleh rakyat maluku,VOC melakukan....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kerja paksa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tanam paksa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kerja rodi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pelayaran hongi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lastRenderedPageBreak/>
        <w:t>30. Jatuhnya malaka ke tangan Portugis mengakibatkan 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malaka tumbuh sebagai kota pelabuhan yang ramai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selat malaka tumbuh menjadi jalur perdagangan yang ramai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para pedagang islam memindahkan kegiatanya ke daerah lain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para pedagang islam kehilangan mata pencaharianya dan beralih ke nelayan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31. Kelompok-kelompok pemukiman penduduk didaerah pegunungan terpencar karena mereka berusaha dekat dengan...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    hutan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lembah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jalan raya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sumber air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32. Para nelayan dapat bekerja sebagai nelayan apabila berada di 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pantai yang indah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b.    pantai yang dangkal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pantai yang subur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pantai yang landai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33. Di daerah pantai dapat di lakukan pertanian persawahan dengan sistem...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pasang surut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intensifikasi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ekstensifikasi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tumpang sari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34. Tanaman jati banyak di tanam di pulau jawa bagian utara karena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    pegunungan yang tinggi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b.    pegunungan yang datar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c.    pegunungan kapur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dekat pantai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35. Sistem persawahan terasering dapat dilakukan di daerah 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a.    pegunungan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dataran rendah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daerah pantai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rawa-rawa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36. Di daerah dataran rendah orang dapat melakukan kegiatan ekonomi sebagai berikut, </w:t>
      </w:r>
      <w:r w:rsidRPr="005E3670">
        <w:rPr>
          <w:rFonts w:ascii="Arial" w:hAnsi="Arial" w:cs="Arial"/>
          <w:i/>
          <w:lang w:eastAsia="id-ID"/>
        </w:rPr>
        <w:t>kecuali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bertani atau sawah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b.    berdagang 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beternak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nelayan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37. Batang korek api yang biasa kita gunakan berasal dari batang 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cemara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randu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    pinus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jati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38.  Ppertambahan penduduk lebih cepat dari pada pertambahan bahan makanan pendapat ini di kemukakan oleh 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adam smith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david ricardo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H.H.gossen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    T.R. Malthus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39. Diantara barang-barang hasil produksi berikut ini,yang dapat dikonsumsikan secara langsung ialah....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    beras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    kelapa sawit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singkong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d.    tepung gandum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40. Kegiatan penyaluran barang atau jasa dari tangan produsen sampai ke tangan konsumen akhir di sebut....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a.    industri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b.    eksplorasi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>c.    distribusi</w:t>
      </w:r>
    </w:p>
    <w:p w:rsidR="005E3670" w:rsidRPr="005E3670" w:rsidRDefault="005E3670" w:rsidP="005E3670">
      <w:pPr>
        <w:rPr>
          <w:rFonts w:ascii="Arial" w:hAnsi="Arial" w:cs="Arial"/>
          <w:lang w:eastAsia="id-ID"/>
        </w:rPr>
      </w:pPr>
      <w:r w:rsidRPr="005E3670">
        <w:rPr>
          <w:rFonts w:ascii="Arial" w:hAnsi="Arial" w:cs="Arial"/>
          <w:lang w:eastAsia="id-ID"/>
        </w:rPr>
        <w:t xml:space="preserve">d.    renovasi </w:t>
      </w:r>
    </w:p>
    <w:p w:rsidR="005E3670" w:rsidRDefault="005E3670" w:rsidP="005E3670">
      <w:pPr>
        <w:rPr>
          <w:rFonts w:ascii="Arial" w:hAnsi="Arial" w:cs="Arial"/>
          <w:lang w:eastAsia="id-ID"/>
        </w:rPr>
      </w:pPr>
    </w:p>
    <w:p w:rsidR="00263D81" w:rsidRDefault="00263D81" w:rsidP="005E3670">
      <w:pPr>
        <w:rPr>
          <w:rFonts w:ascii="Arial" w:hAnsi="Arial" w:cs="Arial"/>
          <w:lang w:eastAsia="id-ID"/>
        </w:rPr>
      </w:pPr>
    </w:p>
    <w:p w:rsidR="00263D81" w:rsidRPr="00263D81" w:rsidRDefault="00263D81" w:rsidP="005E3670">
      <w:pPr>
        <w:rPr>
          <w:rFonts w:ascii="Arial" w:hAnsi="Arial" w:cs="Arial"/>
          <w:b/>
          <w:lang w:eastAsia="id-ID"/>
        </w:rPr>
      </w:pPr>
      <w:r w:rsidRPr="00263D81">
        <w:rPr>
          <w:rFonts w:ascii="Arial" w:hAnsi="Arial" w:cs="Arial"/>
          <w:b/>
          <w:lang w:eastAsia="id-ID"/>
        </w:rPr>
        <w:t>Kunci Jawaban</w:t>
      </w:r>
    </w:p>
    <w:tbl>
      <w:tblPr>
        <w:tblW w:w="768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2"/>
        <w:gridCol w:w="967"/>
        <w:gridCol w:w="945"/>
        <w:gridCol w:w="967"/>
        <w:gridCol w:w="945"/>
        <w:gridCol w:w="967"/>
        <w:gridCol w:w="945"/>
        <w:gridCol w:w="982"/>
      </w:tblGrid>
      <w:tr w:rsidR="005E3670" w:rsidRPr="005E3670" w:rsidTr="005E3670">
        <w:trPr>
          <w:trHeight w:val="300"/>
          <w:tblCellSpacing w:w="15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Kunci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Kunci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Kunci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Kunci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</w:tr>
      <w:tr w:rsidR="005E3670" w:rsidRPr="005E3670" w:rsidTr="005E367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70" w:rsidRPr="005E3670" w:rsidRDefault="005E3670" w:rsidP="005E3670">
            <w:pPr>
              <w:rPr>
                <w:rFonts w:ascii="Arial" w:hAnsi="Arial" w:cs="Arial"/>
                <w:lang w:eastAsia="id-ID"/>
              </w:rPr>
            </w:pPr>
            <w:r w:rsidRPr="005E3670">
              <w:rPr>
                <w:rFonts w:ascii="Arial" w:hAnsi="Arial" w:cs="Arial"/>
                <w:lang w:eastAsia="id-ID"/>
              </w:rPr>
              <w:t>c</w:t>
            </w:r>
          </w:p>
        </w:tc>
      </w:tr>
    </w:tbl>
    <w:p w:rsidR="00307B37" w:rsidRPr="005E3670" w:rsidRDefault="00307B37" w:rsidP="005E3670">
      <w:pPr>
        <w:rPr>
          <w:rFonts w:ascii="Arial" w:hAnsi="Arial" w:cs="Arial"/>
        </w:rPr>
      </w:pPr>
    </w:p>
    <w:sectPr w:rsidR="00307B37" w:rsidRPr="005E3670" w:rsidSect="00E21AB2">
      <w:pgSz w:w="12242" w:h="19029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37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3D8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07B3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674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1BFC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3670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28A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3B20"/>
    <w:rsid w:val="00B74B44"/>
    <w:rsid w:val="00B75D04"/>
    <w:rsid w:val="00B7769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3FEB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682B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3B01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1AB2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3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separator">
    <w:name w:val="separator"/>
    <w:basedOn w:val="Normal"/>
    <w:rsid w:val="005E3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71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0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6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1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6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6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2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4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4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4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1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2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9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5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7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9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3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0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4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0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5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9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1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5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5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0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4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5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9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9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1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1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6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2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2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1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1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6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8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7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4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3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7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2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8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3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5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4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5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5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2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4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1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2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9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6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1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8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7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3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9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3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7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2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5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2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7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2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9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6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4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1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4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7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7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1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5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7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2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4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2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3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2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0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9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2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3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3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0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7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2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3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6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7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2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8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2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9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5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6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0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9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2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3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3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3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2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5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2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5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5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4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4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9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8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9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8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4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8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1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6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8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9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8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3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2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3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29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1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1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3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3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7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9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8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8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1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2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8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0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3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6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4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5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0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9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5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3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7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6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9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8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9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5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1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9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8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7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9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3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4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5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0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9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4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0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1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7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2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6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8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4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4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4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30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5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5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9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0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2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8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9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1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1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3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1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4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1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5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4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3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3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2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9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6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9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7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9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9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9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5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7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6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9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8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2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8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1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6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7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1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1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7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2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2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6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1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3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0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8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2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1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0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9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7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5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7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1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1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3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8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6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5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0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3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3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6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5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4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6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2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7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5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2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7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6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8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90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0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2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8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0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7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1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2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2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3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1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2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5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2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5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0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9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3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3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9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0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4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2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9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6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4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0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1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0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9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3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9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7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2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3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1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0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3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1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5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4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4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0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7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2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5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6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2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1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3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2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3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6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7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3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8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9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6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7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1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2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2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7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1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1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7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5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4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7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7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7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3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5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4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9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3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0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8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6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5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3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0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5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1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0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7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8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4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4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1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2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5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9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0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5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8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0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2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5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1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5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3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1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2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8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2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6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6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9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9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9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6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6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6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4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6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4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0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4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5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2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7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2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5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2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2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2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2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5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6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6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0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5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1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8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3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0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4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2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2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1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3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3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0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2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1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0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8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9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7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6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8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2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2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2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3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0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2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9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8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7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4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1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8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7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3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3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7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7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1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1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0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9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3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8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9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8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4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5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4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2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6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3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6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2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2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1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4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1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3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8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0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5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9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4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6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9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5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6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5</cp:revision>
  <dcterms:created xsi:type="dcterms:W3CDTF">2013-12-03T15:30:00Z</dcterms:created>
  <dcterms:modified xsi:type="dcterms:W3CDTF">2013-12-19T12:16:00Z</dcterms:modified>
</cp:coreProperties>
</file>