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0942D" w14:textId="6FA9FB8E" w:rsidR="00873A38" w:rsidRPr="001223AA" w:rsidRDefault="000D1F8F" w:rsidP="008A6C26">
      <w:pPr>
        <w:pStyle w:val="H1HQO2015covertitle"/>
      </w:pPr>
      <w:r w:rsidRPr="001223AA">
        <w:rPr>
          <w:noProof/>
        </w:rPr>
        <mc:AlternateContent>
          <mc:Choice Requires="wps">
            <w:drawing>
              <wp:anchor distT="0" distB="0" distL="114300" distR="114300" simplePos="0" relativeHeight="251659264" behindDoc="0" locked="0" layoutInCell="1" allowOverlap="1" wp14:anchorId="1195E07A" wp14:editId="56548DA8">
                <wp:simplePos x="0" y="0"/>
                <wp:positionH relativeFrom="column">
                  <wp:posOffset>628650</wp:posOffset>
                </wp:positionH>
                <wp:positionV relativeFrom="paragraph">
                  <wp:posOffset>2912745</wp:posOffset>
                </wp:positionV>
                <wp:extent cx="5435600" cy="421830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35600" cy="42183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222E25" w14:textId="77777777" w:rsidR="00BD27FE" w:rsidRDefault="00BD27FE" w:rsidP="00BD27FE">
                            <w:pPr>
                              <w:pStyle w:val="HQO2015DateofReport"/>
                              <w:ind w:left="-142"/>
                            </w:pPr>
                            <w:r>
                              <w:t>April 2019</w:t>
                            </w:r>
                          </w:p>
                          <w:p w14:paraId="0D512B65" w14:textId="77777777" w:rsidR="00BD27FE" w:rsidRPr="00BD27FE" w:rsidRDefault="00BD27FE" w:rsidP="00BD27FE">
                            <w:pPr>
                              <w:pStyle w:val="H1HQO2015covertitle"/>
                              <w:rPr>
                                <w:sz w:val="44"/>
                                <w:szCs w:val="44"/>
                              </w:rPr>
                            </w:pPr>
                            <w:r w:rsidRPr="00BD27FE">
                              <w:rPr>
                                <w:sz w:val="44"/>
                                <w:szCs w:val="44"/>
                              </w:rPr>
                              <w:t>Radiology Peer Learning Toolkit</w:t>
                            </w:r>
                          </w:p>
                          <w:p w14:paraId="55500C4C" w14:textId="77777777" w:rsidR="00BD27FE" w:rsidRPr="00BD27FE" w:rsidRDefault="00BD27FE" w:rsidP="008A6C26">
                            <w:pPr>
                              <w:pStyle w:val="H1HQO2015covertitle"/>
                              <w:rPr>
                                <w:sz w:val="44"/>
                                <w:szCs w:val="44"/>
                              </w:rPr>
                            </w:pPr>
                          </w:p>
                          <w:p w14:paraId="24018A69" w14:textId="7B6B842F" w:rsidR="00732E11" w:rsidRPr="00BD27FE" w:rsidRDefault="00BD27FE" w:rsidP="008A6C26">
                            <w:pPr>
                              <w:pStyle w:val="H1HQO2015covertitle"/>
                              <w:rPr>
                                <w:sz w:val="44"/>
                                <w:szCs w:val="44"/>
                              </w:rPr>
                            </w:pPr>
                            <w:r w:rsidRPr="00BD27FE">
                              <w:rPr>
                                <w:sz w:val="44"/>
                                <w:szCs w:val="44"/>
                              </w:rPr>
                              <w:t xml:space="preserve">5.3.2 </w:t>
                            </w:r>
                            <w:r w:rsidR="00732E11" w:rsidRPr="00BD27FE">
                              <w:rPr>
                                <w:sz w:val="44"/>
                                <w:szCs w:val="44"/>
                              </w:rPr>
                              <w:t xml:space="preserve">Quality Committee Terms of Reference Template </w:t>
                            </w:r>
                          </w:p>
                          <w:p w14:paraId="6D65B9E7" w14:textId="7299BD17" w:rsidR="00732E11" w:rsidRPr="00BD27FE" w:rsidRDefault="00732E11" w:rsidP="008A6C26">
                            <w:pPr>
                              <w:pStyle w:val="H1HQO2015covertitle"/>
                              <w:rPr>
                                <w:sz w:val="44"/>
                                <w:szCs w:val="44"/>
                              </w:rPr>
                            </w:pPr>
                          </w:p>
                          <w:p w14:paraId="0C146BCE" w14:textId="77777777" w:rsidR="004027EB" w:rsidRPr="00BD27FE" w:rsidRDefault="004027EB" w:rsidP="004027EB">
                            <w:pPr>
                              <w:pStyle w:val="H1HQO2015covertitle"/>
                              <w:rPr>
                                <w:sz w:val="44"/>
                                <w:szCs w:val="44"/>
                              </w:rPr>
                            </w:pPr>
                            <w:r w:rsidRPr="00BD27FE">
                              <w:rPr>
                                <w:sz w:val="44"/>
                                <w:szCs w:val="44"/>
                              </w:rPr>
                              <w:t>(Please note that the following document is a template and should be customized to suit the needs of your organization)</w:t>
                            </w:r>
                          </w:p>
                          <w:p w14:paraId="0FE44B0A" w14:textId="40760E6E" w:rsidR="00732E11" w:rsidRPr="008A6C26" w:rsidRDefault="00732E11" w:rsidP="004027EB">
                            <w:pPr>
                              <w:pStyle w:val="H1HQO2015covertitle"/>
                              <w:rPr>
                                <w:i/>
                                <w:color w:val="aut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5E07A" id="_x0000_t202" coordsize="21600,21600" o:spt="202" path="m,l,21600r21600,l21600,xe">
                <v:stroke joinstyle="miter"/>
                <v:path gradientshapeok="t" o:connecttype="rect"/>
              </v:shapetype>
              <v:shape id="Text Box 7" o:spid="_x0000_s1026" type="#_x0000_t202" style="position:absolute;left:0;text-align:left;margin-left:49.5pt;margin-top:229.35pt;width:428pt;height:3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" filled="f" stroked="f">
                <v:textbox>
                  <w:txbxContent>
                    <w:p w14:paraId="6F222E25" w14:textId="77777777" w:rsidR="00BD27FE" w:rsidRDefault="00BD27FE" w:rsidP="00BD27FE">
                      <w:pPr>
                        <w:pStyle w:val="HQO2015DateofReport"/>
                        <w:ind w:left="-142"/>
                      </w:pPr>
                      <w:r>
                        <w:t>April 2019</w:t>
                      </w:r>
                    </w:p>
                    <w:p w14:paraId="0D512B65" w14:textId="77777777" w:rsidR="00BD27FE" w:rsidRPr="00BD27FE" w:rsidRDefault="00BD27FE" w:rsidP="00BD27FE">
                      <w:pPr>
                        <w:pStyle w:val="H1HQO2015covertitle"/>
                        <w:rPr>
                          <w:sz w:val="44"/>
                          <w:szCs w:val="44"/>
                        </w:rPr>
                      </w:pPr>
                      <w:r w:rsidRPr="00BD27FE">
                        <w:rPr>
                          <w:sz w:val="44"/>
                          <w:szCs w:val="44"/>
                        </w:rPr>
                        <w:t>Radiology Peer Learning Toolkit</w:t>
                      </w:r>
                    </w:p>
                    <w:p w14:paraId="55500C4C" w14:textId="77777777" w:rsidR="00BD27FE" w:rsidRPr="00BD27FE" w:rsidRDefault="00BD27FE" w:rsidP="008A6C26">
                      <w:pPr>
                        <w:pStyle w:val="H1HQO2015covertitle"/>
                        <w:rPr>
                          <w:sz w:val="44"/>
                          <w:szCs w:val="44"/>
                        </w:rPr>
                      </w:pPr>
                    </w:p>
                    <w:p w14:paraId="24018A69" w14:textId="7B6B842F" w:rsidR="00732E11" w:rsidRPr="00BD27FE" w:rsidRDefault="00BD27FE" w:rsidP="008A6C26">
                      <w:pPr>
                        <w:pStyle w:val="H1HQO2015covertitle"/>
                        <w:rPr>
                          <w:sz w:val="44"/>
                          <w:szCs w:val="44"/>
                        </w:rPr>
                      </w:pPr>
                      <w:r w:rsidRPr="00BD27FE">
                        <w:rPr>
                          <w:sz w:val="44"/>
                          <w:szCs w:val="44"/>
                        </w:rPr>
                        <w:t xml:space="preserve">5.3.2 </w:t>
                      </w:r>
                      <w:r w:rsidR="00732E11" w:rsidRPr="00BD27FE">
                        <w:rPr>
                          <w:sz w:val="44"/>
                          <w:szCs w:val="44"/>
                        </w:rPr>
                        <w:t xml:space="preserve">Quality Committee Terms of Reference Template </w:t>
                      </w:r>
                    </w:p>
                    <w:p w14:paraId="6D65B9E7" w14:textId="7299BD17" w:rsidR="00732E11" w:rsidRPr="00BD27FE" w:rsidRDefault="00732E11" w:rsidP="008A6C26">
                      <w:pPr>
                        <w:pStyle w:val="H1HQO2015covertitle"/>
                        <w:rPr>
                          <w:sz w:val="44"/>
                          <w:szCs w:val="44"/>
                        </w:rPr>
                      </w:pPr>
                    </w:p>
                    <w:p w14:paraId="0C146BCE" w14:textId="77777777" w:rsidR="004027EB" w:rsidRPr="00BD27FE" w:rsidRDefault="004027EB" w:rsidP="004027EB">
                      <w:pPr>
                        <w:pStyle w:val="H1HQO2015covertitle"/>
                        <w:rPr>
                          <w:sz w:val="44"/>
                          <w:szCs w:val="44"/>
                        </w:rPr>
                      </w:pPr>
                      <w:r w:rsidRPr="00BD27FE">
                        <w:rPr>
                          <w:sz w:val="44"/>
                          <w:szCs w:val="44"/>
                        </w:rPr>
                        <w:t>(Please note that the following document is a template and should be customized to suit the needs of your organization)</w:t>
                      </w:r>
                    </w:p>
                    <w:p w14:paraId="0FE44B0A" w14:textId="40760E6E" w:rsidR="00732E11" w:rsidRPr="008A6C26" w:rsidRDefault="00732E11" w:rsidP="004027EB">
                      <w:pPr>
                        <w:pStyle w:val="H1HQO2015covertitle"/>
                        <w:rPr>
                          <w:i/>
                          <w:color w:val="auto"/>
                          <w:sz w:val="32"/>
                        </w:rPr>
                      </w:pPr>
                    </w:p>
                  </w:txbxContent>
                </v:textbox>
                <w10:wrap type="square"/>
              </v:shape>
            </w:pict>
          </mc:Fallback>
        </mc:AlternateContent>
      </w:r>
      <w:r w:rsidR="00347E6D" w:rsidRPr="001223AA">
        <w:rPr>
          <w:noProof/>
        </w:rPr>
        <mc:AlternateContent>
          <mc:Choice Requires="wps">
            <w:drawing>
              <wp:anchor distT="0" distB="0" distL="114300" distR="114300" simplePos="0" relativeHeight="251658239" behindDoc="0" locked="0" layoutInCell="1" allowOverlap="1" wp14:anchorId="37DFAB7D" wp14:editId="788BF59E">
                <wp:simplePos x="0" y="0"/>
                <wp:positionH relativeFrom="column">
                  <wp:posOffset>-180340</wp:posOffset>
                </wp:positionH>
                <wp:positionV relativeFrom="paragraph">
                  <wp:posOffset>-60960</wp:posOffset>
                </wp:positionV>
                <wp:extent cx="6685915" cy="8813800"/>
                <wp:effectExtent l="0" t="0" r="19685" b="25400"/>
                <wp:wrapSquare wrapText="bothSides"/>
                <wp:docPr id="9" name="Text Box 9"/>
                <wp:cNvGraphicFramePr/>
                <a:graphic xmlns:a="http://schemas.openxmlformats.org/drawingml/2006/main">
                  <a:graphicData uri="http://schemas.microsoft.com/office/word/2010/wordprocessingShape">
                    <wps:wsp>
                      <wps:cNvSpPr txBox="1"/>
                      <wps:spPr>
                        <a:xfrm>
                          <a:off x="0" y="0"/>
                          <a:ext cx="6685915" cy="8813800"/>
                        </a:xfrm>
                        <a:prstGeom prst="rect">
                          <a:avLst/>
                        </a:prstGeom>
                        <a:noFill/>
                        <a:ln>
                          <a:solidFill>
                            <a:srgbClr val="0C6577"/>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7C6932" w14:textId="5265A9E9" w:rsidR="00732E11" w:rsidRDefault="00732E11" w:rsidP="00375DAB">
                            <w:pPr>
                              <w:widowControl w:val="0"/>
                              <w:autoSpaceDE w:val="0"/>
                              <w:autoSpaceDN w:val="0"/>
                              <w:adjustRightInd w:val="0"/>
                              <w:spacing w:before="720" w:line="276" w:lineRule="auto"/>
                              <w:ind w:left="1134" w:hanging="141"/>
                              <w:textAlignment w:val="center"/>
                              <w:rPr>
                                <w:rFonts w:cs="Arial"/>
                                <w:bCs/>
                                <w:color w:val="006270"/>
                                <w:sz w:val="32"/>
                                <w:szCs w:val="32"/>
                              </w:rPr>
                            </w:pPr>
                            <w:bookmarkStart w:id="0" w:name="_GoBack"/>
                            <w:r>
                              <w:rPr>
                                <w:rFonts w:cs="Arial"/>
                                <w:noProof/>
                                <w:color w:val="006270"/>
                                <w:sz w:val="76"/>
                                <w:szCs w:val="76"/>
                              </w:rPr>
                              <w:drawing>
                                <wp:inline distT="0" distB="0" distL="0" distR="0" wp14:anchorId="5B12A959" wp14:editId="532080CB">
                                  <wp:extent cx="2374881" cy="9679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8">
                                            <a:extLst>
                                              <a:ext uri="{28A0092B-C50C-407E-A947-70E740481C1C}">
                                                <a14:useLocalDpi xmlns:a14="http://schemas.microsoft.com/office/drawing/2010/main" val="0"/>
                                              </a:ext>
                                            </a:extLst>
                                          </a:blip>
                                          <a:stretch>
                                            <a:fillRect/>
                                          </a:stretch>
                                        </pic:blipFill>
                                        <pic:spPr>
                                          <a:xfrm>
                                            <a:off x="0" y="0"/>
                                            <a:ext cx="2374948" cy="967979"/>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F3176">
                              <w:rPr>
                                <w:rFonts w:cs="Arial"/>
                                <w:noProof/>
                                <w:color w:val="006270"/>
                                <w:sz w:val="76"/>
                                <w:szCs w:val="76"/>
                              </w:rPr>
                              <w:drawing>
                                <wp:inline distT="0" distB="0" distL="0" distR="0" wp14:anchorId="21344343" wp14:editId="52E8CF2D">
                                  <wp:extent cx="3276600" cy="11134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mark.PNG"/>
                                          <pic:cNvPicPr/>
                                        </pic:nvPicPr>
                                        <pic:blipFill>
                                          <a:blip r:embed="rId9">
                                            <a:extLst>
                                              <a:ext uri="{28A0092B-C50C-407E-A947-70E740481C1C}">
                                                <a14:useLocalDpi xmlns:a14="http://schemas.microsoft.com/office/drawing/2010/main" val="0"/>
                                              </a:ext>
                                            </a:extLst>
                                          </a:blip>
                                          <a:stretch>
                                            <a:fillRect/>
                                          </a:stretch>
                                        </pic:blipFill>
                                        <pic:spPr>
                                          <a:xfrm>
                                            <a:off x="0" y="0"/>
                                            <a:ext cx="3299180" cy="1121095"/>
                                          </a:xfrm>
                                          <a:prstGeom prst="rect">
                                            <a:avLst/>
                                          </a:prstGeom>
                                        </pic:spPr>
                                      </pic:pic>
                                    </a:graphicData>
                                  </a:graphic>
                                </wp:inline>
                              </w:drawing>
                            </w:r>
                            <w:r w:rsidRPr="00A55922">
                              <w:rPr>
                                <w:rFonts w:cs="Arial"/>
                                <w:color w:val="006270"/>
                                <w:sz w:val="76"/>
                                <w:szCs w:val="76"/>
                              </w:rPr>
                              <w:br/>
                            </w:r>
                          </w:p>
                          <w:p w14:paraId="1F99BCC6" w14:textId="77777777" w:rsidR="00732E11" w:rsidRDefault="00732E11" w:rsidP="000D1F8F">
                            <w:pPr>
                              <w:pStyle w:val="HQOTEXT"/>
                            </w:pPr>
                          </w:p>
                          <w:p w14:paraId="67EBC747" w14:textId="77777777" w:rsidR="00732E11" w:rsidRDefault="00732E11" w:rsidP="000D1F8F">
                            <w:pPr>
                              <w:pStyle w:val="HQOTEXT"/>
                            </w:pPr>
                          </w:p>
                          <w:p w14:paraId="5B48D658" w14:textId="77777777" w:rsidR="00732E11" w:rsidRDefault="00732E11" w:rsidP="000D1F8F">
                            <w:pPr>
                              <w:pStyle w:val="HQOTEXT"/>
                            </w:pPr>
                          </w:p>
                          <w:p w14:paraId="1453C8DC" w14:textId="77777777" w:rsidR="00732E11" w:rsidRDefault="00732E11" w:rsidP="000D1F8F">
                            <w:pPr>
                              <w:pStyle w:val="HQOTEXT"/>
                            </w:pPr>
                          </w:p>
                          <w:p w14:paraId="6D4D600F" w14:textId="77777777" w:rsidR="00732E11" w:rsidRDefault="00732E11" w:rsidP="000D1F8F">
                            <w:pPr>
                              <w:pStyle w:val="HQOTEXT"/>
                            </w:pPr>
                          </w:p>
                          <w:p w14:paraId="4C6B0BDF" w14:textId="4D5DEF05" w:rsidR="00732E11" w:rsidRDefault="00732E11" w:rsidP="000D1F8F">
                            <w:pPr>
                              <w:pStyle w:val="HQOTEXT"/>
                            </w:pPr>
                            <w:r>
                              <w:t xml:space="preserve">                                                                                                                 </w:t>
                            </w:r>
                          </w:p>
                          <w:p w14:paraId="27A764B7" w14:textId="323B2F8E" w:rsidR="00732E11" w:rsidRDefault="00732E11" w:rsidP="000D1F8F">
                            <w:pPr>
                              <w:pStyle w:val="HQOTEXT"/>
                            </w:pPr>
                          </w:p>
                          <w:p w14:paraId="239C25E4" w14:textId="3866645C" w:rsidR="00732E11" w:rsidRDefault="00732E11" w:rsidP="000D1F8F">
                            <w:pPr>
                              <w:pStyle w:val="HQOTEXT"/>
                            </w:pPr>
                          </w:p>
                          <w:p w14:paraId="4B24F0AB" w14:textId="6331A264" w:rsidR="00732E11" w:rsidRDefault="00732E11" w:rsidP="000D1F8F">
                            <w:pPr>
                              <w:pStyle w:val="HQOTEXT"/>
                            </w:pPr>
                          </w:p>
                          <w:p w14:paraId="022FC11B" w14:textId="7D0FD610" w:rsidR="00732E11" w:rsidRDefault="00732E11" w:rsidP="000D1F8F">
                            <w:pPr>
                              <w:pStyle w:val="HQOTEXT"/>
                            </w:pPr>
                          </w:p>
                          <w:p w14:paraId="639418ED" w14:textId="438D2945" w:rsidR="00732E11" w:rsidRDefault="00732E11" w:rsidP="000D1F8F">
                            <w:pPr>
                              <w:pStyle w:val="HQOTEXT"/>
                            </w:pPr>
                          </w:p>
                          <w:p w14:paraId="1975087F" w14:textId="39D3AE1A" w:rsidR="00732E11" w:rsidRDefault="00732E11" w:rsidP="000D1F8F">
                            <w:pPr>
                              <w:pStyle w:val="HQOTEXT"/>
                            </w:pPr>
                          </w:p>
                          <w:p w14:paraId="08CAFD9B" w14:textId="6E6FD4D5" w:rsidR="00732E11" w:rsidRDefault="00732E11" w:rsidP="000D1F8F">
                            <w:pPr>
                              <w:pStyle w:val="HQOTEXT"/>
                            </w:pPr>
                          </w:p>
                          <w:p w14:paraId="5344F20E" w14:textId="1706D489" w:rsidR="00732E11" w:rsidRDefault="00732E11" w:rsidP="000D1F8F">
                            <w:pPr>
                              <w:pStyle w:val="HQOTEXT"/>
                            </w:pPr>
                          </w:p>
                          <w:p w14:paraId="7C145040" w14:textId="3257A834" w:rsidR="00732E11" w:rsidRDefault="00732E11" w:rsidP="000D1F8F">
                            <w:pPr>
                              <w:pStyle w:val="HQOTEXT"/>
                            </w:pPr>
                          </w:p>
                          <w:p w14:paraId="67DC9D98" w14:textId="1596ADBB" w:rsidR="00732E11" w:rsidRDefault="00732E11" w:rsidP="000D1F8F">
                            <w:pPr>
                              <w:pStyle w:val="HQOTEXT"/>
                            </w:pPr>
                          </w:p>
                          <w:p w14:paraId="5093ACC9" w14:textId="4C586A4B" w:rsidR="00732E11" w:rsidRDefault="00732E11" w:rsidP="000D1F8F">
                            <w:pPr>
                              <w:pStyle w:val="HQOTEXT"/>
                            </w:pPr>
                          </w:p>
                          <w:p w14:paraId="76F29FD3" w14:textId="54EA6706" w:rsidR="00732E11" w:rsidRDefault="00732E11" w:rsidP="000D1F8F">
                            <w:pPr>
                              <w:pStyle w:val="HQOTEXT"/>
                            </w:pPr>
                          </w:p>
                          <w:p w14:paraId="3F7F374F" w14:textId="0E799B48" w:rsidR="00732E11" w:rsidRDefault="00732E11" w:rsidP="000D1F8F">
                            <w:pPr>
                              <w:pStyle w:val="HQOTEXT"/>
                            </w:pPr>
                          </w:p>
                          <w:p w14:paraId="6A46DADE" w14:textId="6D97514A" w:rsidR="00732E11" w:rsidRDefault="00732E11" w:rsidP="000D1F8F">
                            <w:pPr>
                              <w:pStyle w:val="HQOTEXT"/>
                            </w:pPr>
                          </w:p>
                          <w:p w14:paraId="61166510" w14:textId="33300748" w:rsidR="00732E11" w:rsidRDefault="00732E11" w:rsidP="000D1F8F">
                            <w:pPr>
                              <w:pStyle w:val="HQOTEXT"/>
                            </w:pPr>
                          </w:p>
                          <w:p w14:paraId="54942148" w14:textId="51CDB5F9" w:rsidR="00732E11" w:rsidRDefault="00732E11" w:rsidP="000D1F8F">
                            <w:pPr>
                              <w:pStyle w:val="HQOTEXT"/>
                            </w:pPr>
                          </w:p>
                          <w:p w14:paraId="5BCB0419" w14:textId="1669097A" w:rsidR="00732E11" w:rsidRDefault="00732E11" w:rsidP="000D1F8F">
                            <w:pPr>
                              <w:pStyle w:val="HQOTEXT"/>
                            </w:pPr>
                          </w:p>
                          <w:p w14:paraId="569D515B" w14:textId="6C46E733" w:rsidR="00732E11" w:rsidRDefault="00732E11" w:rsidP="000D1F8F">
                            <w:pPr>
                              <w:pStyle w:val="HQOTEXT"/>
                            </w:pPr>
                          </w:p>
                          <w:p w14:paraId="772072E1" w14:textId="32E41C8C" w:rsidR="00732E11" w:rsidRDefault="00732E11" w:rsidP="000D1F8F">
                            <w:pPr>
                              <w:pStyle w:val="HQOTEXT"/>
                            </w:pPr>
                          </w:p>
                          <w:p w14:paraId="7427F59B" w14:textId="3C0637D7" w:rsidR="00732E11" w:rsidRDefault="00732E11" w:rsidP="000D1F8F">
                            <w:pPr>
                              <w:pStyle w:val="HQOTEXT"/>
                            </w:pPr>
                          </w:p>
                          <w:p w14:paraId="559908BF" w14:textId="6AF178D3" w:rsidR="00732E11" w:rsidRDefault="00732E11" w:rsidP="000D1F8F">
                            <w:pPr>
                              <w:pStyle w:val="HQOTEXT"/>
                            </w:pPr>
                          </w:p>
                          <w:p w14:paraId="4CB53701" w14:textId="5F0C010C" w:rsidR="00732E11" w:rsidRDefault="00732E11" w:rsidP="000D1F8F">
                            <w:pPr>
                              <w:pStyle w:val="HQOTEXT"/>
                            </w:pPr>
                          </w:p>
                          <w:p w14:paraId="6A910179" w14:textId="57F2702C" w:rsidR="00732E11" w:rsidRDefault="00732E11" w:rsidP="000D1F8F">
                            <w:pPr>
                              <w:pStyle w:val="HQOTEXT"/>
                            </w:pPr>
                          </w:p>
                          <w:p w14:paraId="0AC6336F" w14:textId="70AFEEEE" w:rsidR="00732E11" w:rsidRDefault="00732E11" w:rsidP="000D1F8F">
                            <w:pPr>
                              <w:pStyle w:val="HQOTEXT"/>
                            </w:pPr>
                          </w:p>
                          <w:p w14:paraId="286E16D9" w14:textId="4D07D493" w:rsidR="00732E11" w:rsidRDefault="00732E11" w:rsidP="000D1F8F">
                            <w:pPr>
                              <w:pStyle w:val="HQOTEXT"/>
                            </w:pPr>
                          </w:p>
                          <w:p w14:paraId="4072E790" w14:textId="5D6AE12B" w:rsidR="00732E11" w:rsidRDefault="00732E11" w:rsidP="000D1F8F">
                            <w:pPr>
                              <w:pStyle w:val="HQOTEXT"/>
                            </w:pPr>
                            <w:r>
                              <w:t xml:space="preserve"> </w:t>
                            </w:r>
                          </w:p>
                          <w:p w14:paraId="5D12232A" w14:textId="1BDBDC19" w:rsidR="00732E11" w:rsidRDefault="00732E11" w:rsidP="000D1F8F">
                            <w:pPr>
                              <w:pStyle w:val="HQOTEXT"/>
                            </w:pPr>
                          </w:p>
                          <w:p w14:paraId="5C977CC1" w14:textId="074CFF04" w:rsidR="00732E11" w:rsidRDefault="00732E11" w:rsidP="000D1F8F">
                            <w:pPr>
                              <w:pStyle w:val="HQOTEXT"/>
                            </w:pPr>
                            <w:r>
                              <w:t xml:space="preserve">                                                                                                               </w:t>
                            </w:r>
                            <w:r>
                              <w:rPr>
                                <w:noProof/>
                                <w:lang w:val="en-US"/>
                              </w:rPr>
                              <w:drawing>
                                <wp:inline distT="0" distB="0" distL="0" distR="0" wp14:anchorId="26DFF304" wp14:editId="787AAB87">
                                  <wp:extent cx="1893366" cy="1059242"/>
                                  <wp:effectExtent l="0" t="0" r="1206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0">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p>
                          <w:p w14:paraId="1937F995" w14:textId="45B6FA16" w:rsidR="00732E11" w:rsidRDefault="00732E11" w:rsidP="000D1F8F">
                            <w:pPr>
                              <w:pStyle w:val="HQOTEXT"/>
                            </w:pPr>
                          </w:p>
                          <w:p w14:paraId="1044BCC5" w14:textId="380A839F" w:rsidR="00732E11" w:rsidRDefault="00732E11" w:rsidP="000D1F8F">
                            <w:pPr>
                              <w:pStyle w:val="HQOTEXT"/>
                            </w:pPr>
                          </w:p>
                          <w:p w14:paraId="06682B21" w14:textId="6DACEFE4" w:rsidR="00732E11" w:rsidRDefault="00732E11" w:rsidP="000D1F8F">
                            <w:pPr>
                              <w:pStyle w:val="HQOTEXT"/>
                            </w:pPr>
                          </w:p>
                          <w:p w14:paraId="13B978F7" w14:textId="4D625DAB" w:rsidR="00732E11" w:rsidRDefault="00732E11" w:rsidP="000D1F8F">
                            <w:pPr>
                              <w:pStyle w:val="HQOTEXT"/>
                            </w:pPr>
                          </w:p>
                          <w:p w14:paraId="51B03CF7" w14:textId="534EBDB5" w:rsidR="00732E11" w:rsidRDefault="00732E11" w:rsidP="000D1F8F">
                            <w:pPr>
                              <w:pStyle w:val="HQOTEXT"/>
                            </w:pPr>
                          </w:p>
                          <w:p w14:paraId="6831A6C4" w14:textId="53D7AA42" w:rsidR="00732E11" w:rsidRDefault="00732E11" w:rsidP="000D1F8F">
                            <w:pPr>
                              <w:pStyle w:val="HQOTEXT"/>
                            </w:pPr>
                          </w:p>
                          <w:p w14:paraId="13AB85E3" w14:textId="363C1C20" w:rsidR="00732E11" w:rsidRDefault="00732E11" w:rsidP="000D1F8F">
                            <w:pPr>
                              <w:pStyle w:val="HQOTEXT"/>
                            </w:pPr>
                          </w:p>
                          <w:p w14:paraId="3B0FB61E" w14:textId="589933A0" w:rsidR="00732E11" w:rsidRDefault="00732E11" w:rsidP="000D1F8F">
                            <w:pPr>
                              <w:pStyle w:val="HQOTEXT"/>
                            </w:pPr>
                          </w:p>
                          <w:p w14:paraId="085E7544" w14:textId="4A4CF198" w:rsidR="00732E11" w:rsidRDefault="00732E11" w:rsidP="000D1F8F">
                            <w:pPr>
                              <w:pStyle w:val="HQOTEXT"/>
                            </w:pPr>
                          </w:p>
                          <w:p w14:paraId="04DD3DF2" w14:textId="40C03F64" w:rsidR="00732E11" w:rsidRDefault="00732E11" w:rsidP="000D1F8F">
                            <w:pPr>
                              <w:pStyle w:val="HQOTEXT"/>
                            </w:pPr>
                          </w:p>
                          <w:p w14:paraId="2A4CC023" w14:textId="3C9174EF" w:rsidR="00732E11" w:rsidRDefault="00732E11" w:rsidP="000D1F8F">
                            <w:pPr>
                              <w:pStyle w:val="HQOTEXT"/>
                            </w:pPr>
                          </w:p>
                          <w:p w14:paraId="333FBB68" w14:textId="77777777" w:rsidR="00732E11" w:rsidRDefault="00732E11" w:rsidP="000D1F8F">
                            <w:pPr>
                              <w:pStyle w:val="HQOTEXT"/>
                            </w:pPr>
                          </w:p>
                          <w:p w14:paraId="12A3E14F" w14:textId="08B085C0" w:rsidR="00732E11" w:rsidRDefault="00732E11" w:rsidP="000D1F8F">
                            <w:pPr>
                              <w:pStyle w:val="HQOTEXT"/>
                            </w:pPr>
                          </w:p>
                          <w:p w14:paraId="7707D0E4" w14:textId="4AAA40A7" w:rsidR="00732E11" w:rsidRDefault="00732E11" w:rsidP="000D1F8F">
                            <w:pPr>
                              <w:pStyle w:val="HQOTEXT"/>
                            </w:pPr>
                          </w:p>
                          <w:p w14:paraId="007F1ECA" w14:textId="27CCCFE0" w:rsidR="00732E11" w:rsidRDefault="00732E11" w:rsidP="000D1F8F">
                            <w:pPr>
                              <w:pStyle w:val="HQOTEXT"/>
                            </w:pPr>
                          </w:p>
                          <w:p w14:paraId="774F8975" w14:textId="77777777" w:rsidR="00732E11" w:rsidRDefault="00732E11" w:rsidP="000D1F8F">
                            <w:pPr>
                              <w:pStyle w:val="HQOTEXT"/>
                            </w:pPr>
                          </w:p>
                          <w:p w14:paraId="13C9FBBD" w14:textId="77777777" w:rsidR="00732E11" w:rsidRDefault="00732E11" w:rsidP="000D1F8F">
                            <w:pPr>
                              <w:pStyle w:val="HQOTEXT"/>
                            </w:pPr>
                          </w:p>
                          <w:p w14:paraId="1D26B100" w14:textId="0FB3ACFE" w:rsidR="00732E11" w:rsidRDefault="00732E11" w:rsidP="000D1F8F">
                            <w:pPr>
                              <w:pStyle w:val="HQOTEXT"/>
                            </w:pPr>
                          </w:p>
                          <w:p w14:paraId="7B003867" w14:textId="76332ED5" w:rsidR="00732E11" w:rsidRDefault="00732E11" w:rsidP="000D1F8F">
                            <w:pPr>
                              <w:pStyle w:val="HQOTEXT"/>
                            </w:pPr>
                          </w:p>
                          <w:p w14:paraId="24989DFD" w14:textId="36701531" w:rsidR="00732E11" w:rsidRDefault="00732E11" w:rsidP="000D1F8F">
                            <w:pPr>
                              <w:pStyle w:val="HQOTEXT"/>
                            </w:pPr>
                          </w:p>
                          <w:p w14:paraId="04E9BC8A" w14:textId="269166CF" w:rsidR="00732E11" w:rsidRDefault="00732E11" w:rsidP="000D1F8F">
                            <w:pPr>
                              <w:pStyle w:val="HQOTEXT"/>
                            </w:pPr>
                          </w:p>
                          <w:p w14:paraId="3321D55D" w14:textId="77777777" w:rsidR="00732E11" w:rsidRDefault="00732E11" w:rsidP="000D1F8F">
                            <w:pPr>
                              <w:pStyle w:val="HQOTEXT"/>
                            </w:pPr>
                          </w:p>
                          <w:p w14:paraId="4348E437" w14:textId="5E67F0EA" w:rsidR="00732E11" w:rsidRDefault="00732E11" w:rsidP="000D1F8F">
                            <w:pPr>
                              <w:pStyle w:val="HQOTEXT"/>
                            </w:pPr>
                          </w:p>
                          <w:p w14:paraId="5492202A" w14:textId="04E8DF53" w:rsidR="00732E11" w:rsidRDefault="00732E11" w:rsidP="000D1F8F">
                            <w:pPr>
                              <w:pStyle w:val="HQOTEXT"/>
                            </w:pPr>
                          </w:p>
                          <w:p w14:paraId="74CC347D" w14:textId="5906883C" w:rsidR="00732E11" w:rsidRDefault="00732E11" w:rsidP="000D1F8F">
                            <w:pPr>
                              <w:pStyle w:val="HQOTEXT"/>
                            </w:pPr>
                          </w:p>
                          <w:p w14:paraId="6AA54421" w14:textId="61339A20" w:rsidR="00732E11" w:rsidRDefault="00732E11" w:rsidP="000D1F8F">
                            <w:pPr>
                              <w:pStyle w:val="HQOTEXT"/>
                            </w:pPr>
                          </w:p>
                          <w:p w14:paraId="13ACAC4C" w14:textId="4E600C52" w:rsidR="00732E11" w:rsidRDefault="00732E11" w:rsidP="000D1F8F">
                            <w:pPr>
                              <w:pStyle w:val="HQOTEXT"/>
                            </w:pPr>
                          </w:p>
                          <w:p w14:paraId="55C592A9" w14:textId="75151F0A" w:rsidR="00732E11" w:rsidRDefault="00732E11" w:rsidP="000D1F8F">
                            <w:pPr>
                              <w:pStyle w:val="HQOTEXT"/>
                            </w:pPr>
                          </w:p>
                          <w:p w14:paraId="4654C66E" w14:textId="5075C3C9" w:rsidR="00732E11" w:rsidRDefault="00732E11" w:rsidP="000D1F8F">
                            <w:pPr>
                              <w:pStyle w:val="HQOTEXT"/>
                            </w:pPr>
                          </w:p>
                          <w:p w14:paraId="50E4D361" w14:textId="7CF1D8F8" w:rsidR="00732E11" w:rsidRDefault="00732E11" w:rsidP="000D1F8F">
                            <w:pPr>
                              <w:pStyle w:val="HQOTEXT"/>
                            </w:pPr>
                          </w:p>
                          <w:p w14:paraId="651D8A2B" w14:textId="0A83AB69" w:rsidR="00732E11" w:rsidRDefault="00732E11" w:rsidP="000D1F8F">
                            <w:pPr>
                              <w:pStyle w:val="HQOTEXT"/>
                            </w:pPr>
                          </w:p>
                          <w:p w14:paraId="785398A8" w14:textId="323A37E1" w:rsidR="00732E11" w:rsidRDefault="00732E11" w:rsidP="000D1F8F">
                            <w:pPr>
                              <w:pStyle w:val="HQOTEXT"/>
                            </w:pPr>
                          </w:p>
                          <w:p w14:paraId="7E7E72F3" w14:textId="540CC7AA" w:rsidR="00732E11" w:rsidRDefault="00732E11" w:rsidP="000D1F8F">
                            <w:pPr>
                              <w:pStyle w:val="HQOTEXT"/>
                            </w:pPr>
                          </w:p>
                          <w:p w14:paraId="0954BA79" w14:textId="12827526" w:rsidR="00732E11" w:rsidRDefault="00732E11" w:rsidP="000D1F8F">
                            <w:pPr>
                              <w:pStyle w:val="HQOTEXT"/>
                            </w:pPr>
                          </w:p>
                          <w:p w14:paraId="31D4E755" w14:textId="77777777" w:rsidR="00732E11" w:rsidRDefault="00732E11" w:rsidP="000D1F8F">
                            <w:pPr>
                              <w:pStyle w:val="HQOTEXT"/>
                            </w:pPr>
                          </w:p>
                          <w:p w14:paraId="41B33D8F" w14:textId="77777777" w:rsidR="00732E11" w:rsidRDefault="00732E11" w:rsidP="000D1F8F">
                            <w:pPr>
                              <w:pStyle w:val="HQOTEXT"/>
                            </w:pPr>
                          </w:p>
                          <w:p w14:paraId="144D5EBC" w14:textId="77777777" w:rsidR="00732E11" w:rsidRDefault="00732E11" w:rsidP="000D1F8F">
                            <w:pPr>
                              <w:pStyle w:val="HQOTEXT"/>
                            </w:pPr>
                          </w:p>
                          <w:p w14:paraId="77380638" w14:textId="77777777" w:rsidR="00732E11" w:rsidRDefault="00732E11" w:rsidP="000D1F8F">
                            <w:pPr>
                              <w:pStyle w:val="HQOTEXT"/>
                            </w:pPr>
                          </w:p>
                          <w:p w14:paraId="3B538DD4" w14:textId="77777777" w:rsidR="00732E11" w:rsidRDefault="00732E11" w:rsidP="000D1F8F">
                            <w:pPr>
                              <w:pStyle w:val="HQOTEXT"/>
                            </w:pPr>
                          </w:p>
                          <w:p w14:paraId="0F74BEAF" w14:textId="77777777" w:rsidR="00732E11" w:rsidRDefault="00732E11" w:rsidP="000D1F8F">
                            <w:pPr>
                              <w:pStyle w:val="HQOTEXT"/>
                            </w:pPr>
                          </w:p>
                          <w:p w14:paraId="0CC3E9B0" w14:textId="77777777" w:rsidR="00732E11" w:rsidRDefault="00732E11" w:rsidP="000D1F8F">
                            <w:pPr>
                              <w:pStyle w:val="HQOTEXT"/>
                            </w:pPr>
                          </w:p>
                          <w:p w14:paraId="52E8BB8F" w14:textId="77777777" w:rsidR="00732E11" w:rsidRDefault="00732E11" w:rsidP="000D1F8F">
                            <w:pPr>
                              <w:pStyle w:val="HQOTEXT"/>
                            </w:pPr>
                          </w:p>
                          <w:p w14:paraId="457046BF" w14:textId="77777777" w:rsidR="00732E11" w:rsidRDefault="00732E11" w:rsidP="000D1F8F">
                            <w:pPr>
                              <w:pStyle w:val="HQOTEXT"/>
                            </w:pPr>
                          </w:p>
                          <w:p w14:paraId="7F56F981" w14:textId="77777777" w:rsidR="00732E11" w:rsidRDefault="00732E11" w:rsidP="000D1F8F">
                            <w:pPr>
                              <w:pStyle w:val="HQOTEXT"/>
                            </w:pPr>
                          </w:p>
                          <w:p w14:paraId="46AECE30" w14:textId="77777777" w:rsidR="00732E11" w:rsidRDefault="00732E11" w:rsidP="000D1F8F">
                            <w:pPr>
                              <w:pStyle w:val="HQOTEXT"/>
                            </w:pPr>
                          </w:p>
                          <w:p w14:paraId="3B28D8E3" w14:textId="77777777" w:rsidR="00732E11" w:rsidRDefault="00732E11" w:rsidP="000D1F8F">
                            <w:pPr>
                              <w:pStyle w:val="HQOTEXT"/>
                            </w:pPr>
                          </w:p>
                          <w:p w14:paraId="291540F3" w14:textId="77777777" w:rsidR="00732E11" w:rsidRDefault="00732E11" w:rsidP="000D1F8F">
                            <w:pPr>
                              <w:pStyle w:val="HQOTEXT"/>
                            </w:pPr>
                          </w:p>
                          <w:p w14:paraId="2F6984DE" w14:textId="77777777" w:rsidR="00732E11" w:rsidRDefault="00732E11" w:rsidP="000D1F8F">
                            <w:pPr>
                              <w:pStyle w:val="HQOTEXT"/>
                            </w:pPr>
                          </w:p>
                          <w:p w14:paraId="7E1B0346" w14:textId="77777777" w:rsidR="00732E11" w:rsidRDefault="00732E11" w:rsidP="000D1F8F">
                            <w:pPr>
                              <w:pStyle w:val="HQOTEXT"/>
                            </w:pPr>
                          </w:p>
                          <w:p w14:paraId="6D599155" w14:textId="77777777" w:rsidR="00732E11" w:rsidRDefault="00732E11" w:rsidP="000D1F8F">
                            <w:pPr>
                              <w:pStyle w:val="HQOTEXT"/>
                            </w:pPr>
                          </w:p>
                          <w:p w14:paraId="2029624A" w14:textId="77777777" w:rsidR="00732E11" w:rsidRDefault="00732E11" w:rsidP="000D1F8F">
                            <w:pPr>
                              <w:pStyle w:val="HQOTEXT"/>
                            </w:pPr>
                          </w:p>
                          <w:p w14:paraId="6EAC86D3" w14:textId="77777777" w:rsidR="00732E11" w:rsidRDefault="00732E11" w:rsidP="000D1F8F">
                            <w:pPr>
                              <w:pStyle w:val="HQOTEXT"/>
                            </w:pPr>
                          </w:p>
                          <w:p w14:paraId="6BBD339A" w14:textId="77777777" w:rsidR="00732E11" w:rsidRDefault="00732E11" w:rsidP="000D1F8F">
                            <w:pPr>
                              <w:pStyle w:val="HQOTEXT"/>
                            </w:pPr>
                          </w:p>
                          <w:p w14:paraId="54718AF6" w14:textId="77777777" w:rsidR="00732E11" w:rsidRDefault="00732E11" w:rsidP="000D1F8F">
                            <w:pPr>
                              <w:pStyle w:val="HQOTEXT"/>
                            </w:pPr>
                          </w:p>
                          <w:p w14:paraId="22ECEE7D" w14:textId="77777777" w:rsidR="00732E11" w:rsidRDefault="00732E11" w:rsidP="000D1F8F">
                            <w:pPr>
                              <w:pStyle w:val="HQOTEXT"/>
                            </w:pPr>
                          </w:p>
                          <w:p w14:paraId="7685F332" w14:textId="77777777" w:rsidR="00732E11" w:rsidRDefault="00732E11" w:rsidP="000D1F8F">
                            <w:pPr>
                              <w:pStyle w:val="HQOTEXT"/>
                            </w:pPr>
                          </w:p>
                          <w:p w14:paraId="7D9BA069" w14:textId="77777777" w:rsidR="00732E11" w:rsidRDefault="00732E11" w:rsidP="000D1F8F">
                            <w:pPr>
                              <w:pStyle w:val="HQOTEXT"/>
                            </w:pPr>
                          </w:p>
                          <w:p w14:paraId="5665D90D" w14:textId="77777777" w:rsidR="00732E11" w:rsidRDefault="00732E11" w:rsidP="000D1F8F">
                            <w:pPr>
                              <w:pStyle w:val="HQOTEXT"/>
                            </w:pPr>
                          </w:p>
                          <w:p w14:paraId="75EFDF98" w14:textId="77777777" w:rsidR="00732E11" w:rsidRDefault="00732E11" w:rsidP="000D1F8F">
                            <w:pPr>
                              <w:pStyle w:val="HQOTEXT"/>
                            </w:pPr>
                          </w:p>
                          <w:p w14:paraId="5A03D2F2" w14:textId="77777777" w:rsidR="00732E11" w:rsidRDefault="00732E11" w:rsidP="000D1F8F">
                            <w:pPr>
                              <w:pStyle w:val="HQOTEXT"/>
                            </w:pPr>
                          </w:p>
                          <w:p w14:paraId="1C4499C6" w14:textId="77777777" w:rsidR="00732E11" w:rsidRDefault="00732E11" w:rsidP="000D1F8F">
                            <w:pPr>
                              <w:pStyle w:val="HQOTEXT"/>
                            </w:pPr>
                          </w:p>
                          <w:p w14:paraId="0ECBF070" w14:textId="77777777" w:rsidR="00732E11" w:rsidRDefault="00732E11" w:rsidP="000D1F8F">
                            <w:pPr>
                              <w:pStyle w:val="HQOTEXT"/>
                            </w:pPr>
                          </w:p>
                          <w:p w14:paraId="40D3B24F" w14:textId="77777777" w:rsidR="00732E11" w:rsidRDefault="00732E11" w:rsidP="000D1F8F">
                            <w:pPr>
                              <w:pStyle w:val="HQOTEXT"/>
                            </w:pPr>
                          </w:p>
                          <w:p w14:paraId="146C4E54" w14:textId="77777777" w:rsidR="00732E11" w:rsidRDefault="00732E11" w:rsidP="000D1F8F">
                            <w:pPr>
                              <w:pStyle w:val="HQOTEXT"/>
                            </w:pPr>
                          </w:p>
                          <w:p w14:paraId="5773A68B" w14:textId="5F67D42A" w:rsidR="00732E11" w:rsidRPr="000D1F8F" w:rsidRDefault="00732E11" w:rsidP="00375DAB">
                            <w:pPr>
                              <w:pStyle w:val="HQOTEXT"/>
                              <w:ind w:right="318"/>
                              <w:jc w:val="right"/>
                            </w:pPr>
                            <w:r>
                              <w:rPr>
                                <w:noProof/>
                                <w:lang w:val="en-US"/>
                              </w:rPr>
                              <w:drawing>
                                <wp:inline distT="0" distB="0" distL="0" distR="0" wp14:anchorId="2D434891" wp14:editId="3663A320">
                                  <wp:extent cx="1893366" cy="1059242"/>
                                  <wp:effectExtent l="0" t="0" r="1206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0">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FAB7D" id="Text Box 9" o:spid="_x0000_s1027" type="#_x0000_t202" style="position:absolute;left:0;text-align:left;margin-left:-14.2pt;margin-top:-4.8pt;width:526.45pt;height:69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" filled="f" strokecolor="#0c6577">
                <v:textbox>
                  <w:txbxContent>
                    <w:p w14:paraId="2E7C6932" w14:textId="5265A9E9" w:rsidR="00732E11" w:rsidRDefault="00732E11" w:rsidP="00375DAB">
                      <w:pPr>
                        <w:widowControl w:val="0"/>
                        <w:autoSpaceDE w:val="0"/>
                        <w:autoSpaceDN w:val="0"/>
                        <w:adjustRightInd w:val="0"/>
                        <w:spacing w:before="720" w:line="276" w:lineRule="auto"/>
                        <w:ind w:left="1134" w:hanging="141"/>
                        <w:textAlignment w:val="center"/>
                        <w:rPr>
                          <w:rFonts w:cs="Arial"/>
                          <w:bCs/>
                          <w:color w:val="006270"/>
                          <w:sz w:val="32"/>
                          <w:szCs w:val="32"/>
                        </w:rPr>
                      </w:pPr>
                      <w:bookmarkStart w:id="1" w:name="_GoBack"/>
                      <w:r>
                        <w:rPr>
                          <w:rFonts w:cs="Arial"/>
                          <w:noProof/>
                          <w:color w:val="006270"/>
                          <w:sz w:val="76"/>
                          <w:szCs w:val="76"/>
                        </w:rPr>
                        <w:drawing>
                          <wp:inline distT="0" distB="0" distL="0" distR="0" wp14:anchorId="5B12A959" wp14:editId="532080CB">
                            <wp:extent cx="2374881" cy="96795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_Wordmark_English_Positive.jpg"/>
                                    <pic:cNvPicPr/>
                                  </pic:nvPicPr>
                                  <pic:blipFill>
                                    <a:blip r:embed="rId8">
                                      <a:extLst>
                                        <a:ext uri="{28A0092B-C50C-407E-A947-70E740481C1C}">
                                          <a14:useLocalDpi xmlns:a14="http://schemas.microsoft.com/office/drawing/2010/main" val="0"/>
                                        </a:ext>
                                      </a:extLst>
                                    </a:blip>
                                    <a:stretch>
                                      <a:fillRect/>
                                    </a:stretch>
                                  </pic:blipFill>
                                  <pic:spPr>
                                    <a:xfrm>
                                      <a:off x="0" y="0"/>
                                      <a:ext cx="2374948" cy="967979"/>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F3176">
                        <w:rPr>
                          <w:rFonts w:cs="Arial"/>
                          <w:noProof/>
                          <w:color w:val="006270"/>
                          <w:sz w:val="76"/>
                          <w:szCs w:val="76"/>
                        </w:rPr>
                        <w:drawing>
                          <wp:inline distT="0" distB="0" distL="0" distR="0" wp14:anchorId="21344343" wp14:editId="52E8CF2D">
                            <wp:extent cx="3276600" cy="11134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mark.PNG"/>
                                    <pic:cNvPicPr/>
                                  </pic:nvPicPr>
                                  <pic:blipFill>
                                    <a:blip r:embed="rId9">
                                      <a:extLst>
                                        <a:ext uri="{28A0092B-C50C-407E-A947-70E740481C1C}">
                                          <a14:useLocalDpi xmlns:a14="http://schemas.microsoft.com/office/drawing/2010/main" val="0"/>
                                        </a:ext>
                                      </a:extLst>
                                    </a:blip>
                                    <a:stretch>
                                      <a:fillRect/>
                                    </a:stretch>
                                  </pic:blipFill>
                                  <pic:spPr>
                                    <a:xfrm>
                                      <a:off x="0" y="0"/>
                                      <a:ext cx="3299180" cy="1121095"/>
                                    </a:xfrm>
                                    <a:prstGeom prst="rect">
                                      <a:avLst/>
                                    </a:prstGeom>
                                  </pic:spPr>
                                </pic:pic>
                              </a:graphicData>
                            </a:graphic>
                          </wp:inline>
                        </w:drawing>
                      </w:r>
                      <w:r w:rsidRPr="00A55922">
                        <w:rPr>
                          <w:rFonts w:cs="Arial"/>
                          <w:color w:val="006270"/>
                          <w:sz w:val="76"/>
                          <w:szCs w:val="76"/>
                        </w:rPr>
                        <w:br/>
                      </w:r>
                    </w:p>
                    <w:p w14:paraId="1F99BCC6" w14:textId="77777777" w:rsidR="00732E11" w:rsidRDefault="00732E11" w:rsidP="000D1F8F">
                      <w:pPr>
                        <w:pStyle w:val="HQOTEXT"/>
                      </w:pPr>
                    </w:p>
                    <w:p w14:paraId="67EBC747" w14:textId="77777777" w:rsidR="00732E11" w:rsidRDefault="00732E11" w:rsidP="000D1F8F">
                      <w:pPr>
                        <w:pStyle w:val="HQOTEXT"/>
                      </w:pPr>
                    </w:p>
                    <w:p w14:paraId="5B48D658" w14:textId="77777777" w:rsidR="00732E11" w:rsidRDefault="00732E11" w:rsidP="000D1F8F">
                      <w:pPr>
                        <w:pStyle w:val="HQOTEXT"/>
                      </w:pPr>
                    </w:p>
                    <w:p w14:paraId="1453C8DC" w14:textId="77777777" w:rsidR="00732E11" w:rsidRDefault="00732E11" w:rsidP="000D1F8F">
                      <w:pPr>
                        <w:pStyle w:val="HQOTEXT"/>
                      </w:pPr>
                    </w:p>
                    <w:p w14:paraId="6D4D600F" w14:textId="77777777" w:rsidR="00732E11" w:rsidRDefault="00732E11" w:rsidP="000D1F8F">
                      <w:pPr>
                        <w:pStyle w:val="HQOTEXT"/>
                      </w:pPr>
                    </w:p>
                    <w:p w14:paraId="4C6B0BDF" w14:textId="4D5DEF05" w:rsidR="00732E11" w:rsidRDefault="00732E11" w:rsidP="000D1F8F">
                      <w:pPr>
                        <w:pStyle w:val="HQOTEXT"/>
                      </w:pPr>
                      <w:r>
                        <w:t xml:space="preserve">                                                                                                                 </w:t>
                      </w:r>
                    </w:p>
                    <w:p w14:paraId="27A764B7" w14:textId="323B2F8E" w:rsidR="00732E11" w:rsidRDefault="00732E11" w:rsidP="000D1F8F">
                      <w:pPr>
                        <w:pStyle w:val="HQOTEXT"/>
                      </w:pPr>
                    </w:p>
                    <w:p w14:paraId="239C25E4" w14:textId="3866645C" w:rsidR="00732E11" w:rsidRDefault="00732E11" w:rsidP="000D1F8F">
                      <w:pPr>
                        <w:pStyle w:val="HQOTEXT"/>
                      </w:pPr>
                    </w:p>
                    <w:p w14:paraId="4B24F0AB" w14:textId="6331A264" w:rsidR="00732E11" w:rsidRDefault="00732E11" w:rsidP="000D1F8F">
                      <w:pPr>
                        <w:pStyle w:val="HQOTEXT"/>
                      </w:pPr>
                    </w:p>
                    <w:p w14:paraId="022FC11B" w14:textId="7D0FD610" w:rsidR="00732E11" w:rsidRDefault="00732E11" w:rsidP="000D1F8F">
                      <w:pPr>
                        <w:pStyle w:val="HQOTEXT"/>
                      </w:pPr>
                    </w:p>
                    <w:p w14:paraId="639418ED" w14:textId="438D2945" w:rsidR="00732E11" w:rsidRDefault="00732E11" w:rsidP="000D1F8F">
                      <w:pPr>
                        <w:pStyle w:val="HQOTEXT"/>
                      </w:pPr>
                    </w:p>
                    <w:p w14:paraId="1975087F" w14:textId="39D3AE1A" w:rsidR="00732E11" w:rsidRDefault="00732E11" w:rsidP="000D1F8F">
                      <w:pPr>
                        <w:pStyle w:val="HQOTEXT"/>
                      </w:pPr>
                    </w:p>
                    <w:p w14:paraId="08CAFD9B" w14:textId="6E6FD4D5" w:rsidR="00732E11" w:rsidRDefault="00732E11" w:rsidP="000D1F8F">
                      <w:pPr>
                        <w:pStyle w:val="HQOTEXT"/>
                      </w:pPr>
                    </w:p>
                    <w:p w14:paraId="5344F20E" w14:textId="1706D489" w:rsidR="00732E11" w:rsidRDefault="00732E11" w:rsidP="000D1F8F">
                      <w:pPr>
                        <w:pStyle w:val="HQOTEXT"/>
                      </w:pPr>
                    </w:p>
                    <w:p w14:paraId="7C145040" w14:textId="3257A834" w:rsidR="00732E11" w:rsidRDefault="00732E11" w:rsidP="000D1F8F">
                      <w:pPr>
                        <w:pStyle w:val="HQOTEXT"/>
                      </w:pPr>
                    </w:p>
                    <w:p w14:paraId="67DC9D98" w14:textId="1596ADBB" w:rsidR="00732E11" w:rsidRDefault="00732E11" w:rsidP="000D1F8F">
                      <w:pPr>
                        <w:pStyle w:val="HQOTEXT"/>
                      </w:pPr>
                    </w:p>
                    <w:p w14:paraId="5093ACC9" w14:textId="4C586A4B" w:rsidR="00732E11" w:rsidRDefault="00732E11" w:rsidP="000D1F8F">
                      <w:pPr>
                        <w:pStyle w:val="HQOTEXT"/>
                      </w:pPr>
                    </w:p>
                    <w:p w14:paraId="76F29FD3" w14:textId="54EA6706" w:rsidR="00732E11" w:rsidRDefault="00732E11" w:rsidP="000D1F8F">
                      <w:pPr>
                        <w:pStyle w:val="HQOTEXT"/>
                      </w:pPr>
                    </w:p>
                    <w:p w14:paraId="3F7F374F" w14:textId="0E799B48" w:rsidR="00732E11" w:rsidRDefault="00732E11" w:rsidP="000D1F8F">
                      <w:pPr>
                        <w:pStyle w:val="HQOTEXT"/>
                      </w:pPr>
                    </w:p>
                    <w:p w14:paraId="6A46DADE" w14:textId="6D97514A" w:rsidR="00732E11" w:rsidRDefault="00732E11" w:rsidP="000D1F8F">
                      <w:pPr>
                        <w:pStyle w:val="HQOTEXT"/>
                      </w:pPr>
                    </w:p>
                    <w:p w14:paraId="61166510" w14:textId="33300748" w:rsidR="00732E11" w:rsidRDefault="00732E11" w:rsidP="000D1F8F">
                      <w:pPr>
                        <w:pStyle w:val="HQOTEXT"/>
                      </w:pPr>
                    </w:p>
                    <w:p w14:paraId="54942148" w14:textId="51CDB5F9" w:rsidR="00732E11" w:rsidRDefault="00732E11" w:rsidP="000D1F8F">
                      <w:pPr>
                        <w:pStyle w:val="HQOTEXT"/>
                      </w:pPr>
                    </w:p>
                    <w:p w14:paraId="5BCB0419" w14:textId="1669097A" w:rsidR="00732E11" w:rsidRDefault="00732E11" w:rsidP="000D1F8F">
                      <w:pPr>
                        <w:pStyle w:val="HQOTEXT"/>
                      </w:pPr>
                    </w:p>
                    <w:p w14:paraId="569D515B" w14:textId="6C46E733" w:rsidR="00732E11" w:rsidRDefault="00732E11" w:rsidP="000D1F8F">
                      <w:pPr>
                        <w:pStyle w:val="HQOTEXT"/>
                      </w:pPr>
                    </w:p>
                    <w:p w14:paraId="772072E1" w14:textId="32E41C8C" w:rsidR="00732E11" w:rsidRDefault="00732E11" w:rsidP="000D1F8F">
                      <w:pPr>
                        <w:pStyle w:val="HQOTEXT"/>
                      </w:pPr>
                    </w:p>
                    <w:p w14:paraId="7427F59B" w14:textId="3C0637D7" w:rsidR="00732E11" w:rsidRDefault="00732E11" w:rsidP="000D1F8F">
                      <w:pPr>
                        <w:pStyle w:val="HQOTEXT"/>
                      </w:pPr>
                    </w:p>
                    <w:p w14:paraId="559908BF" w14:textId="6AF178D3" w:rsidR="00732E11" w:rsidRDefault="00732E11" w:rsidP="000D1F8F">
                      <w:pPr>
                        <w:pStyle w:val="HQOTEXT"/>
                      </w:pPr>
                    </w:p>
                    <w:p w14:paraId="4CB53701" w14:textId="5F0C010C" w:rsidR="00732E11" w:rsidRDefault="00732E11" w:rsidP="000D1F8F">
                      <w:pPr>
                        <w:pStyle w:val="HQOTEXT"/>
                      </w:pPr>
                    </w:p>
                    <w:p w14:paraId="6A910179" w14:textId="57F2702C" w:rsidR="00732E11" w:rsidRDefault="00732E11" w:rsidP="000D1F8F">
                      <w:pPr>
                        <w:pStyle w:val="HQOTEXT"/>
                      </w:pPr>
                    </w:p>
                    <w:p w14:paraId="0AC6336F" w14:textId="70AFEEEE" w:rsidR="00732E11" w:rsidRDefault="00732E11" w:rsidP="000D1F8F">
                      <w:pPr>
                        <w:pStyle w:val="HQOTEXT"/>
                      </w:pPr>
                    </w:p>
                    <w:p w14:paraId="286E16D9" w14:textId="4D07D493" w:rsidR="00732E11" w:rsidRDefault="00732E11" w:rsidP="000D1F8F">
                      <w:pPr>
                        <w:pStyle w:val="HQOTEXT"/>
                      </w:pPr>
                    </w:p>
                    <w:p w14:paraId="4072E790" w14:textId="5D6AE12B" w:rsidR="00732E11" w:rsidRDefault="00732E11" w:rsidP="000D1F8F">
                      <w:pPr>
                        <w:pStyle w:val="HQOTEXT"/>
                      </w:pPr>
                      <w:r>
                        <w:t xml:space="preserve"> </w:t>
                      </w:r>
                    </w:p>
                    <w:p w14:paraId="5D12232A" w14:textId="1BDBDC19" w:rsidR="00732E11" w:rsidRDefault="00732E11" w:rsidP="000D1F8F">
                      <w:pPr>
                        <w:pStyle w:val="HQOTEXT"/>
                      </w:pPr>
                    </w:p>
                    <w:p w14:paraId="5C977CC1" w14:textId="074CFF04" w:rsidR="00732E11" w:rsidRDefault="00732E11" w:rsidP="000D1F8F">
                      <w:pPr>
                        <w:pStyle w:val="HQOTEXT"/>
                      </w:pPr>
                      <w:r>
                        <w:t xml:space="preserve">                                                                                                               </w:t>
                      </w:r>
                      <w:r>
                        <w:rPr>
                          <w:noProof/>
                          <w:lang w:val="en-US"/>
                        </w:rPr>
                        <w:drawing>
                          <wp:inline distT="0" distB="0" distL="0" distR="0" wp14:anchorId="26DFF304" wp14:editId="787AAB87">
                            <wp:extent cx="1893366" cy="1059242"/>
                            <wp:effectExtent l="0" t="0" r="1206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0">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p>
                    <w:p w14:paraId="1937F995" w14:textId="45B6FA16" w:rsidR="00732E11" w:rsidRDefault="00732E11" w:rsidP="000D1F8F">
                      <w:pPr>
                        <w:pStyle w:val="HQOTEXT"/>
                      </w:pPr>
                    </w:p>
                    <w:p w14:paraId="1044BCC5" w14:textId="380A839F" w:rsidR="00732E11" w:rsidRDefault="00732E11" w:rsidP="000D1F8F">
                      <w:pPr>
                        <w:pStyle w:val="HQOTEXT"/>
                      </w:pPr>
                    </w:p>
                    <w:p w14:paraId="06682B21" w14:textId="6DACEFE4" w:rsidR="00732E11" w:rsidRDefault="00732E11" w:rsidP="000D1F8F">
                      <w:pPr>
                        <w:pStyle w:val="HQOTEXT"/>
                      </w:pPr>
                    </w:p>
                    <w:p w14:paraId="13B978F7" w14:textId="4D625DAB" w:rsidR="00732E11" w:rsidRDefault="00732E11" w:rsidP="000D1F8F">
                      <w:pPr>
                        <w:pStyle w:val="HQOTEXT"/>
                      </w:pPr>
                    </w:p>
                    <w:p w14:paraId="51B03CF7" w14:textId="534EBDB5" w:rsidR="00732E11" w:rsidRDefault="00732E11" w:rsidP="000D1F8F">
                      <w:pPr>
                        <w:pStyle w:val="HQOTEXT"/>
                      </w:pPr>
                    </w:p>
                    <w:p w14:paraId="6831A6C4" w14:textId="53D7AA42" w:rsidR="00732E11" w:rsidRDefault="00732E11" w:rsidP="000D1F8F">
                      <w:pPr>
                        <w:pStyle w:val="HQOTEXT"/>
                      </w:pPr>
                    </w:p>
                    <w:p w14:paraId="13AB85E3" w14:textId="363C1C20" w:rsidR="00732E11" w:rsidRDefault="00732E11" w:rsidP="000D1F8F">
                      <w:pPr>
                        <w:pStyle w:val="HQOTEXT"/>
                      </w:pPr>
                    </w:p>
                    <w:p w14:paraId="3B0FB61E" w14:textId="589933A0" w:rsidR="00732E11" w:rsidRDefault="00732E11" w:rsidP="000D1F8F">
                      <w:pPr>
                        <w:pStyle w:val="HQOTEXT"/>
                      </w:pPr>
                    </w:p>
                    <w:p w14:paraId="085E7544" w14:textId="4A4CF198" w:rsidR="00732E11" w:rsidRDefault="00732E11" w:rsidP="000D1F8F">
                      <w:pPr>
                        <w:pStyle w:val="HQOTEXT"/>
                      </w:pPr>
                    </w:p>
                    <w:p w14:paraId="04DD3DF2" w14:textId="40C03F64" w:rsidR="00732E11" w:rsidRDefault="00732E11" w:rsidP="000D1F8F">
                      <w:pPr>
                        <w:pStyle w:val="HQOTEXT"/>
                      </w:pPr>
                    </w:p>
                    <w:p w14:paraId="2A4CC023" w14:textId="3C9174EF" w:rsidR="00732E11" w:rsidRDefault="00732E11" w:rsidP="000D1F8F">
                      <w:pPr>
                        <w:pStyle w:val="HQOTEXT"/>
                      </w:pPr>
                    </w:p>
                    <w:p w14:paraId="333FBB68" w14:textId="77777777" w:rsidR="00732E11" w:rsidRDefault="00732E11" w:rsidP="000D1F8F">
                      <w:pPr>
                        <w:pStyle w:val="HQOTEXT"/>
                      </w:pPr>
                    </w:p>
                    <w:p w14:paraId="12A3E14F" w14:textId="08B085C0" w:rsidR="00732E11" w:rsidRDefault="00732E11" w:rsidP="000D1F8F">
                      <w:pPr>
                        <w:pStyle w:val="HQOTEXT"/>
                      </w:pPr>
                    </w:p>
                    <w:p w14:paraId="7707D0E4" w14:textId="4AAA40A7" w:rsidR="00732E11" w:rsidRDefault="00732E11" w:rsidP="000D1F8F">
                      <w:pPr>
                        <w:pStyle w:val="HQOTEXT"/>
                      </w:pPr>
                    </w:p>
                    <w:p w14:paraId="007F1ECA" w14:textId="27CCCFE0" w:rsidR="00732E11" w:rsidRDefault="00732E11" w:rsidP="000D1F8F">
                      <w:pPr>
                        <w:pStyle w:val="HQOTEXT"/>
                      </w:pPr>
                    </w:p>
                    <w:p w14:paraId="774F8975" w14:textId="77777777" w:rsidR="00732E11" w:rsidRDefault="00732E11" w:rsidP="000D1F8F">
                      <w:pPr>
                        <w:pStyle w:val="HQOTEXT"/>
                      </w:pPr>
                    </w:p>
                    <w:p w14:paraId="13C9FBBD" w14:textId="77777777" w:rsidR="00732E11" w:rsidRDefault="00732E11" w:rsidP="000D1F8F">
                      <w:pPr>
                        <w:pStyle w:val="HQOTEXT"/>
                      </w:pPr>
                    </w:p>
                    <w:p w14:paraId="1D26B100" w14:textId="0FB3ACFE" w:rsidR="00732E11" w:rsidRDefault="00732E11" w:rsidP="000D1F8F">
                      <w:pPr>
                        <w:pStyle w:val="HQOTEXT"/>
                      </w:pPr>
                    </w:p>
                    <w:p w14:paraId="7B003867" w14:textId="76332ED5" w:rsidR="00732E11" w:rsidRDefault="00732E11" w:rsidP="000D1F8F">
                      <w:pPr>
                        <w:pStyle w:val="HQOTEXT"/>
                      </w:pPr>
                    </w:p>
                    <w:p w14:paraId="24989DFD" w14:textId="36701531" w:rsidR="00732E11" w:rsidRDefault="00732E11" w:rsidP="000D1F8F">
                      <w:pPr>
                        <w:pStyle w:val="HQOTEXT"/>
                      </w:pPr>
                    </w:p>
                    <w:p w14:paraId="04E9BC8A" w14:textId="269166CF" w:rsidR="00732E11" w:rsidRDefault="00732E11" w:rsidP="000D1F8F">
                      <w:pPr>
                        <w:pStyle w:val="HQOTEXT"/>
                      </w:pPr>
                    </w:p>
                    <w:p w14:paraId="3321D55D" w14:textId="77777777" w:rsidR="00732E11" w:rsidRDefault="00732E11" w:rsidP="000D1F8F">
                      <w:pPr>
                        <w:pStyle w:val="HQOTEXT"/>
                      </w:pPr>
                    </w:p>
                    <w:p w14:paraId="4348E437" w14:textId="5E67F0EA" w:rsidR="00732E11" w:rsidRDefault="00732E11" w:rsidP="000D1F8F">
                      <w:pPr>
                        <w:pStyle w:val="HQOTEXT"/>
                      </w:pPr>
                    </w:p>
                    <w:p w14:paraId="5492202A" w14:textId="04E8DF53" w:rsidR="00732E11" w:rsidRDefault="00732E11" w:rsidP="000D1F8F">
                      <w:pPr>
                        <w:pStyle w:val="HQOTEXT"/>
                      </w:pPr>
                    </w:p>
                    <w:p w14:paraId="74CC347D" w14:textId="5906883C" w:rsidR="00732E11" w:rsidRDefault="00732E11" w:rsidP="000D1F8F">
                      <w:pPr>
                        <w:pStyle w:val="HQOTEXT"/>
                      </w:pPr>
                    </w:p>
                    <w:p w14:paraId="6AA54421" w14:textId="61339A20" w:rsidR="00732E11" w:rsidRDefault="00732E11" w:rsidP="000D1F8F">
                      <w:pPr>
                        <w:pStyle w:val="HQOTEXT"/>
                      </w:pPr>
                    </w:p>
                    <w:p w14:paraId="13ACAC4C" w14:textId="4E600C52" w:rsidR="00732E11" w:rsidRDefault="00732E11" w:rsidP="000D1F8F">
                      <w:pPr>
                        <w:pStyle w:val="HQOTEXT"/>
                      </w:pPr>
                    </w:p>
                    <w:p w14:paraId="55C592A9" w14:textId="75151F0A" w:rsidR="00732E11" w:rsidRDefault="00732E11" w:rsidP="000D1F8F">
                      <w:pPr>
                        <w:pStyle w:val="HQOTEXT"/>
                      </w:pPr>
                    </w:p>
                    <w:p w14:paraId="4654C66E" w14:textId="5075C3C9" w:rsidR="00732E11" w:rsidRDefault="00732E11" w:rsidP="000D1F8F">
                      <w:pPr>
                        <w:pStyle w:val="HQOTEXT"/>
                      </w:pPr>
                    </w:p>
                    <w:p w14:paraId="50E4D361" w14:textId="7CF1D8F8" w:rsidR="00732E11" w:rsidRDefault="00732E11" w:rsidP="000D1F8F">
                      <w:pPr>
                        <w:pStyle w:val="HQOTEXT"/>
                      </w:pPr>
                    </w:p>
                    <w:p w14:paraId="651D8A2B" w14:textId="0A83AB69" w:rsidR="00732E11" w:rsidRDefault="00732E11" w:rsidP="000D1F8F">
                      <w:pPr>
                        <w:pStyle w:val="HQOTEXT"/>
                      </w:pPr>
                    </w:p>
                    <w:p w14:paraId="785398A8" w14:textId="323A37E1" w:rsidR="00732E11" w:rsidRDefault="00732E11" w:rsidP="000D1F8F">
                      <w:pPr>
                        <w:pStyle w:val="HQOTEXT"/>
                      </w:pPr>
                    </w:p>
                    <w:p w14:paraId="7E7E72F3" w14:textId="540CC7AA" w:rsidR="00732E11" w:rsidRDefault="00732E11" w:rsidP="000D1F8F">
                      <w:pPr>
                        <w:pStyle w:val="HQOTEXT"/>
                      </w:pPr>
                    </w:p>
                    <w:p w14:paraId="0954BA79" w14:textId="12827526" w:rsidR="00732E11" w:rsidRDefault="00732E11" w:rsidP="000D1F8F">
                      <w:pPr>
                        <w:pStyle w:val="HQOTEXT"/>
                      </w:pPr>
                    </w:p>
                    <w:p w14:paraId="31D4E755" w14:textId="77777777" w:rsidR="00732E11" w:rsidRDefault="00732E11" w:rsidP="000D1F8F">
                      <w:pPr>
                        <w:pStyle w:val="HQOTEXT"/>
                      </w:pPr>
                    </w:p>
                    <w:p w14:paraId="41B33D8F" w14:textId="77777777" w:rsidR="00732E11" w:rsidRDefault="00732E11" w:rsidP="000D1F8F">
                      <w:pPr>
                        <w:pStyle w:val="HQOTEXT"/>
                      </w:pPr>
                    </w:p>
                    <w:p w14:paraId="144D5EBC" w14:textId="77777777" w:rsidR="00732E11" w:rsidRDefault="00732E11" w:rsidP="000D1F8F">
                      <w:pPr>
                        <w:pStyle w:val="HQOTEXT"/>
                      </w:pPr>
                    </w:p>
                    <w:p w14:paraId="77380638" w14:textId="77777777" w:rsidR="00732E11" w:rsidRDefault="00732E11" w:rsidP="000D1F8F">
                      <w:pPr>
                        <w:pStyle w:val="HQOTEXT"/>
                      </w:pPr>
                    </w:p>
                    <w:p w14:paraId="3B538DD4" w14:textId="77777777" w:rsidR="00732E11" w:rsidRDefault="00732E11" w:rsidP="000D1F8F">
                      <w:pPr>
                        <w:pStyle w:val="HQOTEXT"/>
                      </w:pPr>
                    </w:p>
                    <w:p w14:paraId="0F74BEAF" w14:textId="77777777" w:rsidR="00732E11" w:rsidRDefault="00732E11" w:rsidP="000D1F8F">
                      <w:pPr>
                        <w:pStyle w:val="HQOTEXT"/>
                      </w:pPr>
                    </w:p>
                    <w:p w14:paraId="0CC3E9B0" w14:textId="77777777" w:rsidR="00732E11" w:rsidRDefault="00732E11" w:rsidP="000D1F8F">
                      <w:pPr>
                        <w:pStyle w:val="HQOTEXT"/>
                      </w:pPr>
                    </w:p>
                    <w:p w14:paraId="52E8BB8F" w14:textId="77777777" w:rsidR="00732E11" w:rsidRDefault="00732E11" w:rsidP="000D1F8F">
                      <w:pPr>
                        <w:pStyle w:val="HQOTEXT"/>
                      </w:pPr>
                    </w:p>
                    <w:p w14:paraId="457046BF" w14:textId="77777777" w:rsidR="00732E11" w:rsidRDefault="00732E11" w:rsidP="000D1F8F">
                      <w:pPr>
                        <w:pStyle w:val="HQOTEXT"/>
                      </w:pPr>
                    </w:p>
                    <w:p w14:paraId="7F56F981" w14:textId="77777777" w:rsidR="00732E11" w:rsidRDefault="00732E11" w:rsidP="000D1F8F">
                      <w:pPr>
                        <w:pStyle w:val="HQOTEXT"/>
                      </w:pPr>
                    </w:p>
                    <w:p w14:paraId="46AECE30" w14:textId="77777777" w:rsidR="00732E11" w:rsidRDefault="00732E11" w:rsidP="000D1F8F">
                      <w:pPr>
                        <w:pStyle w:val="HQOTEXT"/>
                      </w:pPr>
                    </w:p>
                    <w:p w14:paraId="3B28D8E3" w14:textId="77777777" w:rsidR="00732E11" w:rsidRDefault="00732E11" w:rsidP="000D1F8F">
                      <w:pPr>
                        <w:pStyle w:val="HQOTEXT"/>
                      </w:pPr>
                    </w:p>
                    <w:p w14:paraId="291540F3" w14:textId="77777777" w:rsidR="00732E11" w:rsidRDefault="00732E11" w:rsidP="000D1F8F">
                      <w:pPr>
                        <w:pStyle w:val="HQOTEXT"/>
                      </w:pPr>
                    </w:p>
                    <w:p w14:paraId="2F6984DE" w14:textId="77777777" w:rsidR="00732E11" w:rsidRDefault="00732E11" w:rsidP="000D1F8F">
                      <w:pPr>
                        <w:pStyle w:val="HQOTEXT"/>
                      </w:pPr>
                    </w:p>
                    <w:p w14:paraId="7E1B0346" w14:textId="77777777" w:rsidR="00732E11" w:rsidRDefault="00732E11" w:rsidP="000D1F8F">
                      <w:pPr>
                        <w:pStyle w:val="HQOTEXT"/>
                      </w:pPr>
                    </w:p>
                    <w:p w14:paraId="6D599155" w14:textId="77777777" w:rsidR="00732E11" w:rsidRDefault="00732E11" w:rsidP="000D1F8F">
                      <w:pPr>
                        <w:pStyle w:val="HQOTEXT"/>
                      </w:pPr>
                    </w:p>
                    <w:p w14:paraId="2029624A" w14:textId="77777777" w:rsidR="00732E11" w:rsidRDefault="00732E11" w:rsidP="000D1F8F">
                      <w:pPr>
                        <w:pStyle w:val="HQOTEXT"/>
                      </w:pPr>
                    </w:p>
                    <w:p w14:paraId="6EAC86D3" w14:textId="77777777" w:rsidR="00732E11" w:rsidRDefault="00732E11" w:rsidP="000D1F8F">
                      <w:pPr>
                        <w:pStyle w:val="HQOTEXT"/>
                      </w:pPr>
                    </w:p>
                    <w:p w14:paraId="6BBD339A" w14:textId="77777777" w:rsidR="00732E11" w:rsidRDefault="00732E11" w:rsidP="000D1F8F">
                      <w:pPr>
                        <w:pStyle w:val="HQOTEXT"/>
                      </w:pPr>
                    </w:p>
                    <w:p w14:paraId="54718AF6" w14:textId="77777777" w:rsidR="00732E11" w:rsidRDefault="00732E11" w:rsidP="000D1F8F">
                      <w:pPr>
                        <w:pStyle w:val="HQOTEXT"/>
                      </w:pPr>
                    </w:p>
                    <w:p w14:paraId="22ECEE7D" w14:textId="77777777" w:rsidR="00732E11" w:rsidRDefault="00732E11" w:rsidP="000D1F8F">
                      <w:pPr>
                        <w:pStyle w:val="HQOTEXT"/>
                      </w:pPr>
                    </w:p>
                    <w:p w14:paraId="7685F332" w14:textId="77777777" w:rsidR="00732E11" w:rsidRDefault="00732E11" w:rsidP="000D1F8F">
                      <w:pPr>
                        <w:pStyle w:val="HQOTEXT"/>
                      </w:pPr>
                    </w:p>
                    <w:p w14:paraId="7D9BA069" w14:textId="77777777" w:rsidR="00732E11" w:rsidRDefault="00732E11" w:rsidP="000D1F8F">
                      <w:pPr>
                        <w:pStyle w:val="HQOTEXT"/>
                      </w:pPr>
                    </w:p>
                    <w:p w14:paraId="5665D90D" w14:textId="77777777" w:rsidR="00732E11" w:rsidRDefault="00732E11" w:rsidP="000D1F8F">
                      <w:pPr>
                        <w:pStyle w:val="HQOTEXT"/>
                      </w:pPr>
                    </w:p>
                    <w:p w14:paraId="75EFDF98" w14:textId="77777777" w:rsidR="00732E11" w:rsidRDefault="00732E11" w:rsidP="000D1F8F">
                      <w:pPr>
                        <w:pStyle w:val="HQOTEXT"/>
                      </w:pPr>
                    </w:p>
                    <w:p w14:paraId="5A03D2F2" w14:textId="77777777" w:rsidR="00732E11" w:rsidRDefault="00732E11" w:rsidP="000D1F8F">
                      <w:pPr>
                        <w:pStyle w:val="HQOTEXT"/>
                      </w:pPr>
                    </w:p>
                    <w:p w14:paraId="1C4499C6" w14:textId="77777777" w:rsidR="00732E11" w:rsidRDefault="00732E11" w:rsidP="000D1F8F">
                      <w:pPr>
                        <w:pStyle w:val="HQOTEXT"/>
                      </w:pPr>
                    </w:p>
                    <w:p w14:paraId="0ECBF070" w14:textId="77777777" w:rsidR="00732E11" w:rsidRDefault="00732E11" w:rsidP="000D1F8F">
                      <w:pPr>
                        <w:pStyle w:val="HQOTEXT"/>
                      </w:pPr>
                    </w:p>
                    <w:p w14:paraId="40D3B24F" w14:textId="77777777" w:rsidR="00732E11" w:rsidRDefault="00732E11" w:rsidP="000D1F8F">
                      <w:pPr>
                        <w:pStyle w:val="HQOTEXT"/>
                      </w:pPr>
                    </w:p>
                    <w:p w14:paraId="146C4E54" w14:textId="77777777" w:rsidR="00732E11" w:rsidRDefault="00732E11" w:rsidP="000D1F8F">
                      <w:pPr>
                        <w:pStyle w:val="HQOTEXT"/>
                      </w:pPr>
                    </w:p>
                    <w:p w14:paraId="5773A68B" w14:textId="5F67D42A" w:rsidR="00732E11" w:rsidRPr="000D1F8F" w:rsidRDefault="00732E11" w:rsidP="00375DAB">
                      <w:pPr>
                        <w:pStyle w:val="HQOTEXT"/>
                        <w:ind w:right="318"/>
                        <w:jc w:val="right"/>
                      </w:pPr>
                      <w:r>
                        <w:rPr>
                          <w:noProof/>
                          <w:lang w:val="en-US"/>
                        </w:rPr>
                        <w:drawing>
                          <wp:inline distT="0" distB="0" distL="0" distR="0" wp14:anchorId="2D434891" wp14:editId="3663A320">
                            <wp:extent cx="1893366" cy="1059242"/>
                            <wp:effectExtent l="0" t="0" r="12065"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O Eng blk.jpg"/>
                                    <pic:cNvPicPr/>
                                  </pic:nvPicPr>
                                  <pic:blipFill>
                                    <a:blip r:embed="rId10">
                                      <a:extLst>
                                        <a:ext uri="{28A0092B-C50C-407E-A947-70E740481C1C}">
                                          <a14:useLocalDpi xmlns:a14="http://schemas.microsoft.com/office/drawing/2010/main" val="0"/>
                                        </a:ext>
                                      </a:extLst>
                                    </a:blip>
                                    <a:stretch>
                                      <a:fillRect/>
                                    </a:stretch>
                                  </pic:blipFill>
                                  <pic:spPr>
                                    <a:xfrm>
                                      <a:off x="0" y="0"/>
                                      <a:ext cx="1894998" cy="1060155"/>
                                    </a:xfrm>
                                    <a:prstGeom prst="rect">
                                      <a:avLst/>
                                    </a:prstGeom>
                                  </pic:spPr>
                                </pic:pic>
                              </a:graphicData>
                            </a:graphic>
                          </wp:inline>
                        </w:drawing>
                      </w:r>
                      <w:bookmarkEnd w:id="1"/>
                    </w:p>
                  </w:txbxContent>
                </v:textbox>
                <w10:wrap type="square"/>
              </v:shape>
            </w:pict>
          </mc:Fallback>
        </mc:AlternateContent>
      </w:r>
      <w:r w:rsidR="00347E6D" w:rsidRPr="001223AA">
        <w:rPr>
          <w:noProof/>
        </w:rPr>
        <mc:AlternateContent>
          <mc:Choice Requires="wps">
            <w:drawing>
              <wp:anchor distT="0" distB="0" distL="114300" distR="114300" simplePos="0" relativeHeight="251660288" behindDoc="0" locked="0" layoutInCell="1" allowOverlap="1" wp14:anchorId="3251FECD" wp14:editId="6724652E">
                <wp:simplePos x="0" y="0"/>
                <wp:positionH relativeFrom="column">
                  <wp:posOffset>-186690</wp:posOffset>
                </wp:positionH>
                <wp:positionV relativeFrom="paragraph">
                  <wp:posOffset>3342640</wp:posOffset>
                </wp:positionV>
                <wp:extent cx="622300" cy="152400"/>
                <wp:effectExtent l="0" t="0" r="12700" b="0"/>
                <wp:wrapThrough wrapText="bothSides">
                  <wp:wrapPolygon edited="0">
                    <wp:start x="0" y="0"/>
                    <wp:lineTo x="0" y="18000"/>
                    <wp:lineTo x="21159" y="18000"/>
                    <wp:lineTo x="21159"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22300" cy="152400"/>
                        </a:xfrm>
                        <a:prstGeom prst="rect">
                          <a:avLst/>
                        </a:prstGeom>
                        <a:solidFill>
                          <a:srgbClr val="0C6577"/>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61D96" id="Rectangle 11" o:spid="_x0000_s1026" style="position:absolute;margin-left:-14.7pt;margin-top:263.2pt;width:49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" fillcolor="#0c6577" stroked="f" strokeweight="2pt">
                <w10:wrap type="through"/>
              </v:rect>
            </w:pict>
          </mc:Fallback>
        </mc:AlternateContent>
      </w:r>
    </w:p>
    <w:p w14:paraId="4A45CBEC" w14:textId="5791D6C2" w:rsidR="009A0890" w:rsidRPr="003707F4" w:rsidRDefault="009A0890" w:rsidP="009A0890">
      <w:pPr>
        <w:pStyle w:val="Heading7"/>
        <w:shd w:val="clear" w:color="auto" w:fill="DBE5F1"/>
        <w:rPr>
          <w:rFonts w:ascii="Arial" w:hAnsi="Arial" w:cs="Arial"/>
          <w:b/>
          <w:i w:val="0"/>
          <w:smallCaps/>
          <w:color w:val="000000"/>
          <w:szCs w:val="22"/>
        </w:rPr>
      </w:pPr>
      <w:r w:rsidRPr="003707F4">
        <w:rPr>
          <w:rFonts w:ascii="Arial" w:hAnsi="Arial" w:cs="Arial"/>
          <w:b/>
          <w:i w:val="0"/>
          <w:smallCaps/>
          <w:color w:val="000000"/>
          <w:szCs w:val="22"/>
        </w:rPr>
        <w:lastRenderedPageBreak/>
        <w:t>1.0 Purpose</w:t>
      </w:r>
      <w:r w:rsidR="003707F4" w:rsidRPr="003707F4">
        <w:rPr>
          <w:rFonts w:ascii="Arial" w:hAnsi="Arial" w:cs="Arial"/>
          <w:b/>
          <w:i w:val="0"/>
          <w:smallCaps/>
          <w:color w:val="000000"/>
          <w:szCs w:val="22"/>
        </w:rPr>
        <w:t xml:space="preserve"> </w:t>
      </w:r>
      <w:r w:rsidR="003707F4" w:rsidRPr="003707F4">
        <w:rPr>
          <w:rFonts w:ascii="Arial" w:hAnsi="Arial" w:cs="Arial"/>
          <w:smallCaps/>
          <w:color w:val="000000"/>
          <w:szCs w:val="22"/>
        </w:rPr>
        <w:t>(please read through this section and make changes as needed)</w:t>
      </w:r>
    </w:p>
    <w:p w14:paraId="72AD0089" w14:textId="758E44D3" w:rsidR="009A0890" w:rsidRPr="001223AA" w:rsidRDefault="009A0890" w:rsidP="009A0890">
      <w:pPr>
        <w:rPr>
          <w:rFonts w:cs="Arial"/>
          <w:szCs w:val="22"/>
        </w:rPr>
      </w:pPr>
    </w:p>
    <w:p w14:paraId="32EEB0D3" w14:textId="6065F8F4" w:rsidR="009A0890" w:rsidRDefault="009A0890" w:rsidP="00305B49">
      <w:pPr>
        <w:pStyle w:val="Default"/>
        <w:rPr>
          <w:rFonts w:ascii="Arial" w:hAnsi="Arial" w:cs="Arial"/>
          <w:i/>
          <w:iCs/>
          <w:sz w:val="22"/>
          <w:szCs w:val="22"/>
        </w:rPr>
      </w:pPr>
      <w:r w:rsidRPr="00305B49">
        <w:rPr>
          <w:rFonts w:ascii="Arial" w:hAnsi="Arial" w:cs="Arial"/>
          <w:sz w:val="22"/>
          <w:szCs w:val="22"/>
        </w:rPr>
        <w:t xml:space="preserve">The purpose of the </w:t>
      </w:r>
      <w:r w:rsidR="00F4646A" w:rsidRPr="00305B49">
        <w:rPr>
          <w:rFonts w:ascii="Arial" w:hAnsi="Arial" w:cs="Arial"/>
          <w:b/>
          <w:bCs/>
          <w:sz w:val="22"/>
          <w:szCs w:val="22"/>
          <w:highlight w:val="lightGray"/>
        </w:rPr>
        <w:t>Name of Departmental Quality of Care Committee</w:t>
      </w:r>
      <w:r w:rsidR="00F4646A" w:rsidRPr="00305B49">
        <w:rPr>
          <w:rFonts w:ascii="Arial" w:hAnsi="Arial" w:cs="Arial"/>
          <w:b/>
          <w:bCs/>
          <w:sz w:val="22"/>
          <w:szCs w:val="22"/>
        </w:rPr>
        <w:t xml:space="preserve"> </w:t>
      </w:r>
      <w:r w:rsidRPr="00305B49">
        <w:rPr>
          <w:rFonts w:ascii="Arial" w:hAnsi="Arial" w:cs="Arial"/>
          <w:sz w:val="22"/>
          <w:szCs w:val="22"/>
        </w:rPr>
        <w:t>is to carry on activities for the purpose of studying, assessing or evaluating the provision of care with a view to improving or maintaining the quality of care</w:t>
      </w:r>
      <w:r w:rsidR="0069233B" w:rsidRPr="00305B49">
        <w:rPr>
          <w:rFonts w:ascii="Arial" w:hAnsi="Arial" w:cs="Arial"/>
          <w:sz w:val="22"/>
          <w:szCs w:val="22"/>
        </w:rPr>
        <w:t>.</w:t>
      </w:r>
      <w:r w:rsidRPr="00305B49">
        <w:rPr>
          <w:rFonts w:ascii="Arial" w:hAnsi="Arial" w:cs="Arial"/>
          <w:sz w:val="22"/>
          <w:szCs w:val="22"/>
        </w:rPr>
        <w:t xml:space="preserve"> In accordance with delegated authority from the </w:t>
      </w:r>
      <w:r w:rsidR="00AA2B84" w:rsidRPr="00305B49">
        <w:rPr>
          <w:rFonts w:ascii="Arial" w:hAnsi="Arial" w:cs="Arial"/>
          <w:b/>
          <w:bCs/>
          <w:sz w:val="22"/>
          <w:szCs w:val="22"/>
          <w:highlight w:val="lightGray"/>
        </w:rPr>
        <w:t>Organization</w:t>
      </w:r>
      <w:r w:rsidR="00FE29AC" w:rsidRPr="00305B49">
        <w:rPr>
          <w:rFonts w:ascii="Arial" w:hAnsi="Arial" w:cs="Arial"/>
          <w:b/>
          <w:bCs/>
          <w:sz w:val="22"/>
          <w:szCs w:val="22"/>
          <w:highlight w:val="lightGray"/>
        </w:rPr>
        <w:t>-Level Quality Oversight Entity</w:t>
      </w:r>
      <w:r w:rsidRPr="00305B49">
        <w:rPr>
          <w:rFonts w:ascii="Arial" w:hAnsi="Arial" w:cs="Arial"/>
          <w:sz w:val="22"/>
          <w:szCs w:val="22"/>
        </w:rPr>
        <w:t xml:space="preserve">, </w:t>
      </w:r>
      <w:r w:rsidR="00305B49" w:rsidRPr="00305B49">
        <w:rPr>
          <w:rFonts w:ascii="Arial" w:eastAsia="Times New Roman" w:hAnsi="Arial" w:cs="Arial"/>
          <w:sz w:val="22"/>
          <w:szCs w:val="22"/>
        </w:rPr>
        <w:t xml:space="preserve">the Radiology Peer Learning Program established hereunder is designated a sub-committee of the </w:t>
      </w:r>
      <w:r w:rsidR="00305B49" w:rsidRPr="00305B49">
        <w:rPr>
          <w:rFonts w:ascii="Arial" w:hAnsi="Arial" w:cs="Arial"/>
          <w:b/>
          <w:bCs/>
          <w:sz w:val="22"/>
          <w:szCs w:val="22"/>
          <w:highlight w:val="lightGray"/>
        </w:rPr>
        <w:t>Name of Departmental Quality of Care Committee</w:t>
      </w:r>
      <w:r w:rsidR="00305B49" w:rsidRPr="00305B49">
        <w:rPr>
          <w:rFonts w:ascii="Arial" w:eastAsia="Times New Roman" w:hAnsi="Arial" w:cs="Arial"/>
          <w:sz w:val="22"/>
          <w:szCs w:val="22"/>
        </w:rPr>
        <w:t xml:space="preserve"> </w:t>
      </w:r>
      <w:r w:rsidR="00305B49" w:rsidRPr="00305B49">
        <w:rPr>
          <w:rFonts w:ascii="Arial" w:hAnsi="Arial" w:cs="Arial"/>
          <w:sz w:val="22"/>
          <w:szCs w:val="22"/>
        </w:rPr>
        <w:t xml:space="preserve">under the </w:t>
      </w:r>
      <w:r w:rsidR="00305B49" w:rsidRPr="00305B49">
        <w:rPr>
          <w:rFonts w:ascii="Arial" w:hAnsi="Arial" w:cs="Arial"/>
          <w:i/>
          <w:iCs/>
          <w:sz w:val="22"/>
          <w:szCs w:val="22"/>
        </w:rPr>
        <w:t>Quality of Care Information Protection Act, 2016</w:t>
      </w:r>
      <w:r w:rsidR="00305B49">
        <w:rPr>
          <w:rFonts w:ascii="Arial" w:hAnsi="Arial" w:cs="Arial"/>
          <w:i/>
          <w:iCs/>
          <w:sz w:val="22"/>
          <w:szCs w:val="22"/>
        </w:rPr>
        <w:t xml:space="preserve">. </w:t>
      </w:r>
    </w:p>
    <w:p w14:paraId="430C80AE" w14:textId="77777777" w:rsidR="00305B49" w:rsidRPr="00305B49" w:rsidRDefault="00305B49" w:rsidP="00305B49">
      <w:pPr>
        <w:pStyle w:val="Default"/>
        <w:rPr>
          <w:rFonts w:ascii="Arial" w:hAnsi="Arial" w:cs="Arial"/>
          <w:sz w:val="22"/>
          <w:szCs w:val="22"/>
        </w:rPr>
      </w:pPr>
    </w:p>
    <w:p w14:paraId="0A026F63" w14:textId="280513B7" w:rsidR="009A0890" w:rsidRPr="001223AA" w:rsidRDefault="009A0890" w:rsidP="009A0890">
      <w:pPr>
        <w:pStyle w:val="BodyText2"/>
        <w:rPr>
          <w:rFonts w:ascii="Arial" w:hAnsi="Arial" w:cs="Arial"/>
          <w:sz w:val="22"/>
          <w:szCs w:val="22"/>
        </w:rPr>
      </w:pPr>
      <w:r w:rsidRPr="001223AA">
        <w:rPr>
          <w:rFonts w:ascii="Arial" w:hAnsi="Arial" w:cs="Arial"/>
          <w:sz w:val="22"/>
          <w:szCs w:val="22"/>
        </w:rPr>
        <w:t xml:space="preserve">The </w:t>
      </w:r>
      <w:r w:rsidR="005D4C1B" w:rsidRPr="005D4C1B">
        <w:rPr>
          <w:rFonts w:ascii="Arial" w:hAnsi="Arial" w:cs="Arial"/>
          <w:b/>
          <w:bCs/>
          <w:sz w:val="22"/>
          <w:szCs w:val="22"/>
          <w:highlight w:val="lightGray"/>
        </w:rPr>
        <w:t xml:space="preserve">Name of </w:t>
      </w:r>
      <w:r w:rsidR="005D4C1B">
        <w:rPr>
          <w:rFonts w:ascii="Arial" w:hAnsi="Arial" w:cs="Arial"/>
          <w:b/>
          <w:bCs/>
          <w:sz w:val="22"/>
          <w:szCs w:val="22"/>
          <w:highlight w:val="lightGray"/>
        </w:rPr>
        <w:t xml:space="preserve">Departmental </w:t>
      </w:r>
      <w:r w:rsidR="005D4C1B" w:rsidRPr="00C70370">
        <w:rPr>
          <w:rFonts w:ascii="Arial" w:hAnsi="Arial" w:cs="Arial"/>
          <w:b/>
          <w:bCs/>
          <w:sz w:val="22"/>
          <w:szCs w:val="22"/>
          <w:highlight w:val="lightGray"/>
        </w:rPr>
        <w:t xml:space="preserve">Quality </w:t>
      </w:r>
      <w:r w:rsidR="005D4C1B">
        <w:rPr>
          <w:rFonts w:ascii="Arial" w:hAnsi="Arial" w:cs="Arial"/>
          <w:b/>
          <w:bCs/>
          <w:sz w:val="22"/>
          <w:szCs w:val="22"/>
          <w:highlight w:val="lightGray"/>
        </w:rPr>
        <w:t xml:space="preserve">of Care </w:t>
      </w:r>
      <w:r w:rsidR="005D4C1B" w:rsidRPr="00C70370">
        <w:rPr>
          <w:rFonts w:ascii="Arial" w:hAnsi="Arial" w:cs="Arial"/>
          <w:b/>
          <w:bCs/>
          <w:sz w:val="22"/>
          <w:szCs w:val="22"/>
          <w:highlight w:val="lightGray"/>
        </w:rPr>
        <w:t>Committee</w:t>
      </w:r>
      <w:r w:rsidR="00FE29AC" w:rsidRPr="001223AA">
        <w:rPr>
          <w:rFonts w:ascii="Arial" w:hAnsi="Arial" w:cs="Arial"/>
          <w:b/>
          <w:bCs/>
          <w:sz w:val="22"/>
          <w:szCs w:val="22"/>
        </w:rPr>
        <w:t xml:space="preserve"> </w:t>
      </w:r>
      <w:r w:rsidRPr="001223AA">
        <w:rPr>
          <w:rFonts w:ascii="Arial" w:hAnsi="Arial" w:cs="Arial"/>
          <w:sz w:val="22"/>
          <w:szCs w:val="22"/>
        </w:rPr>
        <w:t xml:space="preserve">(hereinafter “the Committee”) will enable a coordinated, integrated and comprehensive approach to </w:t>
      </w:r>
      <w:r w:rsidR="00F342DC">
        <w:rPr>
          <w:rFonts w:ascii="Arial" w:hAnsi="Arial" w:cs="Arial"/>
          <w:sz w:val="22"/>
          <w:szCs w:val="22"/>
        </w:rPr>
        <w:t>improve quality of health care</w:t>
      </w:r>
      <w:r w:rsidRPr="001223AA">
        <w:rPr>
          <w:rFonts w:ascii="Arial" w:hAnsi="Arial" w:cs="Arial"/>
          <w:sz w:val="22"/>
          <w:szCs w:val="22"/>
        </w:rPr>
        <w:t xml:space="preserve"> within the Department</w:t>
      </w:r>
      <w:r w:rsidR="00067E20">
        <w:rPr>
          <w:rFonts w:ascii="Arial" w:hAnsi="Arial" w:cs="Arial"/>
          <w:sz w:val="22"/>
          <w:szCs w:val="22"/>
        </w:rPr>
        <w:t xml:space="preserve"> (please refer to figure 1 that illustrates the relationship between the different Quality of Care Committees</w:t>
      </w:r>
      <w:r w:rsidR="006B1B03">
        <w:rPr>
          <w:rFonts w:ascii="Arial" w:hAnsi="Arial" w:cs="Arial"/>
          <w:sz w:val="22"/>
          <w:szCs w:val="22"/>
        </w:rPr>
        <w:t>).</w:t>
      </w:r>
      <w:r w:rsidRPr="001223AA">
        <w:rPr>
          <w:rFonts w:ascii="Arial" w:hAnsi="Arial" w:cs="Arial"/>
          <w:sz w:val="22"/>
          <w:szCs w:val="22"/>
        </w:rPr>
        <w:t xml:space="preserve">   </w:t>
      </w:r>
    </w:p>
    <w:p w14:paraId="1A77EF8D" w14:textId="77777777" w:rsidR="009A0890" w:rsidRPr="001223AA" w:rsidRDefault="009A0890" w:rsidP="009A0890">
      <w:pPr>
        <w:pStyle w:val="BodyText2"/>
        <w:rPr>
          <w:rFonts w:ascii="Arial" w:hAnsi="Arial" w:cs="Arial"/>
          <w:sz w:val="22"/>
          <w:szCs w:val="22"/>
        </w:rPr>
      </w:pPr>
    </w:p>
    <w:p w14:paraId="062DABC0" w14:textId="5C76A04B" w:rsidR="009A0890" w:rsidRDefault="009A0890" w:rsidP="009A0890">
      <w:pPr>
        <w:pStyle w:val="BodyText3"/>
        <w:autoSpaceDE w:val="0"/>
        <w:autoSpaceDN w:val="0"/>
        <w:adjustRightInd w:val="0"/>
        <w:rPr>
          <w:rFonts w:cs="Arial"/>
          <w:szCs w:val="22"/>
        </w:rPr>
      </w:pPr>
      <w:r w:rsidRPr="001223AA">
        <w:rPr>
          <w:rFonts w:cs="Arial"/>
          <w:szCs w:val="22"/>
        </w:rPr>
        <w:t xml:space="preserve">The mission of the Committee is to ensure the optimal functioning of the </w:t>
      </w:r>
      <w:r w:rsidR="007B4E8F">
        <w:rPr>
          <w:rFonts w:cs="Arial"/>
          <w:b/>
          <w:szCs w:val="22"/>
          <w:highlight w:val="lightGray"/>
        </w:rPr>
        <w:t>D</w:t>
      </w:r>
      <w:r w:rsidR="00E807C3" w:rsidRPr="007B4E8F">
        <w:rPr>
          <w:rFonts w:cs="Arial"/>
          <w:b/>
          <w:szCs w:val="22"/>
          <w:highlight w:val="lightGray"/>
        </w:rPr>
        <w:t>epartment</w:t>
      </w:r>
      <w:r w:rsidR="007B4E8F">
        <w:rPr>
          <w:rFonts w:cs="Arial"/>
          <w:b/>
          <w:szCs w:val="22"/>
          <w:highlight w:val="lightGray"/>
        </w:rPr>
        <w:t xml:space="preserve"> N</w:t>
      </w:r>
      <w:r w:rsidRPr="007B4E8F">
        <w:rPr>
          <w:rFonts w:cs="Arial"/>
          <w:b/>
          <w:szCs w:val="22"/>
          <w:highlight w:val="lightGray"/>
        </w:rPr>
        <w:t>ame</w:t>
      </w:r>
      <w:r w:rsidRPr="007B4E8F">
        <w:rPr>
          <w:rFonts w:cs="Arial"/>
          <w:b/>
          <w:i/>
          <w:szCs w:val="22"/>
        </w:rPr>
        <w:t xml:space="preserve"> </w:t>
      </w:r>
      <w:r w:rsidRPr="001223AA">
        <w:rPr>
          <w:rFonts w:cs="Arial"/>
          <w:szCs w:val="22"/>
        </w:rPr>
        <w:t>in</w:t>
      </w:r>
      <w:r w:rsidRPr="001223AA">
        <w:rPr>
          <w:rFonts w:cs="Arial"/>
          <w:b/>
          <w:i/>
          <w:szCs w:val="22"/>
        </w:rPr>
        <w:t xml:space="preserve"> </w:t>
      </w:r>
      <w:r w:rsidRPr="001223AA">
        <w:rPr>
          <w:rFonts w:cs="Arial"/>
          <w:szCs w:val="22"/>
        </w:rPr>
        <w:t>the provision of quality patient care and to ens</w:t>
      </w:r>
      <w:r w:rsidR="007B4E8F">
        <w:rPr>
          <w:rFonts w:cs="Arial"/>
          <w:szCs w:val="22"/>
        </w:rPr>
        <w:t>ure an ongoing environment of learning and improvement for staff</w:t>
      </w:r>
      <w:r w:rsidRPr="001223AA">
        <w:rPr>
          <w:rFonts w:cs="Arial"/>
          <w:szCs w:val="22"/>
        </w:rPr>
        <w:t xml:space="preserve">. The scope of the Committee includes </w:t>
      </w:r>
      <w:r w:rsidRPr="00EA245E">
        <w:rPr>
          <w:rFonts w:cs="Arial"/>
          <w:szCs w:val="22"/>
          <w:highlight w:val="lightGray"/>
        </w:rPr>
        <w:t>clinical and research</w:t>
      </w:r>
      <w:r w:rsidRPr="001223AA">
        <w:rPr>
          <w:rFonts w:cs="Arial"/>
          <w:szCs w:val="22"/>
        </w:rPr>
        <w:t xml:space="preserve"> activities related to:</w:t>
      </w:r>
    </w:p>
    <w:p w14:paraId="1BA65E97" w14:textId="77777777" w:rsidR="001B1FB2" w:rsidRPr="001223AA" w:rsidRDefault="001B1FB2" w:rsidP="009A0890">
      <w:pPr>
        <w:pStyle w:val="BodyText3"/>
        <w:autoSpaceDE w:val="0"/>
        <w:autoSpaceDN w:val="0"/>
        <w:adjustRightInd w:val="0"/>
        <w:rPr>
          <w:rFonts w:cs="Arial"/>
          <w:szCs w:val="22"/>
        </w:rPr>
      </w:pPr>
    </w:p>
    <w:p w14:paraId="3A25E0DD" w14:textId="70D419E5" w:rsidR="00FE29AC" w:rsidRPr="001B1FB2" w:rsidRDefault="00FE29AC" w:rsidP="00EA245E">
      <w:pPr>
        <w:pStyle w:val="HQOTEXT"/>
        <w:rPr>
          <w:lang w:val="en-US"/>
        </w:rPr>
      </w:pPr>
      <w:r w:rsidRPr="00C70370">
        <w:rPr>
          <w:highlight w:val="lightGray"/>
          <w:lang w:val="en-US"/>
        </w:rPr>
        <w:t>&lt;</w:t>
      </w:r>
      <w:r w:rsidR="00D40A3D" w:rsidRPr="00C70370">
        <w:rPr>
          <w:highlight w:val="lightGray"/>
          <w:lang w:val="en-US"/>
        </w:rPr>
        <w:t>List</w:t>
      </w:r>
      <w:r w:rsidRPr="00C70370">
        <w:rPr>
          <w:highlight w:val="lightGray"/>
          <w:lang w:val="en-US"/>
        </w:rPr>
        <w:t xml:space="preserve"> out </w:t>
      </w:r>
      <w:r>
        <w:rPr>
          <w:highlight w:val="lightGray"/>
          <w:lang w:val="en-US"/>
        </w:rPr>
        <w:t xml:space="preserve">activities </w:t>
      </w:r>
      <w:r w:rsidRPr="00C70370">
        <w:rPr>
          <w:highlight w:val="lightGray"/>
          <w:lang w:val="en-US"/>
        </w:rPr>
        <w:t>here</w:t>
      </w:r>
      <w:r>
        <w:rPr>
          <w:highlight w:val="lightGray"/>
          <w:lang w:val="en-US"/>
        </w:rPr>
        <w:t xml:space="preserve">; Examples of scope beyond Peer </w:t>
      </w:r>
      <w:r w:rsidR="00AF3176">
        <w:rPr>
          <w:highlight w:val="lightGray"/>
          <w:lang w:val="en-US"/>
        </w:rPr>
        <w:t>Learning</w:t>
      </w:r>
      <w:r>
        <w:rPr>
          <w:highlight w:val="lightGray"/>
          <w:lang w:val="en-US"/>
        </w:rPr>
        <w:t xml:space="preserve"> provided below</w:t>
      </w:r>
      <w:r w:rsidRPr="00C70370">
        <w:rPr>
          <w:highlight w:val="lightGray"/>
          <w:lang w:val="en-US"/>
        </w:rPr>
        <w:t>&gt;</w:t>
      </w:r>
    </w:p>
    <w:p w14:paraId="30575160" w14:textId="77777777" w:rsidR="00167FF4" w:rsidRPr="001223AA" w:rsidRDefault="00167FF4" w:rsidP="00EA245E">
      <w:pPr>
        <w:numPr>
          <w:ilvl w:val="0"/>
          <w:numId w:val="3"/>
        </w:numPr>
        <w:autoSpaceDE w:val="0"/>
        <w:autoSpaceDN w:val="0"/>
        <w:adjustRightInd w:val="0"/>
        <w:ind w:left="360" w:hanging="180"/>
        <w:rPr>
          <w:rFonts w:cs="Arial"/>
          <w:i/>
          <w:szCs w:val="22"/>
        </w:rPr>
      </w:pPr>
      <w:r w:rsidRPr="001223AA">
        <w:rPr>
          <w:rFonts w:cs="Arial"/>
          <w:i/>
          <w:szCs w:val="22"/>
        </w:rPr>
        <w:t>Reduction in critical and severe incidents and overall risk management</w:t>
      </w:r>
    </w:p>
    <w:p w14:paraId="20D98AEC" w14:textId="007BF6E6" w:rsidR="00167FF4" w:rsidRDefault="00167FF4" w:rsidP="00EA245E">
      <w:pPr>
        <w:numPr>
          <w:ilvl w:val="0"/>
          <w:numId w:val="3"/>
        </w:numPr>
        <w:autoSpaceDE w:val="0"/>
        <w:autoSpaceDN w:val="0"/>
        <w:adjustRightInd w:val="0"/>
        <w:ind w:left="360" w:hanging="180"/>
        <w:rPr>
          <w:rFonts w:cs="Arial"/>
          <w:i/>
          <w:szCs w:val="22"/>
        </w:rPr>
      </w:pPr>
      <w:r w:rsidRPr="001223AA">
        <w:rPr>
          <w:rFonts w:cs="Arial"/>
          <w:i/>
          <w:szCs w:val="22"/>
        </w:rPr>
        <w:t xml:space="preserve">Facilitating departmental learning from incidents </w:t>
      </w:r>
    </w:p>
    <w:p w14:paraId="32AC86C6" w14:textId="77777777" w:rsidR="003707F4" w:rsidRPr="003707F4" w:rsidRDefault="00167FF4" w:rsidP="00EA245E">
      <w:pPr>
        <w:numPr>
          <w:ilvl w:val="0"/>
          <w:numId w:val="3"/>
        </w:numPr>
        <w:autoSpaceDE w:val="0"/>
        <w:autoSpaceDN w:val="0"/>
        <w:adjustRightInd w:val="0"/>
        <w:ind w:left="360" w:hanging="180"/>
        <w:rPr>
          <w:rFonts w:cs="Arial"/>
          <w:b/>
          <w:szCs w:val="22"/>
        </w:rPr>
      </w:pPr>
      <w:r w:rsidRPr="003707F4">
        <w:rPr>
          <w:rFonts w:cs="Arial"/>
          <w:i/>
          <w:szCs w:val="22"/>
        </w:rPr>
        <w:t xml:space="preserve">Monitoring risk related performance indicators and taking action to improve quality and safety accordingly </w:t>
      </w:r>
    </w:p>
    <w:p w14:paraId="07E0AAC4" w14:textId="77777777" w:rsidR="009A0890" w:rsidRPr="001223AA" w:rsidRDefault="009A0890" w:rsidP="009A0890">
      <w:pPr>
        <w:autoSpaceDE w:val="0"/>
        <w:autoSpaceDN w:val="0"/>
        <w:adjustRightInd w:val="0"/>
        <w:rPr>
          <w:rFonts w:cs="Arial"/>
          <w:b/>
          <w:color w:val="000000"/>
          <w:szCs w:val="22"/>
        </w:rPr>
      </w:pPr>
    </w:p>
    <w:p w14:paraId="5103C6BE" w14:textId="77777777" w:rsidR="009A0890" w:rsidRPr="001223AA" w:rsidRDefault="009A0890" w:rsidP="009A0890">
      <w:pPr>
        <w:autoSpaceDE w:val="0"/>
        <w:autoSpaceDN w:val="0"/>
        <w:adjustRightInd w:val="0"/>
        <w:rPr>
          <w:rFonts w:cs="Arial"/>
          <w:b/>
          <w:color w:val="000000"/>
          <w:szCs w:val="22"/>
        </w:rPr>
      </w:pPr>
    </w:p>
    <w:p w14:paraId="18EC40F1" w14:textId="16DB3A68" w:rsidR="009A0890" w:rsidRPr="003707F4" w:rsidRDefault="009A0890" w:rsidP="009A0890">
      <w:pPr>
        <w:shd w:val="clear" w:color="auto" w:fill="DBE5F1"/>
        <w:autoSpaceDE w:val="0"/>
        <w:autoSpaceDN w:val="0"/>
        <w:adjustRightInd w:val="0"/>
        <w:rPr>
          <w:rFonts w:cs="Arial"/>
          <w:color w:val="000000"/>
          <w:szCs w:val="22"/>
        </w:rPr>
      </w:pPr>
      <w:r w:rsidRPr="001223AA">
        <w:rPr>
          <w:rFonts w:cs="Arial"/>
          <w:b/>
          <w:color w:val="000000"/>
          <w:szCs w:val="22"/>
        </w:rPr>
        <w:t xml:space="preserve">2.0 QCIPA Designation </w:t>
      </w:r>
      <w:r w:rsidR="003707F4"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3707F4" w:rsidRPr="003707F4">
        <w:rPr>
          <w:rFonts w:cs="Arial"/>
          <w:i/>
          <w:smallCaps/>
          <w:color w:val="000000"/>
          <w:szCs w:val="22"/>
        </w:rPr>
        <w:t>)</w:t>
      </w:r>
    </w:p>
    <w:p w14:paraId="3A840FD4" w14:textId="77777777" w:rsidR="009A0890" w:rsidRPr="001223AA" w:rsidRDefault="009A0890" w:rsidP="009A0890">
      <w:pPr>
        <w:autoSpaceDE w:val="0"/>
        <w:autoSpaceDN w:val="0"/>
        <w:adjustRightInd w:val="0"/>
        <w:rPr>
          <w:rFonts w:cs="Arial"/>
          <w:b/>
          <w:color w:val="000000"/>
          <w:szCs w:val="22"/>
        </w:rPr>
      </w:pPr>
    </w:p>
    <w:p w14:paraId="2C18BFA6" w14:textId="2ABCB95A" w:rsidR="00167FF4" w:rsidRPr="001223AA" w:rsidRDefault="00167FF4" w:rsidP="009A0890">
      <w:pPr>
        <w:pStyle w:val="BodyText2"/>
        <w:rPr>
          <w:rFonts w:ascii="Arial" w:hAnsi="Arial" w:cs="Arial"/>
          <w:sz w:val="22"/>
          <w:szCs w:val="22"/>
        </w:rPr>
      </w:pPr>
      <w:r w:rsidRPr="001223AA">
        <w:rPr>
          <w:rFonts w:ascii="Arial" w:hAnsi="Arial" w:cs="Arial"/>
          <w:sz w:val="22"/>
          <w:szCs w:val="22"/>
        </w:rPr>
        <w:t xml:space="preserve">In accordance with delegated authority from </w:t>
      </w:r>
      <w:r w:rsidR="00AA2B84">
        <w:rPr>
          <w:rFonts w:ascii="Arial" w:hAnsi="Arial" w:cs="Arial"/>
          <w:b/>
          <w:bCs/>
          <w:sz w:val="22"/>
          <w:szCs w:val="22"/>
          <w:highlight w:val="lightGray"/>
        </w:rPr>
        <w:t>Organization</w:t>
      </w:r>
      <w:r w:rsidR="00FE29AC" w:rsidRPr="007B56BC">
        <w:rPr>
          <w:rFonts w:ascii="Arial" w:hAnsi="Arial" w:cs="Arial"/>
          <w:b/>
          <w:bCs/>
          <w:sz w:val="22"/>
          <w:szCs w:val="22"/>
          <w:highlight w:val="lightGray"/>
        </w:rPr>
        <w:t>-Level Quality Oversight Entity</w:t>
      </w:r>
      <w:r w:rsidRPr="001223AA">
        <w:rPr>
          <w:rFonts w:ascii="Arial" w:hAnsi="Arial" w:cs="Arial"/>
          <w:sz w:val="22"/>
          <w:szCs w:val="22"/>
        </w:rPr>
        <w:t xml:space="preserve"> the Committee established hereunder is designated a quality of care committee under the Quality of Care Informat</w:t>
      </w:r>
      <w:r w:rsidR="000F2319">
        <w:rPr>
          <w:rFonts w:ascii="Arial" w:hAnsi="Arial" w:cs="Arial"/>
          <w:sz w:val="22"/>
          <w:szCs w:val="22"/>
        </w:rPr>
        <w:t xml:space="preserve">ion Protection Act (QCIPA), 2016. As a delegate committee, </w:t>
      </w:r>
      <w:r w:rsidR="000F2319" w:rsidRPr="00D80203">
        <w:rPr>
          <w:rFonts w:ascii="Arial" w:hAnsi="Arial" w:cs="Arial"/>
          <w:i/>
          <w:sz w:val="22"/>
          <w:szCs w:val="22"/>
        </w:rPr>
        <w:t>Quality of Care I</w:t>
      </w:r>
      <w:r w:rsidRPr="00D80203">
        <w:rPr>
          <w:rFonts w:ascii="Arial" w:hAnsi="Arial" w:cs="Arial"/>
          <w:i/>
          <w:sz w:val="22"/>
          <w:szCs w:val="22"/>
        </w:rPr>
        <w:t>nformation</w:t>
      </w:r>
      <w:r w:rsidRPr="001223AA">
        <w:rPr>
          <w:rFonts w:ascii="Arial" w:hAnsi="Arial" w:cs="Arial"/>
          <w:sz w:val="22"/>
          <w:szCs w:val="22"/>
        </w:rPr>
        <w:t xml:space="preserve"> collected and/or discussed by the Committee is protected under QCIPA.</w:t>
      </w:r>
    </w:p>
    <w:p w14:paraId="7AA5E0A1" w14:textId="104A9976" w:rsidR="00167FF4" w:rsidRPr="001223AA" w:rsidRDefault="00167FF4" w:rsidP="009A0890">
      <w:pPr>
        <w:pStyle w:val="BodyText2"/>
        <w:rPr>
          <w:rFonts w:ascii="Arial" w:hAnsi="Arial" w:cs="Arial"/>
          <w:sz w:val="22"/>
          <w:szCs w:val="22"/>
        </w:rPr>
      </w:pPr>
    </w:p>
    <w:p w14:paraId="1EC4B203" w14:textId="5D4B4BE3" w:rsidR="009A0890" w:rsidRDefault="00D80203" w:rsidP="009A0890">
      <w:pPr>
        <w:pStyle w:val="BodyText2"/>
        <w:rPr>
          <w:rFonts w:ascii="Arial" w:hAnsi="Arial" w:cs="Arial"/>
          <w:sz w:val="22"/>
          <w:szCs w:val="22"/>
        </w:rPr>
      </w:pPr>
      <w:r w:rsidRPr="00D80203">
        <w:rPr>
          <w:rFonts w:ascii="Arial" w:hAnsi="Arial" w:cs="Arial"/>
          <w:i/>
          <w:sz w:val="22"/>
          <w:szCs w:val="22"/>
        </w:rPr>
        <w:t>Quality of care information</w:t>
      </w:r>
      <w:r w:rsidRPr="00D80203">
        <w:rPr>
          <w:rFonts w:ascii="Arial" w:hAnsi="Arial" w:cs="Arial"/>
          <w:sz w:val="22"/>
          <w:szCs w:val="22"/>
        </w:rPr>
        <w:t xml:space="preserve"> is defined as information collected by or prepared for a quality of care committee for the sole or primary purpose of assisting the committee in carrying out its functions; and/or information that relates solely or primarily to any activity that a quality of care committee carries on as part of its functions. </w:t>
      </w:r>
    </w:p>
    <w:p w14:paraId="2CAB1BA8" w14:textId="77777777" w:rsidR="007D66C2" w:rsidRPr="001223AA" w:rsidRDefault="007D66C2" w:rsidP="009A0890">
      <w:pPr>
        <w:pStyle w:val="BodyText2"/>
        <w:rPr>
          <w:rFonts w:ascii="Arial" w:hAnsi="Arial" w:cs="Arial"/>
          <w:sz w:val="22"/>
          <w:szCs w:val="22"/>
        </w:rPr>
      </w:pPr>
    </w:p>
    <w:p w14:paraId="7AEDD595" w14:textId="30BF6091" w:rsidR="009A0890" w:rsidRPr="001223AA" w:rsidRDefault="009A0890" w:rsidP="009A0890">
      <w:pPr>
        <w:pStyle w:val="BodyText2"/>
        <w:rPr>
          <w:rFonts w:ascii="Arial" w:hAnsi="Arial" w:cs="Arial"/>
          <w:sz w:val="22"/>
          <w:szCs w:val="22"/>
        </w:rPr>
      </w:pPr>
      <w:r w:rsidRPr="001223AA">
        <w:rPr>
          <w:rFonts w:ascii="Arial" w:hAnsi="Arial" w:cs="Arial"/>
          <w:sz w:val="22"/>
          <w:szCs w:val="22"/>
        </w:rPr>
        <w:t xml:space="preserve">Quality of Care Information reviewed, analyzed, presented, and/or discussed </w:t>
      </w:r>
      <w:r w:rsidR="007D536C" w:rsidRPr="001223AA">
        <w:rPr>
          <w:rFonts w:ascii="Arial" w:hAnsi="Arial" w:cs="Arial"/>
          <w:sz w:val="22"/>
          <w:szCs w:val="22"/>
        </w:rPr>
        <w:t>in the Committee</w:t>
      </w:r>
      <w:r w:rsidRPr="001223AA">
        <w:rPr>
          <w:rFonts w:ascii="Arial" w:hAnsi="Arial" w:cs="Arial"/>
          <w:sz w:val="22"/>
          <w:szCs w:val="22"/>
        </w:rPr>
        <w:t xml:space="preserve"> within the </w:t>
      </w:r>
      <w:r w:rsidR="00AF3176">
        <w:rPr>
          <w:rFonts w:ascii="Arial" w:hAnsi="Arial" w:cs="Arial"/>
          <w:sz w:val="22"/>
          <w:szCs w:val="22"/>
        </w:rPr>
        <w:t xml:space="preserve">Radiology Peer Learning </w:t>
      </w:r>
      <w:r w:rsidRPr="001223AA">
        <w:rPr>
          <w:rFonts w:ascii="Arial" w:hAnsi="Arial" w:cs="Arial"/>
          <w:sz w:val="22"/>
          <w:szCs w:val="22"/>
        </w:rPr>
        <w:t xml:space="preserve">Program is protected by QCIPA. Such information cannot be disclosed, except as permitted under QCIPA, and it is not subject to the Freedom of Information and Protection of Privacy Act (FIPPA). </w:t>
      </w:r>
    </w:p>
    <w:p w14:paraId="3B251279" w14:textId="10F3AB26" w:rsidR="009A0890" w:rsidRPr="001223AA" w:rsidRDefault="009A0890" w:rsidP="009A0890">
      <w:pPr>
        <w:autoSpaceDE w:val="0"/>
        <w:autoSpaceDN w:val="0"/>
        <w:adjustRightInd w:val="0"/>
        <w:rPr>
          <w:rFonts w:cs="Arial"/>
          <w:b/>
          <w:color w:val="000000"/>
          <w:szCs w:val="22"/>
        </w:rPr>
      </w:pPr>
    </w:p>
    <w:p w14:paraId="184273E4" w14:textId="464454AA" w:rsidR="009A0890" w:rsidRPr="001223AA" w:rsidRDefault="009A0890" w:rsidP="009A0890">
      <w:pPr>
        <w:shd w:val="clear" w:color="auto" w:fill="DBE5F1"/>
        <w:autoSpaceDE w:val="0"/>
        <w:autoSpaceDN w:val="0"/>
        <w:adjustRightInd w:val="0"/>
        <w:rPr>
          <w:rFonts w:cs="Arial"/>
          <w:b/>
          <w:color w:val="000000"/>
          <w:szCs w:val="22"/>
        </w:rPr>
      </w:pPr>
      <w:r w:rsidRPr="001223AA">
        <w:rPr>
          <w:rFonts w:cs="Arial"/>
          <w:b/>
          <w:color w:val="000000"/>
          <w:szCs w:val="22"/>
        </w:rPr>
        <w:t>3.0 Roles and Responsibilities</w:t>
      </w:r>
      <w:r w:rsidR="00FB59E3">
        <w:rPr>
          <w:rFonts w:cs="Arial"/>
          <w:b/>
          <w:color w:val="000000"/>
          <w:szCs w:val="22"/>
        </w:rPr>
        <w:t xml:space="preserve"> </w:t>
      </w:r>
      <w:r w:rsidR="00FB59E3"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FB59E3" w:rsidRPr="003707F4">
        <w:rPr>
          <w:rFonts w:cs="Arial"/>
          <w:i/>
          <w:smallCaps/>
          <w:color w:val="000000"/>
          <w:szCs w:val="22"/>
        </w:rPr>
        <w:t>)</w:t>
      </w:r>
    </w:p>
    <w:p w14:paraId="5EAB3CFF" w14:textId="77777777" w:rsidR="00882C7C" w:rsidRPr="001223AA" w:rsidRDefault="00882C7C" w:rsidP="00882C7C">
      <w:pPr>
        <w:rPr>
          <w:rFonts w:eastAsia="Times New Roman" w:cs="Arial"/>
          <w:szCs w:val="22"/>
        </w:rPr>
      </w:pPr>
    </w:p>
    <w:p w14:paraId="6C391F9D" w14:textId="4F85E4E6" w:rsidR="00882C7C" w:rsidRPr="001223AA" w:rsidRDefault="00882C7C" w:rsidP="00882C7C">
      <w:pPr>
        <w:rPr>
          <w:rFonts w:eastAsia="Times New Roman" w:cs="Arial"/>
          <w:szCs w:val="22"/>
        </w:rPr>
      </w:pPr>
      <w:r w:rsidRPr="001223AA">
        <w:rPr>
          <w:rFonts w:eastAsia="Times New Roman" w:cs="Arial"/>
          <w:szCs w:val="22"/>
        </w:rPr>
        <w:t>The roles and responsibilities of the Committee include:</w:t>
      </w:r>
    </w:p>
    <w:p w14:paraId="667EBEC5" w14:textId="1EA6DF1C" w:rsidR="00882C7C" w:rsidRDefault="00882C7C" w:rsidP="00882C7C">
      <w:pPr>
        <w:tabs>
          <w:tab w:val="left" w:pos="1260"/>
        </w:tabs>
        <w:autoSpaceDE w:val="0"/>
        <w:autoSpaceDN w:val="0"/>
        <w:adjustRightInd w:val="0"/>
        <w:ind w:left="360"/>
        <w:rPr>
          <w:rFonts w:eastAsia="Times New Roman" w:cs="Arial"/>
          <w:color w:val="000000"/>
          <w:szCs w:val="22"/>
        </w:rPr>
      </w:pPr>
    </w:p>
    <w:p w14:paraId="47143F23" w14:textId="47245694" w:rsidR="00FE29AC" w:rsidRPr="001B1FB2" w:rsidRDefault="00FE29AC" w:rsidP="00EA245E">
      <w:pPr>
        <w:pStyle w:val="HQOTEXT"/>
        <w:rPr>
          <w:lang w:val="en-US"/>
        </w:rPr>
      </w:pPr>
      <w:r w:rsidRPr="00C70370">
        <w:rPr>
          <w:highlight w:val="lightGray"/>
          <w:lang w:val="en-US"/>
        </w:rPr>
        <w:t>&lt;</w:t>
      </w:r>
      <w:r w:rsidR="00D40A3D" w:rsidRPr="00C70370">
        <w:rPr>
          <w:highlight w:val="lightGray"/>
          <w:lang w:val="en-US"/>
        </w:rPr>
        <w:t>List</w:t>
      </w:r>
      <w:r w:rsidRPr="00C70370">
        <w:rPr>
          <w:highlight w:val="lightGray"/>
          <w:lang w:val="en-US"/>
        </w:rPr>
        <w:t xml:space="preserve"> out </w:t>
      </w:r>
      <w:r>
        <w:rPr>
          <w:highlight w:val="lightGray"/>
          <w:lang w:val="en-US"/>
        </w:rPr>
        <w:t xml:space="preserve">roles and responsibilities </w:t>
      </w:r>
      <w:r w:rsidRPr="00C70370">
        <w:rPr>
          <w:highlight w:val="lightGray"/>
          <w:lang w:val="en-US"/>
        </w:rPr>
        <w:t>here</w:t>
      </w:r>
      <w:r>
        <w:rPr>
          <w:highlight w:val="lightGray"/>
          <w:lang w:val="en-US"/>
        </w:rPr>
        <w:t xml:space="preserve">; Examples of scope beyond Peer </w:t>
      </w:r>
      <w:r w:rsidR="00AF3176">
        <w:rPr>
          <w:highlight w:val="lightGray"/>
          <w:lang w:val="en-US"/>
        </w:rPr>
        <w:t>Learning</w:t>
      </w:r>
      <w:r>
        <w:rPr>
          <w:highlight w:val="lightGray"/>
          <w:lang w:val="en-US"/>
        </w:rPr>
        <w:t xml:space="preserve"> provided below</w:t>
      </w:r>
      <w:r w:rsidRPr="00C70370">
        <w:rPr>
          <w:highlight w:val="lightGray"/>
          <w:lang w:val="en-US"/>
        </w:rPr>
        <w:t>&gt;</w:t>
      </w:r>
    </w:p>
    <w:p w14:paraId="02C9F145" w14:textId="77777777" w:rsidR="00FE29AC" w:rsidRPr="00EA245E" w:rsidRDefault="00FE29AC" w:rsidP="00EA245E">
      <w:pPr>
        <w:pStyle w:val="HQOTEXT"/>
      </w:pPr>
    </w:p>
    <w:p w14:paraId="27698BC5" w14:textId="0F00391F" w:rsidR="00882C7C" w:rsidRDefault="00882C7C" w:rsidP="00882C7C">
      <w:pPr>
        <w:numPr>
          <w:ilvl w:val="0"/>
          <w:numId w:val="6"/>
        </w:numPr>
        <w:tabs>
          <w:tab w:val="left" w:pos="1260"/>
        </w:tabs>
        <w:autoSpaceDE w:val="0"/>
        <w:autoSpaceDN w:val="0"/>
        <w:adjustRightInd w:val="0"/>
        <w:rPr>
          <w:rFonts w:eastAsia="Times New Roman" w:cs="Arial"/>
          <w:color w:val="000000"/>
          <w:szCs w:val="22"/>
        </w:rPr>
      </w:pPr>
      <w:r w:rsidRPr="001223AA">
        <w:rPr>
          <w:rFonts w:eastAsia="Times New Roman" w:cs="Arial"/>
          <w:color w:val="000000"/>
          <w:szCs w:val="22"/>
        </w:rPr>
        <w:t>Reviewing and analyzing departmental incidents which may give rise to significant qual</w:t>
      </w:r>
      <w:r w:rsidR="0016743C">
        <w:rPr>
          <w:rFonts w:eastAsia="Times New Roman" w:cs="Arial"/>
          <w:color w:val="000000"/>
          <w:szCs w:val="22"/>
        </w:rPr>
        <w:t>ity of care concerns by:</w:t>
      </w:r>
    </w:p>
    <w:p w14:paraId="0B8BB86D" w14:textId="39C2739A" w:rsidR="0016743C" w:rsidRDefault="0016743C" w:rsidP="0016743C">
      <w:pPr>
        <w:pStyle w:val="HQOTEXT"/>
        <w:rPr>
          <w:lang w:val="en-US"/>
        </w:rPr>
      </w:pPr>
    </w:p>
    <w:p w14:paraId="6D626D4C" w14:textId="16023AB5" w:rsidR="0016743C" w:rsidRPr="0016743C" w:rsidRDefault="0016743C" w:rsidP="0016743C">
      <w:pPr>
        <w:pStyle w:val="HQOTEXT"/>
        <w:numPr>
          <w:ilvl w:val="0"/>
          <w:numId w:val="9"/>
        </w:numPr>
        <w:rPr>
          <w:lang w:val="en-US"/>
        </w:rPr>
      </w:pPr>
      <w:r>
        <w:rPr>
          <w:rFonts w:eastAsia="Times New Roman"/>
          <w:color w:val="000000"/>
        </w:rPr>
        <w:lastRenderedPageBreak/>
        <w:t>Evaluating</w:t>
      </w:r>
      <w:r w:rsidR="00882C7C" w:rsidRPr="0016743C">
        <w:rPr>
          <w:rFonts w:eastAsia="Times New Roman"/>
          <w:color w:val="000000"/>
        </w:rPr>
        <w:t xml:space="preserve"> and monitor</w:t>
      </w:r>
      <w:r>
        <w:rPr>
          <w:rFonts w:eastAsia="Times New Roman"/>
          <w:color w:val="000000"/>
        </w:rPr>
        <w:t>ing</w:t>
      </w:r>
      <w:r w:rsidR="00882C7C" w:rsidRPr="0016743C">
        <w:rPr>
          <w:rFonts w:eastAsia="Times New Roman"/>
          <w:color w:val="000000"/>
        </w:rPr>
        <w:t xml:space="preserve"> incident review corrective action plans and improvement strategies </w:t>
      </w:r>
    </w:p>
    <w:p w14:paraId="7194B204" w14:textId="2AE57584" w:rsidR="0016743C" w:rsidRPr="0016743C" w:rsidRDefault="0016743C" w:rsidP="0016743C">
      <w:pPr>
        <w:pStyle w:val="HQOTEXT"/>
        <w:numPr>
          <w:ilvl w:val="0"/>
          <w:numId w:val="9"/>
        </w:numPr>
        <w:rPr>
          <w:lang w:val="en-US"/>
        </w:rPr>
      </w:pPr>
      <w:r>
        <w:rPr>
          <w:rFonts w:eastAsia="Times New Roman"/>
          <w:color w:val="000000"/>
        </w:rPr>
        <w:t>Ensuring</w:t>
      </w:r>
      <w:r w:rsidR="00882C7C" w:rsidRPr="0016743C">
        <w:rPr>
          <w:rFonts w:eastAsia="Times New Roman"/>
          <w:color w:val="000000"/>
        </w:rPr>
        <w:t xml:space="preserve"> account</w:t>
      </w:r>
      <w:r w:rsidR="005963EB">
        <w:rPr>
          <w:rFonts w:eastAsia="Times New Roman"/>
          <w:color w:val="000000"/>
        </w:rPr>
        <w:t>ability in the</w:t>
      </w:r>
      <w:r w:rsidR="00882C7C" w:rsidRPr="0016743C">
        <w:rPr>
          <w:rFonts w:eastAsia="Times New Roman"/>
          <w:color w:val="000000"/>
        </w:rPr>
        <w:t xml:space="preserve"> implementation of learning as a result of incident review and changes in practice</w:t>
      </w:r>
    </w:p>
    <w:p w14:paraId="3B233386" w14:textId="0BE76B75" w:rsidR="00882C7C" w:rsidRPr="0016743C" w:rsidRDefault="0016743C" w:rsidP="0016743C">
      <w:pPr>
        <w:pStyle w:val="HQOTEXT"/>
        <w:numPr>
          <w:ilvl w:val="0"/>
          <w:numId w:val="9"/>
        </w:numPr>
        <w:rPr>
          <w:lang w:val="en-US"/>
        </w:rPr>
      </w:pPr>
      <w:r>
        <w:rPr>
          <w:rFonts w:eastAsia="Times New Roman"/>
          <w:color w:val="000000"/>
        </w:rPr>
        <w:t>Ensuring</w:t>
      </w:r>
      <w:r w:rsidR="00882C7C" w:rsidRPr="0016743C">
        <w:rPr>
          <w:rFonts w:eastAsia="Times New Roman"/>
          <w:color w:val="000000"/>
        </w:rPr>
        <w:t xml:space="preserve"> appropriate disclosure practices and communications are followed </w:t>
      </w:r>
    </w:p>
    <w:p w14:paraId="507C633C" w14:textId="3D7B479A" w:rsidR="00882C7C" w:rsidRPr="001223AA" w:rsidRDefault="00882C7C" w:rsidP="00882C7C">
      <w:pPr>
        <w:autoSpaceDE w:val="0"/>
        <w:autoSpaceDN w:val="0"/>
        <w:adjustRightInd w:val="0"/>
        <w:ind w:left="720"/>
        <w:rPr>
          <w:rFonts w:eastAsia="Times New Roman" w:cs="Arial"/>
          <w:color w:val="000000"/>
          <w:szCs w:val="22"/>
        </w:rPr>
      </w:pPr>
    </w:p>
    <w:p w14:paraId="4EF7E08B" w14:textId="46FC0888" w:rsidR="00882C7C" w:rsidRPr="001223AA" w:rsidRDefault="00882C7C" w:rsidP="00882C7C">
      <w:pPr>
        <w:numPr>
          <w:ilvl w:val="0"/>
          <w:numId w:val="6"/>
        </w:numPr>
        <w:tabs>
          <w:tab w:val="left" w:pos="1260"/>
        </w:tabs>
        <w:autoSpaceDE w:val="0"/>
        <w:autoSpaceDN w:val="0"/>
        <w:adjustRightInd w:val="0"/>
        <w:rPr>
          <w:rFonts w:eastAsia="Times New Roman" w:cs="Arial"/>
          <w:color w:val="000000"/>
          <w:szCs w:val="22"/>
        </w:rPr>
      </w:pPr>
      <w:r w:rsidRPr="001223AA">
        <w:rPr>
          <w:rFonts w:eastAsia="Times New Roman" w:cs="Arial"/>
          <w:color w:val="000000"/>
          <w:szCs w:val="22"/>
        </w:rPr>
        <w:t>Facilitating efforts to improve the quali</w:t>
      </w:r>
      <w:r w:rsidR="0016743C">
        <w:rPr>
          <w:rFonts w:eastAsia="Times New Roman" w:cs="Arial"/>
          <w:color w:val="000000"/>
          <w:szCs w:val="22"/>
        </w:rPr>
        <w:t xml:space="preserve">ty and safety of care </w:t>
      </w:r>
    </w:p>
    <w:p w14:paraId="030B7D40" w14:textId="77777777" w:rsidR="00882C7C" w:rsidRPr="001223AA" w:rsidRDefault="00882C7C" w:rsidP="00882C7C">
      <w:pPr>
        <w:autoSpaceDE w:val="0"/>
        <w:autoSpaceDN w:val="0"/>
        <w:adjustRightInd w:val="0"/>
        <w:ind w:left="1260"/>
        <w:rPr>
          <w:rFonts w:eastAsia="Times New Roman" w:cs="Arial"/>
          <w:color w:val="000000"/>
          <w:szCs w:val="22"/>
        </w:rPr>
      </w:pPr>
    </w:p>
    <w:p w14:paraId="6AD0A7F6" w14:textId="7686911B" w:rsidR="00882C7C" w:rsidRPr="001223AA" w:rsidRDefault="00882C7C" w:rsidP="00882C7C">
      <w:pPr>
        <w:numPr>
          <w:ilvl w:val="0"/>
          <w:numId w:val="6"/>
        </w:numPr>
        <w:autoSpaceDE w:val="0"/>
        <w:autoSpaceDN w:val="0"/>
        <w:adjustRightInd w:val="0"/>
        <w:rPr>
          <w:rFonts w:eastAsia="Times New Roman" w:cs="Arial"/>
          <w:color w:val="000000"/>
          <w:szCs w:val="22"/>
        </w:rPr>
      </w:pPr>
      <w:r w:rsidRPr="001223AA">
        <w:rPr>
          <w:rFonts w:eastAsia="Times New Roman" w:cs="Arial"/>
          <w:color w:val="000000"/>
          <w:szCs w:val="22"/>
        </w:rPr>
        <w:t>Monitoring risk related performance indicators and taking action to improve the provision of care and/or recommending actions to other relevant stakeholders</w:t>
      </w:r>
    </w:p>
    <w:p w14:paraId="5A4E5A2D" w14:textId="77777777" w:rsidR="009A0890" w:rsidRPr="001223AA" w:rsidRDefault="009A0890" w:rsidP="009A0890">
      <w:pPr>
        <w:autoSpaceDE w:val="0"/>
        <w:autoSpaceDN w:val="0"/>
        <w:adjustRightInd w:val="0"/>
        <w:ind w:left="720"/>
        <w:rPr>
          <w:rFonts w:cs="Arial"/>
          <w:color w:val="000000"/>
          <w:szCs w:val="22"/>
        </w:rPr>
      </w:pPr>
    </w:p>
    <w:p w14:paraId="0AE65820" w14:textId="52DD8CF5" w:rsidR="009A0890" w:rsidRPr="001223AA" w:rsidRDefault="009A0890" w:rsidP="009A0890">
      <w:pPr>
        <w:shd w:val="clear" w:color="auto" w:fill="DBE5F1"/>
        <w:autoSpaceDE w:val="0"/>
        <w:autoSpaceDN w:val="0"/>
        <w:adjustRightInd w:val="0"/>
        <w:rPr>
          <w:rFonts w:cs="Arial"/>
          <w:szCs w:val="22"/>
        </w:rPr>
      </w:pPr>
      <w:r w:rsidRPr="001223AA">
        <w:rPr>
          <w:rFonts w:cs="Arial"/>
          <w:b/>
          <w:color w:val="000000"/>
          <w:szCs w:val="22"/>
        </w:rPr>
        <w:t>4.0 Principles for Decision-Making</w:t>
      </w:r>
      <w:r w:rsidR="00E107B1">
        <w:rPr>
          <w:rFonts w:cs="Arial"/>
          <w:b/>
          <w:color w:val="000000"/>
          <w:szCs w:val="22"/>
        </w:rPr>
        <w:t xml:space="preserve"> </w:t>
      </w:r>
      <w:r w:rsidR="00E107B1" w:rsidRPr="003707F4">
        <w:rPr>
          <w:rFonts w:cs="Arial"/>
          <w:i/>
          <w:smallCaps/>
          <w:color w:val="000000"/>
          <w:szCs w:val="22"/>
        </w:rPr>
        <w:t xml:space="preserve">(please read through this section and make changes as </w:t>
      </w:r>
      <w:r w:rsidR="00C70370">
        <w:rPr>
          <w:rFonts w:cs="Arial"/>
          <w:i/>
          <w:smallCaps/>
          <w:color w:val="000000"/>
          <w:szCs w:val="22"/>
        </w:rPr>
        <w:t>required</w:t>
      </w:r>
      <w:r w:rsidR="00E107B1" w:rsidRPr="003707F4">
        <w:rPr>
          <w:rFonts w:cs="Arial"/>
          <w:i/>
          <w:smallCaps/>
          <w:color w:val="000000"/>
          <w:szCs w:val="22"/>
        </w:rPr>
        <w:t>)</w:t>
      </w:r>
    </w:p>
    <w:p w14:paraId="27BE99E0" w14:textId="77777777" w:rsidR="00882C7C" w:rsidRPr="001223AA" w:rsidRDefault="00882C7C" w:rsidP="00882C7C">
      <w:pPr>
        <w:pStyle w:val="BodyText3"/>
        <w:rPr>
          <w:rFonts w:cs="Arial"/>
          <w:szCs w:val="22"/>
        </w:rPr>
      </w:pPr>
    </w:p>
    <w:p w14:paraId="5416AA4F" w14:textId="564BCC82" w:rsidR="00882C7C" w:rsidRDefault="00882C7C" w:rsidP="00882C7C">
      <w:pPr>
        <w:pStyle w:val="BodyText3"/>
        <w:rPr>
          <w:rFonts w:cs="Arial"/>
          <w:szCs w:val="22"/>
        </w:rPr>
      </w:pPr>
      <w:r w:rsidRPr="001223AA">
        <w:rPr>
          <w:rFonts w:cs="Arial"/>
          <w:szCs w:val="22"/>
        </w:rPr>
        <w:t>Recommendations and decisions made by the Committee will be guided by the following principles:</w:t>
      </w:r>
    </w:p>
    <w:p w14:paraId="727DFEF7" w14:textId="56E6C297" w:rsidR="00FE29AC" w:rsidRPr="001223AA" w:rsidRDefault="00FE29AC" w:rsidP="00882C7C">
      <w:pPr>
        <w:pStyle w:val="BodyText3"/>
        <w:rPr>
          <w:rFonts w:cs="Arial"/>
          <w:szCs w:val="22"/>
        </w:rPr>
      </w:pPr>
      <w:r w:rsidRPr="00C70370">
        <w:rPr>
          <w:highlight w:val="lightGray"/>
        </w:rPr>
        <w:t>&lt;</w:t>
      </w:r>
      <w:r w:rsidR="007472D5">
        <w:rPr>
          <w:highlight w:val="lightGray"/>
        </w:rPr>
        <w:t>List</w:t>
      </w:r>
      <w:r>
        <w:rPr>
          <w:highlight w:val="lightGray"/>
        </w:rPr>
        <w:t xml:space="preserve"> principles here; examples provided below</w:t>
      </w:r>
      <w:r w:rsidRPr="00C70370">
        <w:rPr>
          <w:highlight w:val="lightGray"/>
        </w:rPr>
        <w:t>&gt;</w:t>
      </w:r>
    </w:p>
    <w:p w14:paraId="049077F0" w14:textId="009A15B9" w:rsidR="00882C7C" w:rsidRPr="001223AA" w:rsidRDefault="00882C7C" w:rsidP="00732E11">
      <w:pPr>
        <w:numPr>
          <w:ilvl w:val="0"/>
          <w:numId w:val="7"/>
        </w:numPr>
        <w:tabs>
          <w:tab w:val="clear" w:pos="720"/>
          <w:tab w:val="num" w:pos="270"/>
        </w:tabs>
        <w:ind w:hanging="630"/>
        <w:rPr>
          <w:rFonts w:cs="Arial"/>
          <w:smallCaps/>
          <w:szCs w:val="22"/>
        </w:rPr>
      </w:pPr>
      <w:r w:rsidRPr="001223AA">
        <w:rPr>
          <w:rFonts w:cs="Arial"/>
          <w:szCs w:val="22"/>
        </w:rPr>
        <w:t>Support a just culture of reporting and follow-up action</w:t>
      </w:r>
    </w:p>
    <w:p w14:paraId="3555E07F" w14:textId="2042E0AD" w:rsidR="00882C7C" w:rsidRPr="001223AA" w:rsidRDefault="00882C7C" w:rsidP="00732E11">
      <w:pPr>
        <w:numPr>
          <w:ilvl w:val="0"/>
          <w:numId w:val="7"/>
        </w:numPr>
        <w:tabs>
          <w:tab w:val="clear" w:pos="720"/>
          <w:tab w:val="num" w:pos="270"/>
        </w:tabs>
        <w:autoSpaceDE w:val="0"/>
        <w:autoSpaceDN w:val="0"/>
        <w:adjustRightInd w:val="0"/>
        <w:ind w:hanging="630"/>
        <w:rPr>
          <w:rFonts w:cs="Arial"/>
          <w:szCs w:val="22"/>
        </w:rPr>
      </w:pPr>
      <w:r w:rsidRPr="001223AA">
        <w:rPr>
          <w:rFonts w:cs="Arial"/>
          <w:color w:val="000000"/>
          <w:szCs w:val="22"/>
        </w:rPr>
        <w:t xml:space="preserve">Foster a quality centric culture of transparency, learning, and continuous improvement </w:t>
      </w:r>
    </w:p>
    <w:p w14:paraId="3A92255B" w14:textId="1761093B" w:rsidR="00882C7C" w:rsidRPr="001223AA" w:rsidRDefault="00882C7C" w:rsidP="00732E11">
      <w:pPr>
        <w:numPr>
          <w:ilvl w:val="0"/>
          <w:numId w:val="7"/>
        </w:numPr>
        <w:tabs>
          <w:tab w:val="clear" w:pos="720"/>
          <w:tab w:val="num" w:pos="270"/>
        </w:tabs>
        <w:ind w:hanging="630"/>
        <w:rPr>
          <w:rFonts w:cs="Arial"/>
          <w:szCs w:val="22"/>
        </w:rPr>
      </w:pPr>
      <w:r w:rsidRPr="001223AA">
        <w:rPr>
          <w:rFonts w:cs="Arial"/>
          <w:szCs w:val="22"/>
        </w:rPr>
        <w:t xml:space="preserve">Support a philosophy of continuous quality improvement </w:t>
      </w:r>
    </w:p>
    <w:p w14:paraId="13AFD6E6" w14:textId="1423DD38" w:rsidR="00882C7C" w:rsidRPr="001223AA" w:rsidRDefault="00882C7C" w:rsidP="00732E11">
      <w:pPr>
        <w:numPr>
          <w:ilvl w:val="0"/>
          <w:numId w:val="7"/>
        </w:numPr>
        <w:tabs>
          <w:tab w:val="clear" w:pos="720"/>
          <w:tab w:val="num" w:pos="270"/>
        </w:tabs>
        <w:ind w:hanging="630"/>
        <w:rPr>
          <w:rFonts w:cs="Arial"/>
          <w:szCs w:val="22"/>
        </w:rPr>
      </w:pPr>
      <w:r w:rsidRPr="001223AA">
        <w:rPr>
          <w:rFonts w:cs="Arial"/>
          <w:szCs w:val="22"/>
        </w:rPr>
        <w:t>Support strategies and initiatives that are sustainable</w:t>
      </w:r>
    </w:p>
    <w:p w14:paraId="52632C39" w14:textId="68CECC89" w:rsidR="009A0890" w:rsidRDefault="009A0890" w:rsidP="009A0890">
      <w:pPr>
        <w:spacing w:after="120"/>
        <w:rPr>
          <w:rFonts w:cs="Arial"/>
          <w:b/>
          <w:smallCaps/>
          <w:szCs w:val="22"/>
        </w:rPr>
      </w:pPr>
    </w:p>
    <w:p w14:paraId="090A6FB3" w14:textId="0A4F1973" w:rsidR="00FE29AC" w:rsidRPr="001223AA" w:rsidRDefault="00FE29AC" w:rsidP="00FE29AC">
      <w:pPr>
        <w:shd w:val="clear" w:color="auto" w:fill="DBE5F1"/>
        <w:autoSpaceDE w:val="0"/>
        <w:autoSpaceDN w:val="0"/>
        <w:adjustRightInd w:val="0"/>
        <w:rPr>
          <w:rFonts w:cs="Arial"/>
          <w:szCs w:val="22"/>
        </w:rPr>
      </w:pPr>
      <w:r w:rsidRPr="001223AA">
        <w:rPr>
          <w:rFonts w:cs="Arial"/>
          <w:b/>
          <w:color w:val="000000"/>
          <w:szCs w:val="22"/>
        </w:rPr>
        <w:t>7.0 Reporting Relationships and Accountability</w:t>
      </w:r>
      <w:r>
        <w:rPr>
          <w:rFonts w:cs="Arial"/>
          <w:b/>
          <w:color w:val="000000"/>
          <w:szCs w:val="22"/>
        </w:rPr>
        <w:t xml:space="preserve"> </w:t>
      </w:r>
    </w:p>
    <w:p w14:paraId="706BE14B" w14:textId="179004B5" w:rsidR="00FE29AC" w:rsidRDefault="00BB343A" w:rsidP="00FE29AC">
      <w:pPr>
        <w:pStyle w:val="HQOTEXT"/>
        <w:rPr>
          <w:highlight w:val="yellow"/>
          <w:lang w:val="en-US"/>
        </w:rPr>
      </w:pPr>
      <w:r w:rsidRPr="002446BC">
        <w:rPr>
          <w:b/>
          <w:noProof/>
          <w:color w:val="auto"/>
          <w:lang w:val="en-US"/>
        </w:rPr>
        <mc:AlternateContent>
          <mc:Choice Requires="wps">
            <w:drawing>
              <wp:anchor distT="0" distB="0" distL="114300" distR="114300" simplePos="0" relativeHeight="251657214" behindDoc="1" locked="0" layoutInCell="1" allowOverlap="1" wp14:anchorId="5E901447" wp14:editId="409A45CC">
                <wp:simplePos x="0" y="0"/>
                <wp:positionH relativeFrom="column">
                  <wp:posOffset>4056924</wp:posOffset>
                </wp:positionH>
                <wp:positionV relativeFrom="paragraph">
                  <wp:posOffset>127000</wp:posOffset>
                </wp:positionV>
                <wp:extent cx="2183765" cy="655320"/>
                <wp:effectExtent l="0" t="0" r="6985" b="0"/>
                <wp:wrapTight wrapText="bothSides">
                  <wp:wrapPolygon edited="0">
                    <wp:start x="0" y="0"/>
                    <wp:lineTo x="0" y="20721"/>
                    <wp:lineTo x="21481" y="20721"/>
                    <wp:lineTo x="21481"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183765" cy="655320"/>
                        </a:xfrm>
                        <a:prstGeom prst="rect">
                          <a:avLst/>
                        </a:prstGeom>
                        <a:solidFill>
                          <a:schemeClr val="lt1"/>
                        </a:solidFill>
                        <a:ln w="6350">
                          <a:noFill/>
                        </a:ln>
                      </wps:spPr>
                      <wps:txbx>
                        <w:txbxContent>
                          <w:p w14:paraId="574E8256" w14:textId="2A849D3C" w:rsidR="00BB343A" w:rsidRPr="00273E9B" w:rsidRDefault="00BB343A" w:rsidP="00BB343A">
                            <w:pPr>
                              <w:rPr>
                                <w:b/>
                                <w:color w:val="006579"/>
                                <w:sz w:val="18"/>
                              </w:rPr>
                            </w:pPr>
                            <w:r w:rsidRPr="00273E9B">
                              <w:rPr>
                                <w:b/>
                                <w:color w:val="006579"/>
                                <w:sz w:val="18"/>
                              </w:rPr>
                              <w:t xml:space="preserve">Figure </w:t>
                            </w:r>
                            <w:r>
                              <w:rPr>
                                <w:b/>
                                <w:color w:val="006579"/>
                                <w:sz w:val="18"/>
                              </w:rPr>
                              <w:t>1</w:t>
                            </w:r>
                            <w:r w:rsidRPr="00273E9B">
                              <w:rPr>
                                <w:b/>
                                <w:color w:val="006579"/>
                                <w:sz w:val="18"/>
                              </w:rPr>
                              <w:t>. Recommended Quality Improvement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1447" id="Text Box 10" o:spid="_x0000_s1028" type="#_x0000_t202" style="position:absolute;margin-left:319.45pt;margin-top:10pt;width:171.95pt;height:51.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" fillcolor="white [3201]" stroked="f" strokeweight=".5pt">
                <v:textbox>
                  <w:txbxContent>
                    <w:p w14:paraId="574E8256" w14:textId="2A849D3C" w:rsidR="00BB343A" w:rsidRPr="00273E9B" w:rsidRDefault="00BB343A" w:rsidP="00BB343A">
                      <w:pPr>
                        <w:rPr>
                          <w:b/>
                          <w:color w:val="006579"/>
                          <w:sz w:val="18"/>
                        </w:rPr>
                      </w:pPr>
                      <w:r w:rsidRPr="00273E9B">
                        <w:rPr>
                          <w:b/>
                          <w:color w:val="006579"/>
                          <w:sz w:val="18"/>
                        </w:rPr>
                        <w:t xml:space="preserve">Figure </w:t>
                      </w:r>
                      <w:r>
                        <w:rPr>
                          <w:b/>
                          <w:color w:val="006579"/>
                          <w:sz w:val="18"/>
                        </w:rPr>
                        <w:t>1</w:t>
                      </w:r>
                      <w:r w:rsidRPr="00273E9B">
                        <w:rPr>
                          <w:b/>
                          <w:color w:val="006579"/>
                          <w:sz w:val="18"/>
                        </w:rPr>
                        <w:t>. Recommended Quality Improvement Framework</w:t>
                      </w:r>
                    </w:p>
                  </w:txbxContent>
                </v:textbox>
                <w10:wrap type="tight"/>
              </v:shape>
            </w:pict>
          </mc:Fallback>
        </mc:AlternateContent>
      </w:r>
    </w:p>
    <w:p w14:paraId="6B387949" w14:textId="31982FC4" w:rsidR="002C234F" w:rsidRPr="00EA245E" w:rsidRDefault="002C234F" w:rsidP="002C234F">
      <w:pPr>
        <w:rPr>
          <w:rFonts w:cs="Arial"/>
          <w:szCs w:val="22"/>
        </w:rPr>
      </w:pPr>
      <w:r w:rsidRPr="00EA245E">
        <w:rPr>
          <w:rFonts w:cs="Arial"/>
          <w:szCs w:val="22"/>
        </w:rPr>
        <w:t xml:space="preserve">The </w:t>
      </w:r>
      <w:r w:rsidRPr="00673BDB">
        <w:rPr>
          <w:rFonts w:cs="Arial"/>
          <w:b/>
          <w:szCs w:val="22"/>
          <w:highlight w:val="lightGray"/>
        </w:rPr>
        <w:t>role (e.g. Radiologist in Chief)</w:t>
      </w:r>
      <w:r w:rsidRPr="00EA245E">
        <w:rPr>
          <w:rFonts w:cs="Arial"/>
          <w:szCs w:val="22"/>
        </w:rPr>
        <w:t xml:space="preserve"> will act as liaison between the Committee and the </w:t>
      </w:r>
      <w:r w:rsidR="00673BDB">
        <w:rPr>
          <w:rFonts w:cs="Arial"/>
          <w:b/>
          <w:bCs/>
          <w:szCs w:val="22"/>
          <w:highlight w:val="lightGray"/>
        </w:rPr>
        <w:t>Organization</w:t>
      </w:r>
      <w:r w:rsidR="00673BDB" w:rsidRPr="007B56BC">
        <w:rPr>
          <w:rFonts w:cs="Arial"/>
          <w:b/>
          <w:bCs/>
          <w:szCs w:val="22"/>
          <w:highlight w:val="lightGray"/>
        </w:rPr>
        <w:t>-Level Quality Oversight Entity</w:t>
      </w:r>
      <w:r w:rsidR="00673BDB" w:rsidRPr="00EA245E">
        <w:rPr>
          <w:rFonts w:cs="Arial"/>
          <w:szCs w:val="22"/>
          <w:highlight w:val="lightGray"/>
        </w:rPr>
        <w:t xml:space="preserve"> </w:t>
      </w:r>
      <w:r w:rsidRPr="00EA245E">
        <w:rPr>
          <w:rFonts w:cs="Arial"/>
          <w:szCs w:val="22"/>
        </w:rPr>
        <w:t xml:space="preserve"> </w:t>
      </w:r>
    </w:p>
    <w:p w14:paraId="2A4E603F" w14:textId="6B98A896" w:rsidR="002C234F" w:rsidRPr="002C234F" w:rsidRDefault="00BB343A" w:rsidP="00FE29AC">
      <w:pPr>
        <w:pStyle w:val="HQOTEXT"/>
        <w:rPr>
          <w:highlight w:val="yellow"/>
          <w:lang w:val="en-US"/>
        </w:rPr>
      </w:pPr>
      <w:r w:rsidRPr="002446BC">
        <w:rPr>
          <w:b/>
          <w:noProof/>
          <w:color w:val="auto"/>
          <w:lang w:val="en-US"/>
        </w:rPr>
        <mc:AlternateContent>
          <mc:Choice Requires="wpg">
            <w:drawing>
              <wp:anchor distT="0" distB="0" distL="114300" distR="114300" simplePos="0" relativeHeight="251662336" behindDoc="1" locked="0" layoutInCell="1" allowOverlap="1" wp14:anchorId="1A352E0C" wp14:editId="5B256B4C">
                <wp:simplePos x="0" y="0"/>
                <wp:positionH relativeFrom="column">
                  <wp:posOffset>4102101</wp:posOffset>
                </wp:positionH>
                <wp:positionV relativeFrom="paragraph">
                  <wp:posOffset>72390</wp:posOffset>
                </wp:positionV>
                <wp:extent cx="2075180" cy="1978660"/>
                <wp:effectExtent l="0" t="0" r="20320" b="21590"/>
                <wp:wrapTight wrapText="bothSides">
                  <wp:wrapPolygon edited="0">
                    <wp:start x="0" y="0"/>
                    <wp:lineTo x="0" y="6239"/>
                    <wp:lineTo x="9518" y="6655"/>
                    <wp:lineTo x="0" y="7487"/>
                    <wp:lineTo x="0" y="21628"/>
                    <wp:lineTo x="21613" y="21628"/>
                    <wp:lineTo x="21613" y="7487"/>
                    <wp:lineTo x="11104" y="6655"/>
                    <wp:lineTo x="21613" y="6239"/>
                    <wp:lineTo x="21613" y="0"/>
                    <wp:lineTo x="0" y="0"/>
                  </wp:wrapPolygon>
                </wp:wrapTight>
                <wp:docPr id="1" name="Group 36"/>
                <wp:cNvGraphicFramePr/>
                <a:graphic xmlns:a="http://schemas.openxmlformats.org/drawingml/2006/main">
                  <a:graphicData uri="http://schemas.microsoft.com/office/word/2010/wordprocessingGroup">
                    <wpg:wgp>
                      <wpg:cNvGrpSpPr/>
                      <wpg:grpSpPr>
                        <a:xfrm>
                          <a:off x="0" y="0"/>
                          <a:ext cx="2075180" cy="1978660"/>
                          <a:chOff x="-1" y="0"/>
                          <a:chExt cx="1759789" cy="2096770"/>
                        </a:xfrm>
                      </wpg:grpSpPr>
                      <wps:wsp>
                        <wps:cNvPr id="2" name="Rectangle 2"/>
                        <wps:cNvSpPr/>
                        <wps:spPr>
                          <a:xfrm>
                            <a:off x="-1" y="0"/>
                            <a:ext cx="1759789" cy="584200"/>
                          </a:xfrm>
                          <a:prstGeom prst="rect">
                            <a:avLst/>
                          </a:prstGeom>
                          <a:solidFill>
                            <a:srgbClr val="4BACC6"/>
                          </a:solidFill>
                          <a:ln w="25400" cap="flat" cmpd="sng" algn="ctr">
                            <a:solidFill>
                              <a:srgbClr val="4BACC6">
                                <a:shade val="50000"/>
                              </a:srgbClr>
                            </a:solidFill>
                            <a:prstDash val="solid"/>
                          </a:ln>
                          <a:effectLst/>
                        </wps:spPr>
                        <wps:txbx>
                          <w:txbxContent>
                            <w:p w14:paraId="0794E90E" w14:textId="184A790E"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 xml:space="preserve">1. </w:t>
                              </w:r>
                              <w:r w:rsidR="00AA2B84">
                                <w:rPr>
                                  <w:rFonts w:ascii="Arial" w:eastAsia="Calibri" w:hAnsi="Arial"/>
                                  <w:b/>
                                  <w:bCs/>
                                  <w:color w:val="FFFFFF"/>
                                  <w:sz w:val="20"/>
                                  <w:szCs w:val="20"/>
                                </w:rPr>
                                <w:t>Organization</w:t>
                              </w:r>
                              <w:r>
                                <w:rPr>
                                  <w:rFonts w:ascii="Arial" w:eastAsia="Calibri" w:hAnsi="Arial"/>
                                  <w:b/>
                                  <w:bCs/>
                                  <w:color w:val="FFFFFF"/>
                                  <w:sz w:val="20"/>
                                  <w:szCs w:val="20"/>
                                </w:rPr>
                                <w:t>-Level Quality Oversight Entity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756285"/>
                            <a:ext cx="1759788" cy="584200"/>
                          </a:xfrm>
                          <a:prstGeom prst="rect">
                            <a:avLst/>
                          </a:prstGeom>
                          <a:solidFill>
                            <a:srgbClr val="4BACC6"/>
                          </a:solidFill>
                          <a:ln w="25400" cap="flat" cmpd="sng" algn="ctr">
                            <a:solidFill>
                              <a:srgbClr val="4BACC6">
                                <a:shade val="50000"/>
                              </a:srgbClr>
                            </a:solidFill>
                            <a:prstDash val="solid"/>
                          </a:ln>
                          <a:effectLst/>
                        </wps:spPr>
                        <wps:txbx>
                          <w:txbxContent>
                            <w:p w14:paraId="5BDD1CF1" w14:textId="77777777"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2. Departmental Quality of Care Committee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512570"/>
                            <a:ext cx="1759788" cy="584200"/>
                          </a:xfrm>
                          <a:prstGeom prst="rect">
                            <a:avLst/>
                          </a:prstGeom>
                          <a:solidFill>
                            <a:srgbClr val="4BACC6"/>
                          </a:solidFill>
                          <a:ln w="25400" cap="flat" cmpd="sng" algn="ctr">
                            <a:solidFill>
                              <a:srgbClr val="4BACC6">
                                <a:shade val="50000"/>
                              </a:srgbClr>
                            </a:solidFill>
                            <a:prstDash val="solid"/>
                          </a:ln>
                          <a:effectLst/>
                        </wps:spPr>
                        <wps:txbx>
                          <w:txbxContent>
                            <w:p w14:paraId="0457B3AD" w14:textId="77777777"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 xml:space="preserve">3. Quality of Care </w:t>
                              </w:r>
                            </w:p>
                            <w:p w14:paraId="339497BD" w14:textId="77777777" w:rsidR="00BB343A" w:rsidRDefault="00BB343A" w:rsidP="00BB343A">
                              <w:pPr>
                                <w:pStyle w:val="NormalWeb"/>
                                <w:spacing w:before="0" w:beforeAutospacing="0" w:after="0" w:afterAutospacing="0"/>
                                <w:jc w:val="center"/>
                              </w:pPr>
                              <w:r>
                                <w:rPr>
                                  <w:rFonts w:ascii="Arial" w:eastAsia="Calibri" w:hAnsi="Arial"/>
                                  <w:b/>
                                  <w:bCs/>
                                  <w:color w:val="FFFFFF"/>
                                  <w:sz w:val="20"/>
                                  <w:szCs w:val="20"/>
                                </w:rPr>
                                <w:t>Sub-Committees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845185" y="584200"/>
                            <a:ext cx="0" cy="172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flipV="1">
                            <a:off x="845185" y="1340485"/>
                            <a:ext cx="0" cy="172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352E0C" id="Group 36" o:spid="_x0000_s1029" style="position:absolute;margin-left:323pt;margin-top:5.7pt;width:163.4pt;height:155.8pt;z-index:-251654144;mso-width-relative:margin;mso-height-relative:margin" coordorigin="" coordsize="17597,20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">
                <v:rect id="Rectangle 2" o:spid="_x0000_s1030" style="position:absolute;width:1759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" fillcolor="#4bacc6" strokecolor="#357d91" strokeweight="2pt">
                  <v:textbox>
                    <w:txbxContent>
                      <w:p w14:paraId="0794E90E" w14:textId="184A790E"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 xml:space="preserve">1. </w:t>
                        </w:r>
                        <w:r w:rsidR="00AA2B84">
                          <w:rPr>
                            <w:rFonts w:ascii="Arial" w:eastAsia="Calibri" w:hAnsi="Arial"/>
                            <w:b/>
                            <w:bCs/>
                            <w:color w:val="FFFFFF"/>
                            <w:sz w:val="20"/>
                            <w:szCs w:val="20"/>
                          </w:rPr>
                          <w:t>Organization</w:t>
                        </w:r>
                        <w:r>
                          <w:rPr>
                            <w:rFonts w:ascii="Arial" w:eastAsia="Calibri" w:hAnsi="Arial"/>
                            <w:b/>
                            <w:bCs/>
                            <w:color w:val="FFFFFF"/>
                            <w:sz w:val="20"/>
                            <w:szCs w:val="20"/>
                          </w:rPr>
                          <w:t>-Level Quality Oversight Entity</w:t>
                        </w:r>
                      </w:p>
                    </w:txbxContent>
                  </v:textbox>
                </v:rect>
                <v:rect id="Rectangle 3" o:spid="_x0000_s1031" style="position:absolute;top:7562;width:1759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" fillcolor="#4bacc6" strokecolor="#357d91" strokeweight="2pt">
                  <v:textbox>
                    <w:txbxContent>
                      <w:p w14:paraId="5BDD1CF1" w14:textId="77777777"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2. Departmental Quality of Care Committee</w:t>
                        </w:r>
                      </w:p>
                    </w:txbxContent>
                  </v:textbox>
                </v:rect>
                <v:rect id="Rectangle 4" o:spid="_x0000_s1032" style="position:absolute;top:15125;width:17597;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" fillcolor="#4bacc6" strokecolor="#357d91" strokeweight="2pt">
                  <v:textbox>
                    <w:txbxContent>
                      <w:p w14:paraId="0457B3AD" w14:textId="77777777" w:rsidR="00BB343A" w:rsidRDefault="00BB343A" w:rsidP="00BB343A">
                        <w:pPr>
                          <w:pStyle w:val="NormalWeb"/>
                          <w:spacing w:before="0" w:beforeAutospacing="0" w:after="0" w:afterAutospacing="0"/>
                          <w:jc w:val="center"/>
                          <w:rPr>
                            <w:sz w:val="24"/>
                          </w:rPr>
                        </w:pPr>
                        <w:r>
                          <w:rPr>
                            <w:rFonts w:ascii="Arial" w:eastAsia="Calibri" w:hAnsi="Arial"/>
                            <w:b/>
                            <w:bCs/>
                            <w:color w:val="FFFFFF"/>
                            <w:sz w:val="20"/>
                            <w:szCs w:val="20"/>
                          </w:rPr>
                          <w:t xml:space="preserve">3. Quality of Care </w:t>
                        </w:r>
                      </w:p>
                      <w:p w14:paraId="339497BD" w14:textId="77777777" w:rsidR="00BB343A" w:rsidRDefault="00BB343A" w:rsidP="00BB343A">
                        <w:pPr>
                          <w:pStyle w:val="NormalWeb"/>
                          <w:spacing w:before="0" w:beforeAutospacing="0" w:after="0" w:afterAutospacing="0"/>
                          <w:jc w:val="center"/>
                        </w:pPr>
                        <w:r>
                          <w:rPr>
                            <w:rFonts w:ascii="Arial" w:eastAsia="Calibri" w:hAnsi="Arial"/>
                            <w:b/>
                            <w:bCs/>
                            <w:color w:val="FFFFFF"/>
                            <w:sz w:val="20"/>
                            <w:szCs w:val="20"/>
                          </w:rPr>
                          <w:t>Sub-Committees</w:t>
                        </w:r>
                      </w:p>
                    </w:txbxContent>
                  </v:textbox>
                </v:rect>
                <v:shapetype id="_x0000_t32" coordsize="21600,21600" o:spt="32" o:oned="t" path="m,l21600,21600e" filled="f">
                  <v:path arrowok="t" fillok="f" o:connecttype="none"/>
                  <o:lock v:ext="edit" shapetype="t"/>
                </v:shapetype>
                <v:shape id="Straight Arrow Connector 5" o:spid="_x0000_s1033" type="#_x0000_t32" style="position:absolute;left:8451;top:5842;width:0;height:17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" strokecolor="#4579b8 [3044]">
                  <v:stroke endarrow="block"/>
                </v:shape>
                <v:shape id="Straight Arrow Connector 6" o:spid="_x0000_s1034" type="#_x0000_t32" style="position:absolute;left:8451;top:13404;width:0;height:17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" strokecolor="#4579b8 [3044]">
                  <v:stroke endarrow="block"/>
                </v:shape>
                <w10:wrap type="tight"/>
              </v:group>
            </w:pict>
          </mc:Fallback>
        </mc:AlternateContent>
      </w:r>
    </w:p>
    <w:p w14:paraId="31571437" w14:textId="3E94C00E" w:rsidR="002C234F" w:rsidRPr="00EA245E" w:rsidRDefault="002C234F" w:rsidP="002C234F">
      <w:pPr>
        <w:autoSpaceDE w:val="0"/>
        <w:autoSpaceDN w:val="0"/>
        <w:adjustRightInd w:val="0"/>
        <w:rPr>
          <w:rFonts w:cs="Arial"/>
          <w:szCs w:val="22"/>
        </w:rPr>
      </w:pPr>
      <w:r w:rsidRPr="00EA245E">
        <w:rPr>
          <w:rFonts w:cs="Arial"/>
          <w:szCs w:val="22"/>
        </w:rPr>
        <w:t>The Committee automatically delegates, via sub-committee Terms of Reference, quality of care review activities to certain sub-committees that have expertise consistent with the type of quality of care information/issue under review.  Such committees include:</w:t>
      </w:r>
    </w:p>
    <w:p w14:paraId="75AEEE15" w14:textId="41865D81" w:rsidR="00FE29AC" w:rsidRPr="002C234F" w:rsidRDefault="00FE29AC" w:rsidP="00FE29AC">
      <w:pPr>
        <w:pStyle w:val="HQOTEXT"/>
        <w:rPr>
          <w:lang w:val="en-US"/>
        </w:rPr>
      </w:pPr>
      <w:r w:rsidRPr="002C234F">
        <w:rPr>
          <w:highlight w:val="lightGray"/>
          <w:lang w:val="en-US"/>
        </w:rPr>
        <w:t>&lt;</w:t>
      </w:r>
      <w:r w:rsidR="002C234F" w:rsidRPr="00EA245E">
        <w:rPr>
          <w:highlight w:val="lightGray"/>
          <w:lang w:val="en-US"/>
        </w:rPr>
        <w:t>List all sub-committees&gt;</w:t>
      </w:r>
    </w:p>
    <w:p w14:paraId="43AF63FB" w14:textId="4A202547" w:rsidR="00FE29AC" w:rsidRDefault="00FE29AC" w:rsidP="00EA245E">
      <w:pPr>
        <w:pStyle w:val="HQOTEXT"/>
      </w:pPr>
    </w:p>
    <w:p w14:paraId="4C5F51EC" w14:textId="77777777" w:rsidR="002C234F" w:rsidRPr="00EA245E" w:rsidRDefault="002C234F" w:rsidP="002C234F">
      <w:pPr>
        <w:rPr>
          <w:rFonts w:cs="Arial"/>
          <w:szCs w:val="22"/>
        </w:rPr>
      </w:pPr>
      <w:r w:rsidRPr="00EA245E">
        <w:rPr>
          <w:rFonts w:cs="Arial"/>
          <w:szCs w:val="22"/>
        </w:rPr>
        <w:t>All other quality-related activities and functions that are not undertaken by the Committee directly will be delegated to ad-hoc taskforces and working groups.</w:t>
      </w:r>
    </w:p>
    <w:p w14:paraId="5D00D542" w14:textId="7BDA491F" w:rsidR="002C234F" w:rsidRPr="00EA245E" w:rsidRDefault="002C234F" w:rsidP="00EA245E">
      <w:pPr>
        <w:pStyle w:val="HQOTEXT"/>
      </w:pPr>
    </w:p>
    <w:p w14:paraId="1CEA0018" w14:textId="32D6448F" w:rsidR="00FE29AC" w:rsidRPr="00EA245E" w:rsidRDefault="00FE29AC" w:rsidP="00EA245E">
      <w:pPr>
        <w:pStyle w:val="HQOTEXT"/>
        <w:rPr>
          <w:i/>
        </w:rPr>
      </w:pPr>
      <w:r w:rsidRPr="00EA245E">
        <w:rPr>
          <w:rFonts w:eastAsia="Times New Roman"/>
          <w:i/>
          <w:color w:val="auto"/>
          <w:lang w:val="en-US"/>
        </w:rPr>
        <w:t>If Radiolo</w:t>
      </w:r>
      <w:r w:rsidR="00AF3176">
        <w:rPr>
          <w:rFonts w:eastAsia="Times New Roman"/>
          <w:i/>
          <w:color w:val="auto"/>
          <w:lang w:val="en-US"/>
        </w:rPr>
        <w:t>gy</w:t>
      </w:r>
      <w:r w:rsidRPr="00EA245E">
        <w:rPr>
          <w:rFonts w:eastAsia="Times New Roman"/>
          <w:i/>
          <w:color w:val="auto"/>
          <w:lang w:val="en-US"/>
        </w:rPr>
        <w:t xml:space="preserve"> Peer </w:t>
      </w:r>
      <w:r w:rsidR="00AF3176">
        <w:rPr>
          <w:rFonts w:eastAsia="Times New Roman"/>
          <w:i/>
          <w:color w:val="auto"/>
          <w:lang w:val="en-US"/>
        </w:rPr>
        <w:t>Learning</w:t>
      </w:r>
      <w:r w:rsidRPr="00EA245E">
        <w:rPr>
          <w:rFonts w:eastAsia="Times New Roman"/>
          <w:i/>
          <w:color w:val="auto"/>
          <w:lang w:val="en-US"/>
        </w:rPr>
        <w:t xml:space="preserve"> is being deemed a sub-committee the reporting relationship must be specified here.</w:t>
      </w:r>
    </w:p>
    <w:p w14:paraId="28D29B22" w14:textId="27BBEFA2" w:rsidR="00FE29AC" w:rsidRDefault="00FE29AC" w:rsidP="00EA245E">
      <w:pPr>
        <w:pStyle w:val="HQOTEXT"/>
      </w:pPr>
    </w:p>
    <w:p w14:paraId="6FE4E5AD" w14:textId="4A1D9974" w:rsidR="004C729C" w:rsidRDefault="004C729C" w:rsidP="00EA245E">
      <w:pPr>
        <w:pStyle w:val="HQOTEXT"/>
      </w:pPr>
    </w:p>
    <w:p w14:paraId="6C94DC5E" w14:textId="77777777" w:rsidR="004C729C" w:rsidRPr="00EA245E" w:rsidRDefault="004C729C" w:rsidP="00EA245E">
      <w:pPr>
        <w:pStyle w:val="HQOTEXT"/>
      </w:pPr>
    </w:p>
    <w:p w14:paraId="41A47441" w14:textId="3229D273" w:rsidR="009A0890" w:rsidRPr="001223AA" w:rsidRDefault="009A0890" w:rsidP="009A0890">
      <w:pPr>
        <w:shd w:val="clear" w:color="auto" w:fill="DBE5F1"/>
        <w:autoSpaceDE w:val="0"/>
        <w:autoSpaceDN w:val="0"/>
        <w:adjustRightInd w:val="0"/>
        <w:rPr>
          <w:rFonts w:cs="Arial"/>
          <w:b/>
          <w:color w:val="000000"/>
          <w:szCs w:val="22"/>
        </w:rPr>
      </w:pPr>
      <w:r w:rsidRPr="001223AA">
        <w:rPr>
          <w:rFonts w:cs="Arial"/>
          <w:b/>
          <w:color w:val="000000"/>
          <w:szCs w:val="22"/>
        </w:rPr>
        <w:t xml:space="preserve">5.0 Information to the Committee </w:t>
      </w:r>
    </w:p>
    <w:p w14:paraId="5D0CAA84" w14:textId="2E9F41D6" w:rsidR="009A0890" w:rsidRPr="001223AA" w:rsidRDefault="009A0890" w:rsidP="009A0890">
      <w:pPr>
        <w:rPr>
          <w:rFonts w:cs="Arial"/>
          <w:b/>
          <w:szCs w:val="22"/>
        </w:rPr>
      </w:pPr>
    </w:p>
    <w:p w14:paraId="2EAD8450" w14:textId="6A9EE6C7" w:rsidR="00882C7C" w:rsidRDefault="00E107B1" w:rsidP="00882C7C">
      <w:pPr>
        <w:pStyle w:val="HQOTEXT"/>
        <w:rPr>
          <w:rFonts w:eastAsia="Times New Roman"/>
          <w:color w:val="auto"/>
          <w:lang w:val="en-US"/>
        </w:rPr>
      </w:pPr>
      <w:r w:rsidRPr="00C70370">
        <w:rPr>
          <w:rFonts w:eastAsia="Times New Roman"/>
          <w:color w:val="auto"/>
          <w:highlight w:val="lightGray"/>
          <w:lang w:val="en-US"/>
        </w:rPr>
        <w:t>&lt;</w:t>
      </w:r>
      <w:r w:rsidR="00882C7C" w:rsidRPr="00C70370">
        <w:rPr>
          <w:rFonts w:eastAsia="Times New Roman"/>
          <w:color w:val="auto"/>
          <w:highlight w:val="lightGray"/>
          <w:lang w:val="en-US"/>
        </w:rPr>
        <w:t xml:space="preserve">Summarize reporting </w:t>
      </w:r>
      <w:r w:rsidR="00FE29AC">
        <w:rPr>
          <w:rFonts w:eastAsia="Times New Roman"/>
          <w:color w:val="auto"/>
          <w:highlight w:val="lightGray"/>
          <w:lang w:val="en-US"/>
        </w:rPr>
        <w:t>content and frequency from sub-committees</w:t>
      </w:r>
      <w:r w:rsidR="00882C7C" w:rsidRPr="00C70370">
        <w:rPr>
          <w:rFonts w:eastAsia="Times New Roman"/>
          <w:color w:val="auto"/>
          <w:highlight w:val="lightGray"/>
          <w:lang w:val="en-US"/>
        </w:rPr>
        <w:t xml:space="preserve"> to </w:t>
      </w:r>
      <w:r w:rsidR="00FE29AC">
        <w:rPr>
          <w:rFonts w:eastAsia="Times New Roman"/>
          <w:color w:val="auto"/>
          <w:highlight w:val="lightGray"/>
          <w:lang w:val="en-US"/>
        </w:rPr>
        <w:t xml:space="preserve">the </w:t>
      </w:r>
      <w:r w:rsidR="002C234F">
        <w:rPr>
          <w:rFonts w:eastAsia="Times New Roman"/>
          <w:color w:val="auto"/>
          <w:highlight w:val="lightGray"/>
          <w:lang w:val="en-US"/>
        </w:rPr>
        <w:t>C</w:t>
      </w:r>
      <w:r w:rsidR="00882C7C" w:rsidRPr="00C70370">
        <w:rPr>
          <w:rFonts w:eastAsia="Times New Roman"/>
          <w:color w:val="auto"/>
          <w:highlight w:val="lightGray"/>
          <w:lang w:val="en-US"/>
        </w:rPr>
        <w:t>ommittee</w:t>
      </w:r>
      <w:r w:rsidR="00FE29AC">
        <w:rPr>
          <w:rFonts w:eastAsia="Times New Roman"/>
          <w:color w:val="auto"/>
          <w:highlight w:val="lightGray"/>
          <w:lang w:val="en-US"/>
        </w:rPr>
        <w:t xml:space="preserve">, where </w:t>
      </w:r>
      <w:r w:rsidR="003D2034" w:rsidRPr="00C70370">
        <w:rPr>
          <w:rFonts w:eastAsia="Times New Roman"/>
          <w:color w:val="auto"/>
          <w:highlight w:val="lightGray"/>
          <w:lang w:val="en-US"/>
        </w:rPr>
        <w:t>applicable</w:t>
      </w:r>
      <w:r w:rsidRPr="00C70370">
        <w:rPr>
          <w:rFonts w:eastAsia="Times New Roman"/>
          <w:color w:val="auto"/>
          <w:highlight w:val="lightGray"/>
          <w:lang w:val="en-US"/>
        </w:rPr>
        <w:t>&gt;</w:t>
      </w:r>
    </w:p>
    <w:p w14:paraId="1187FD4C" w14:textId="77777777" w:rsidR="00FE29AC" w:rsidRDefault="00FE29AC" w:rsidP="00882C7C">
      <w:pPr>
        <w:pStyle w:val="HQOTEXT"/>
        <w:rPr>
          <w:rFonts w:eastAsia="Times New Roman"/>
          <w:color w:val="auto"/>
          <w:lang w:val="en-US"/>
        </w:rPr>
      </w:pPr>
    </w:p>
    <w:p w14:paraId="4A828BDD" w14:textId="723FA567" w:rsidR="00FE29AC" w:rsidRPr="0054720E" w:rsidRDefault="00FE29AC" w:rsidP="00882C7C">
      <w:pPr>
        <w:pStyle w:val="HQOTEXT"/>
        <w:rPr>
          <w:rFonts w:eastAsia="Times New Roman"/>
          <w:i/>
          <w:color w:val="auto"/>
          <w:lang w:val="en-US"/>
        </w:rPr>
      </w:pPr>
      <w:r w:rsidRPr="0054720E">
        <w:rPr>
          <w:rFonts w:eastAsia="Times New Roman"/>
          <w:i/>
          <w:color w:val="auto"/>
          <w:lang w:val="en-US"/>
        </w:rPr>
        <w:t>Content and frequency of reporting from the Radiolog</w:t>
      </w:r>
      <w:r w:rsidR="00AF3176" w:rsidRPr="0054720E">
        <w:rPr>
          <w:rFonts w:eastAsia="Times New Roman"/>
          <w:i/>
          <w:color w:val="auto"/>
          <w:lang w:val="en-US"/>
        </w:rPr>
        <w:t>y Peer Learning Program</w:t>
      </w:r>
      <w:r w:rsidRPr="0054720E">
        <w:rPr>
          <w:rFonts w:eastAsia="Times New Roman"/>
          <w:i/>
          <w:color w:val="auto"/>
          <w:lang w:val="en-US"/>
        </w:rPr>
        <w:t xml:space="preserve"> to the Oversight Entity and/or Departmental Quality of Care </w:t>
      </w:r>
      <w:r w:rsidR="00DE236A" w:rsidRPr="0054720E">
        <w:rPr>
          <w:rFonts w:eastAsia="Times New Roman"/>
          <w:i/>
          <w:color w:val="auto"/>
          <w:lang w:val="en-US"/>
        </w:rPr>
        <w:t>Committee</w:t>
      </w:r>
      <w:r w:rsidR="008F3915" w:rsidRPr="0054720E">
        <w:rPr>
          <w:rFonts w:eastAsia="Times New Roman"/>
          <w:i/>
          <w:color w:val="auto"/>
          <w:lang w:val="en-US"/>
        </w:rPr>
        <w:t xml:space="preserve"> </w:t>
      </w:r>
      <w:r w:rsidR="0054720E" w:rsidRPr="0054720E">
        <w:rPr>
          <w:rFonts w:eastAsia="Times New Roman"/>
          <w:i/>
          <w:color w:val="auto"/>
          <w:lang w:val="en-US"/>
        </w:rPr>
        <w:t>can be documented here once it is</w:t>
      </w:r>
      <w:r w:rsidR="008F3915" w:rsidRPr="0054720E">
        <w:rPr>
          <w:rFonts w:eastAsia="Times New Roman"/>
          <w:i/>
          <w:color w:val="auto"/>
          <w:lang w:val="en-US"/>
        </w:rPr>
        <w:t xml:space="preserve"> confirmed in Guide 6</w:t>
      </w:r>
      <w:r w:rsidR="0054720E" w:rsidRPr="0054720E">
        <w:rPr>
          <w:rFonts w:eastAsia="Times New Roman"/>
          <w:i/>
          <w:color w:val="auto"/>
          <w:lang w:val="en-US"/>
        </w:rPr>
        <w:t>.0</w:t>
      </w:r>
      <w:r w:rsidR="00AA1AF6">
        <w:rPr>
          <w:rFonts w:eastAsia="Times New Roman"/>
          <w:i/>
          <w:color w:val="auto"/>
          <w:lang w:val="en-US"/>
        </w:rPr>
        <w:t>:</w:t>
      </w:r>
      <w:r w:rsidR="0054720E" w:rsidRPr="0054720E">
        <w:rPr>
          <w:rFonts w:eastAsia="Times New Roman"/>
          <w:i/>
          <w:color w:val="auto"/>
          <w:lang w:val="en-US"/>
        </w:rPr>
        <w:t xml:space="preserve"> Monitor and Sustain</w:t>
      </w:r>
      <w:r w:rsidRPr="0054720E">
        <w:rPr>
          <w:rFonts w:eastAsia="Times New Roman"/>
          <w:i/>
          <w:color w:val="auto"/>
          <w:lang w:val="en-US"/>
        </w:rPr>
        <w:t xml:space="preserve"> </w:t>
      </w:r>
      <w:r w:rsidR="0054720E" w:rsidRPr="0054720E">
        <w:rPr>
          <w:rFonts w:eastAsia="Times New Roman"/>
          <w:i/>
          <w:color w:val="auto"/>
          <w:lang w:val="en-US"/>
        </w:rPr>
        <w:t>Program</w:t>
      </w:r>
      <w:r w:rsidR="00AA1AF6">
        <w:rPr>
          <w:rFonts w:eastAsia="Times New Roman"/>
          <w:i/>
          <w:color w:val="auto"/>
          <w:lang w:val="en-US"/>
        </w:rPr>
        <w:t>, section 6.1</w:t>
      </w:r>
    </w:p>
    <w:p w14:paraId="49F6800A" w14:textId="77777777" w:rsidR="009A0890" w:rsidRPr="001223AA" w:rsidRDefault="009A0890" w:rsidP="009A0890">
      <w:pPr>
        <w:spacing w:after="120"/>
        <w:rPr>
          <w:rFonts w:cs="Arial"/>
          <w:bCs/>
          <w:szCs w:val="22"/>
        </w:rPr>
      </w:pPr>
    </w:p>
    <w:p w14:paraId="211CB70B" w14:textId="32F989A9" w:rsidR="009A0890" w:rsidRPr="001223AA" w:rsidRDefault="009A0890" w:rsidP="00C70370">
      <w:pPr>
        <w:shd w:val="clear" w:color="auto" w:fill="DBE5F1"/>
        <w:autoSpaceDE w:val="0"/>
        <w:autoSpaceDN w:val="0"/>
        <w:adjustRightInd w:val="0"/>
        <w:rPr>
          <w:rFonts w:cs="Arial"/>
          <w:b/>
          <w:szCs w:val="22"/>
        </w:rPr>
      </w:pPr>
      <w:r w:rsidRPr="001223AA">
        <w:rPr>
          <w:rFonts w:cs="Arial"/>
          <w:b/>
          <w:color w:val="000000"/>
          <w:szCs w:val="22"/>
        </w:rPr>
        <w:lastRenderedPageBreak/>
        <w:t xml:space="preserve">6.0 Information Disseminated by the Committee </w:t>
      </w:r>
    </w:p>
    <w:p w14:paraId="03F1FCB3" w14:textId="77777777" w:rsidR="00C70370" w:rsidRDefault="00C70370" w:rsidP="00882C7C">
      <w:pPr>
        <w:pStyle w:val="HQOTEXT"/>
        <w:rPr>
          <w:rFonts w:eastAsia="Times New Roman"/>
          <w:color w:val="auto"/>
          <w:highlight w:val="yellow"/>
          <w:lang w:val="en-US"/>
        </w:rPr>
      </w:pPr>
    </w:p>
    <w:p w14:paraId="4B5AA9F0" w14:textId="12DEF758" w:rsidR="00882C7C" w:rsidRPr="001223AA" w:rsidRDefault="00E107B1" w:rsidP="00882C7C">
      <w:pPr>
        <w:pStyle w:val="HQOTEXT"/>
        <w:rPr>
          <w:rFonts w:eastAsia="Times New Roman"/>
          <w:color w:val="auto"/>
          <w:lang w:val="en-US"/>
        </w:rPr>
      </w:pPr>
      <w:r w:rsidRPr="00C70370">
        <w:rPr>
          <w:rFonts w:eastAsia="Times New Roman"/>
          <w:color w:val="auto"/>
          <w:highlight w:val="lightGray"/>
          <w:lang w:val="en-US"/>
        </w:rPr>
        <w:t>&lt;</w:t>
      </w:r>
      <w:r w:rsidR="00882C7C" w:rsidRPr="00C70370">
        <w:rPr>
          <w:rFonts w:eastAsia="Times New Roman"/>
          <w:color w:val="auto"/>
          <w:highlight w:val="lightGray"/>
          <w:lang w:val="en-US"/>
        </w:rPr>
        <w:t xml:space="preserve">Summarize reporting </w:t>
      </w:r>
      <w:r w:rsidR="002C234F">
        <w:rPr>
          <w:rFonts w:eastAsia="Times New Roman"/>
          <w:color w:val="auto"/>
          <w:highlight w:val="lightGray"/>
          <w:lang w:val="en-US"/>
        </w:rPr>
        <w:t>content and frequency</w:t>
      </w:r>
      <w:r w:rsidR="002C234F" w:rsidRPr="00C70370">
        <w:rPr>
          <w:rFonts w:eastAsia="Times New Roman"/>
          <w:color w:val="auto"/>
          <w:highlight w:val="lightGray"/>
          <w:lang w:val="en-US"/>
        </w:rPr>
        <w:t xml:space="preserve"> </w:t>
      </w:r>
      <w:r w:rsidR="00882C7C" w:rsidRPr="00C70370">
        <w:rPr>
          <w:rFonts w:eastAsia="Times New Roman"/>
          <w:color w:val="auto"/>
          <w:highlight w:val="lightGray"/>
          <w:lang w:val="en-US"/>
        </w:rPr>
        <w:t xml:space="preserve">from </w:t>
      </w:r>
      <w:r w:rsidR="002C234F">
        <w:rPr>
          <w:rFonts w:eastAsia="Times New Roman"/>
          <w:color w:val="auto"/>
          <w:highlight w:val="lightGray"/>
          <w:lang w:val="en-US"/>
        </w:rPr>
        <w:t>C</w:t>
      </w:r>
      <w:r w:rsidR="00882C7C" w:rsidRPr="00C70370">
        <w:rPr>
          <w:rFonts w:eastAsia="Times New Roman"/>
          <w:color w:val="auto"/>
          <w:highlight w:val="lightGray"/>
          <w:lang w:val="en-US"/>
        </w:rPr>
        <w:t>ommittee</w:t>
      </w:r>
      <w:r w:rsidR="00FE29AC">
        <w:rPr>
          <w:rFonts w:eastAsia="Times New Roman"/>
          <w:color w:val="auto"/>
          <w:highlight w:val="lightGray"/>
          <w:lang w:val="en-US"/>
        </w:rPr>
        <w:t xml:space="preserve"> to </w:t>
      </w:r>
      <w:r w:rsidR="00AA2B84">
        <w:rPr>
          <w:rFonts w:eastAsia="Times New Roman"/>
          <w:color w:val="auto"/>
          <w:highlight w:val="lightGray"/>
          <w:lang w:val="en-US"/>
        </w:rPr>
        <w:t>Organization</w:t>
      </w:r>
      <w:r w:rsidR="00FE29AC">
        <w:rPr>
          <w:rFonts w:eastAsia="Times New Roman"/>
          <w:color w:val="auto"/>
          <w:highlight w:val="lightGray"/>
          <w:lang w:val="en-US"/>
        </w:rPr>
        <w:t xml:space="preserve"> Level Oversight Entity</w:t>
      </w:r>
      <w:r w:rsidRPr="00C70370">
        <w:rPr>
          <w:rFonts w:eastAsia="Times New Roman"/>
          <w:color w:val="auto"/>
          <w:highlight w:val="lightGray"/>
          <w:lang w:val="en-US"/>
        </w:rPr>
        <w:t>&gt;</w:t>
      </w:r>
    </w:p>
    <w:p w14:paraId="192B327D" w14:textId="01D4B409" w:rsidR="00882C7C" w:rsidRDefault="00882C7C" w:rsidP="00882C7C">
      <w:pPr>
        <w:pStyle w:val="HQOTEXT"/>
        <w:rPr>
          <w:lang w:val="en-US"/>
        </w:rPr>
      </w:pPr>
    </w:p>
    <w:p w14:paraId="77AE7449" w14:textId="514CDE0B" w:rsidR="003D4587" w:rsidRPr="0054720E" w:rsidRDefault="003D4587" w:rsidP="003D4587">
      <w:pPr>
        <w:pStyle w:val="HQOTEXT"/>
        <w:rPr>
          <w:rFonts w:eastAsia="Times New Roman"/>
          <w:i/>
          <w:color w:val="auto"/>
          <w:lang w:val="en-US"/>
        </w:rPr>
      </w:pPr>
      <w:r w:rsidRPr="0054720E">
        <w:rPr>
          <w:rFonts w:eastAsia="Times New Roman"/>
          <w:i/>
          <w:color w:val="auto"/>
          <w:lang w:val="en-US"/>
        </w:rPr>
        <w:t>Content and frequency of reporting from the Radiology Peer Learning Program to the Oversight Entity and/or Departmental Quality of Care Committee can be documented here once it is confirmed in Guide 6.0</w:t>
      </w:r>
      <w:r w:rsidR="00AA1AF6">
        <w:rPr>
          <w:rFonts w:eastAsia="Times New Roman"/>
          <w:i/>
          <w:color w:val="auto"/>
          <w:lang w:val="en-US"/>
        </w:rPr>
        <w:t>:</w:t>
      </w:r>
      <w:r w:rsidRPr="0054720E">
        <w:rPr>
          <w:rFonts w:eastAsia="Times New Roman"/>
          <w:i/>
          <w:color w:val="auto"/>
          <w:lang w:val="en-US"/>
        </w:rPr>
        <w:t xml:space="preserve"> Monitor and Sustain Program</w:t>
      </w:r>
      <w:r w:rsidR="00AA1AF6">
        <w:rPr>
          <w:rFonts w:eastAsia="Times New Roman"/>
          <w:i/>
          <w:color w:val="auto"/>
          <w:lang w:val="en-US"/>
        </w:rPr>
        <w:t>, section 6.1</w:t>
      </w:r>
    </w:p>
    <w:p w14:paraId="73FDB14C" w14:textId="77777777" w:rsidR="009A0890" w:rsidRPr="001223AA" w:rsidRDefault="009A0890" w:rsidP="009A0890">
      <w:pPr>
        <w:rPr>
          <w:rFonts w:cs="Arial"/>
          <w:szCs w:val="22"/>
        </w:rPr>
      </w:pPr>
    </w:p>
    <w:p w14:paraId="3A5995E6" w14:textId="01622E3D" w:rsidR="009A0890" w:rsidRPr="001223AA" w:rsidRDefault="009A0890"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8.0 Membership</w:t>
      </w:r>
      <w:r w:rsidR="00E107B1">
        <w:rPr>
          <w:rFonts w:cs="Arial"/>
          <w:b/>
          <w:color w:val="000000"/>
          <w:szCs w:val="22"/>
        </w:rPr>
        <w:t xml:space="preserve"> </w:t>
      </w:r>
    </w:p>
    <w:p w14:paraId="3D3FFCF0" w14:textId="77777777" w:rsidR="00C70370" w:rsidRDefault="009A0890" w:rsidP="00C70370">
      <w:pPr>
        <w:spacing w:after="240"/>
        <w:rPr>
          <w:rFonts w:cs="Arial"/>
          <w:b/>
          <w:bCs/>
          <w:szCs w:val="22"/>
        </w:rPr>
      </w:pPr>
      <w:r w:rsidRPr="001223AA">
        <w:rPr>
          <w:rFonts w:cs="Arial"/>
          <w:b/>
          <w:bCs/>
          <w:szCs w:val="22"/>
        </w:rPr>
        <w:t>The Committee will comprise of the following members:</w:t>
      </w:r>
    </w:p>
    <w:p w14:paraId="20863BF7" w14:textId="26EBC060" w:rsidR="00E107B1" w:rsidRDefault="00E107B1" w:rsidP="00C70370">
      <w:pPr>
        <w:spacing w:after="240"/>
      </w:pPr>
      <w:r w:rsidRPr="00C70370">
        <w:rPr>
          <w:highlight w:val="lightGray"/>
        </w:rPr>
        <w:t>&lt;Enter the names and designations of the Committee members here&gt;</w:t>
      </w:r>
    </w:p>
    <w:p w14:paraId="3E614FD5" w14:textId="0F75A794" w:rsidR="003A2FEF" w:rsidRDefault="003A2FEF" w:rsidP="00E107B1">
      <w:pPr>
        <w:pStyle w:val="HQOTEXT"/>
        <w:rPr>
          <w:lang w:val="en-US"/>
        </w:rPr>
      </w:pPr>
      <w:r>
        <w:rPr>
          <w:lang w:val="en-US"/>
        </w:rPr>
        <w:t>Recommended members</w:t>
      </w:r>
      <w:r w:rsidR="002C234F">
        <w:rPr>
          <w:lang w:val="en-US"/>
        </w:rPr>
        <w:t xml:space="preserve"> for Departmental Quality of Care Committee</w:t>
      </w:r>
      <w:r>
        <w:rPr>
          <w:lang w:val="en-US"/>
        </w:rPr>
        <w:t>:</w:t>
      </w:r>
    </w:p>
    <w:p w14:paraId="46DAD2EB" w14:textId="46EFC772" w:rsidR="003A2FEF" w:rsidRDefault="00E807C3" w:rsidP="002C234F">
      <w:pPr>
        <w:pStyle w:val="HQOTEXT"/>
        <w:numPr>
          <w:ilvl w:val="0"/>
          <w:numId w:val="10"/>
        </w:numPr>
        <w:ind w:left="360" w:hanging="180"/>
        <w:rPr>
          <w:lang w:val="en-US"/>
        </w:rPr>
      </w:pPr>
      <w:r>
        <w:rPr>
          <w:lang w:val="en-US"/>
        </w:rPr>
        <w:t>Senior leadership team</w:t>
      </w:r>
      <w:r w:rsidR="003A2FEF">
        <w:rPr>
          <w:lang w:val="en-US"/>
        </w:rPr>
        <w:t xml:space="preserve"> (Management representative of clinical operations, IT, quality &amp; safety, Diagnostic Imaging, etc.) </w:t>
      </w:r>
    </w:p>
    <w:p w14:paraId="67EFBEBE" w14:textId="7D31BBEE" w:rsidR="003A2FEF" w:rsidRPr="003A2FEF" w:rsidRDefault="003A2FEF" w:rsidP="002C234F">
      <w:pPr>
        <w:pStyle w:val="HQOTEXT"/>
        <w:numPr>
          <w:ilvl w:val="0"/>
          <w:numId w:val="10"/>
        </w:numPr>
        <w:ind w:left="360" w:hanging="180"/>
        <w:rPr>
          <w:lang w:val="en-US"/>
        </w:rPr>
      </w:pPr>
      <w:r>
        <w:rPr>
          <w:lang w:val="en-US"/>
        </w:rPr>
        <w:t>M</w:t>
      </w:r>
      <w:r w:rsidR="00E807C3">
        <w:rPr>
          <w:lang w:val="en-US"/>
        </w:rPr>
        <w:t xml:space="preserve">edical </w:t>
      </w:r>
      <w:r>
        <w:rPr>
          <w:lang w:val="en-US"/>
        </w:rPr>
        <w:t>leadership (Radiologist in Chief)</w:t>
      </w:r>
    </w:p>
    <w:p w14:paraId="1DFFF182" w14:textId="77777777" w:rsidR="009A0890" w:rsidRPr="001223AA" w:rsidRDefault="009A0890" w:rsidP="009A0890">
      <w:pPr>
        <w:ind w:right="-421"/>
        <w:rPr>
          <w:rFonts w:cs="Arial"/>
          <w:szCs w:val="22"/>
        </w:rPr>
      </w:pPr>
    </w:p>
    <w:p w14:paraId="7EE0B75A" w14:textId="609BFE15" w:rsidR="009A0890" w:rsidRPr="001223AA" w:rsidRDefault="009A0890"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9.0 Meeting Frequency</w:t>
      </w:r>
      <w:r w:rsidR="00E107B1">
        <w:rPr>
          <w:rFonts w:cs="Arial"/>
          <w:b/>
          <w:color w:val="000000"/>
          <w:szCs w:val="22"/>
        </w:rPr>
        <w:t xml:space="preserve"> </w:t>
      </w:r>
    </w:p>
    <w:p w14:paraId="2E818D27" w14:textId="5ED9E77F" w:rsidR="003D2034" w:rsidRDefault="003D2034" w:rsidP="003D2034">
      <w:pPr>
        <w:pStyle w:val="HQOTEXT"/>
        <w:rPr>
          <w:lang w:val="en-US"/>
        </w:rPr>
      </w:pPr>
      <w:r w:rsidRPr="00C70370">
        <w:rPr>
          <w:highlight w:val="lightGray"/>
          <w:lang w:val="en-US"/>
        </w:rPr>
        <w:t>&lt;Specify meeting frequency of the Committee here&gt;</w:t>
      </w:r>
    </w:p>
    <w:p w14:paraId="6892E793" w14:textId="3E2DE51D" w:rsidR="00E807C3" w:rsidRDefault="00E807C3" w:rsidP="003D2034">
      <w:pPr>
        <w:pStyle w:val="HQOTEXT"/>
        <w:rPr>
          <w:lang w:val="en-US"/>
        </w:rPr>
      </w:pPr>
    </w:p>
    <w:p w14:paraId="01BB6819" w14:textId="26F50399" w:rsidR="00E807C3" w:rsidRPr="00E107B1" w:rsidRDefault="00E807C3" w:rsidP="003D2034">
      <w:pPr>
        <w:pStyle w:val="HQOTEXT"/>
        <w:rPr>
          <w:lang w:val="en-US"/>
        </w:rPr>
      </w:pPr>
      <w:r>
        <w:rPr>
          <w:lang w:val="en-US"/>
        </w:rPr>
        <w:t>Recommendation: the committee should meet on a regular basis</w:t>
      </w:r>
      <w:r w:rsidR="003A2FEF">
        <w:rPr>
          <w:lang w:val="en-US"/>
        </w:rPr>
        <w:t xml:space="preserve"> (i.e. monthly or bi-monthly)</w:t>
      </w:r>
    </w:p>
    <w:p w14:paraId="0DE70191" w14:textId="77777777" w:rsidR="009A0890" w:rsidRPr="001223AA" w:rsidRDefault="009A0890" w:rsidP="009A0890">
      <w:pPr>
        <w:autoSpaceDE w:val="0"/>
        <w:autoSpaceDN w:val="0"/>
        <w:adjustRightInd w:val="0"/>
        <w:ind w:left="-426" w:right="-421"/>
        <w:rPr>
          <w:rFonts w:cs="Arial"/>
          <w:color w:val="000000"/>
          <w:szCs w:val="22"/>
        </w:rPr>
      </w:pPr>
    </w:p>
    <w:p w14:paraId="7233D38A" w14:textId="678176DC" w:rsidR="009A0890" w:rsidRPr="001223AA" w:rsidRDefault="00882C7C" w:rsidP="00882C7C">
      <w:pPr>
        <w:shd w:val="clear" w:color="auto" w:fill="DBE5F1"/>
        <w:autoSpaceDE w:val="0"/>
        <w:autoSpaceDN w:val="0"/>
        <w:adjustRightInd w:val="0"/>
        <w:spacing w:after="360"/>
        <w:rPr>
          <w:rFonts w:cs="Arial"/>
          <w:b/>
          <w:color w:val="000000"/>
          <w:szCs w:val="22"/>
        </w:rPr>
      </w:pPr>
      <w:r w:rsidRPr="001223AA">
        <w:rPr>
          <w:rFonts w:cs="Arial"/>
          <w:b/>
          <w:color w:val="000000"/>
          <w:szCs w:val="22"/>
        </w:rPr>
        <w:t xml:space="preserve">10.0 </w:t>
      </w:r>
      <w:r w:rsidR="009A0890" w:rsidRPr="001223AA">
        <w:rPr>
          <w:rFonts w:cs="Arial"/>
          <w:b/>
          <w:color w:val="000000"/>
          <w:szCs w:val="22"/>
        </w:rPr>
        <w:t>Meeting Quorum</w:t>
      </w:r>
      <w:r w:rsidR="00E107B1">
        <w:rPr>
          <w:rFonts w:cs="Arial"/>
          <w:b/>
          <w:color w:val="000000"/>
          <w:szCs w:val="22"/>
        </w:rPr>
        <w:t xml:space="preserve"> </w:t>
      </w:r>
    </w:p>
    <w:p w14:paraId="37087485" w14:textId="7178D6F4" w:rsidR="003D2034" w:rsidRPr="00E107B1" w:rsidRDefault="003D2034" w:rsidP="003D2034">
      <w:pPr>
        <w:pStyle w:val="HQOTEXT"/>
        <w:rPr>
          <w:lang w:val="en-US"/>
        </w:rPr>
      </w:pPr>
      <w:r w:rsidRPr="00C70370">
        <w:rPr>
          <w:highlight w:val="lightGray"/>
          <w:lang w:val="en-US"/>
        </w:rPr>
        <w:t>&lt;Specify the minimum attendance (i.e. who and how many) required to conduct a Committee meeting here&gt;</w:t>
      </w:r>
    </w:p>
    <w:p w14:paraId="5B71CF49" w14:textId="4BE29A70" w:rsidR="003D2034" w:rsidRPr="003D2034" w:rsidRDefault="003D2034" w:rsidP="003D2034">
      <w:pPr>
        <w:autoSpaceDE w:val="0"/>
        <w:autoSpaceDN w:val="0"/>
        <w:adjustRightInd w:val="0"/>
        <w:ind w:right="-421"/>
        <w:rPr>
          <w:rFonts w:cs="Arial"/>
          <w:color w:val="000000"/>
          <w:szCs w:val="22"/>
        </w:rPr>
      </w:pPr>
      <w:r>
        <w:rPr>
          <w:rFonts w:cs="Arial"/>
          <w:color w:val="000000"/>
          <w:szCs w:val="22"/>
        </w:rPr>
        <w:t xml:space="preserve">                       </w:t>
      </w:r>
    </w:p>
    <w:p w14:paraId="3200D13A" w14:textId="30D1786C" w:rsidR="005F174C" w:rsidRDefault="00882C7C" w:rsidP="00882C7C">
      <w:pPr>
        <w:shd w:val="clear" w:color="auto" w:fill="DBE5F1"/>
        <w:autoSpaceDE w:val="0"/>
        <w:autoSpaceDN w:val="0"/>
        <w:adjustRightInd w:val="0"/>
        <w:spacing w:after="360"/>
        <w:rPr>
          <w:rFonts w:cs="Arial"/>
          <w:i/>
          <w:smallCaps/>
          <w:color w:val="000000"/>
          <w:szCs w:val="22"/>
        </w:rPr>
      </w:pPr>
      <w:r w:rsidRPr="001223AA">
        <w:rPr>
          <w:rFonts w:cs="Arial"/>
          <w:b/>
          <w:color w:val="000000"/>
          <w:szCs w:val="22"/>
        </w:rPr>
        <w:t xml:space="preserve">11.0 </w:t>
      </w:r>
      <w:r w:rsidR="009A0890" w:rsidRPr="001223AA">
        <w:rPr>
          <w:rFonts w:cs="Arial"/>
          <w:b/>
          <w:color w:val="000000"/>
          <w:szCs w:val="22"/>
        </w:rPr>
        <w:t>Stand</w:t>
      </w:r>
      <w:r w:rsidRPr="001223AA">
        <w:rPr>
          <w:rFonts w:cs="Arial"/>
          <w:b/>
          <w:color w:val="000000"/>
          <w:szCs w:val="22"/>
        </w:rPr>
        <w:t>i</w:t>
      </w:r>
      <w:r w:rsidR="009A0890" w:rsidRPr="001223AA">
        <w:rPr>
          <w:rFonts w:cs="Arial"/>
          <w:b/>
          <w:color w:val="000000"/>
          <w:szCs w:val="22"/>
        </w:rPr>
        <w:t>ng Agenda</w:t>
      </w:r>
      <w:r w:rsidR="00E107B1">
        <w:rPr>
          <w:rFonts w:cs="Arial"/>
          <w:b/>
          <w:color w:val="000000"/>
          <w:szCs w:val="22"/>
        </w:rPr>
        <w:t xml:space="preserve"> </w:t>
      </w:r>
    </w:p>
    <w:p w14:paraId="75C5E13F" w14:textId="0A954CD0" w:rsidR="003D2034" w:rsidRPr="003D2034" w:rsidRDefault="003D2034" w:rsidP="003D2034">
      <w:pPr>
        <w:pStyle w:val="HQOTEXT"/>
        <w:rPr>
          <w:lang w:val="en-US"/>
        </w:rPr>
      </w:pPr>
      <w:r w:rsidRPr="00C70370">
        <w:rPr>
          <w:highlight w:val="lightGray"/>
          <w:lang w:val="en-US"/>
        </w:rPr>
        <w:t>&lt;Specify reoccurring agenda items here&gt;</w:t>
      </w:r>
    </w:p>
    <w:sectPr w:rsidR="003D2034" w:rsidRPr="003D2034" w:rsidSect="00AF618E">
      <w:footerReference w:type="even" r:id="rId11"/>
      <w:footerReference w:type="default" r:id="rId12"/>
      <w:headerReference w:type="first" r:id="rId13"/>
      <w:footerReference w:type="first" r:id="rId14"/>
      <w:pgSz w:w="12240" w:h="15840"/>
      <w:pgMar w:top="900" w:right="1151" w:bottom="1530" w:left="1134" w:header="510" w:footer="7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1730B" w14:textId="77777777" w:rsidR="00B35380" w:rsidRDefault="00B35380" w:rsidP="009E0010">
      <w:r>
        <w:separator/>
      </w:r>
    </w:p>
    <w:p w14:paraId="6CF736CC" w14:textId="77777777" w:rsidR="00B35380" w:rsidRDefault="00B35380"/>
  </w:endnote>
  <w:endnote w:type="continuationSeparator" w:id="0">
    <w:p w14:paraId="4C14A44C" w14:textId="77777777" w:rsidR="00B35380" w:rsidRDefault="00B35380" w:rsidP="009E0010">
      <w:r>
        <w:continuationSeparator/>
      </w:r>
    </w:p>
    <w:p w14:paraId="4EEFC263" w14:textId="77777777" w:rsidR="00B35380" w:rsidRDefault="00B353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4D"/>
    <w:family w:val="swiss"/>
    <w:notTrueType/>
    <w:pitch w:val="default"/>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A50D9" w14:textId="2410C6E4" w:rsidR="00732E11" w:rsidRPr="00111B33" w:rsidRDefault="00732E11" w:rsidP="00111B33">
    <w:pPr>
      <w:pStyle w:val="Footer"/>
      <w:framePr w:wrap="around" w:vAnchor="text" w:hAnchor="margin" w:xAlign="outside" w:y="1"/>
      <w:rPr>
        <w:rStyle w:val="PageNumber"/>
        <w:sz w:val="20"/>
        <w:szCs w:val="20"/>
      </w:rPr>
    </w:pPr>
    <w:r w:rsidRPr="00111B33">
      <w:rPr>
        <w:rStyle w:val="PageNumber"/>
        <w:sz w:val="20"/>
        <w:szCs w:val="20"/>
      </w:rPr>
      <w:fldChar w:fldCharType="begin"/>
    </w:r>
    <w:r w:rsidRPr="00111B33">
      <w:rPr>
        <w:rStyle w:val="PageNumber"/>
        <w:sz w:val="20"/>
        <w:szCs w:val="20"/>
      </w:rPr>
      <w:instrText xml:space="preserve">PAGE  </w:instrText>
    </w:r>
    <w:r w:rsidRPr="00111B33">
      <w:rPr>
        <w:rStyle w:val="PageNumber"/>
        <w:sz w:val="20"/>
        <w:szCs w:val="20"/>
      </w:rPr>
      <w:fldChar w:fldCharType="separate"/>
    </w:r>
    <w:r w:rsidR="00BD27FE">
      <w:rPr>
        <w:rStyle w:val="PageNumber"/>
        <w:noProof/>
        <w:sz w:val="20"/>
        <w:szCs w:val="20"/>
      </w:rPr>
      <w:t>4</w:t>
    </w:r>
    <w:r w:rsidRPr="00111B33">
      <w:rPr>
        <w:rStyle w:val="PageNumber"/>
        <w:sz w:val="20"/>
        <w:szCs w:val="20"/>
      </w:rPr>
      <w:fldChar w:fldCharType="end"/>
    </w:r>
  </w:p>
  <w:p w14:paraId="42BD3A68" w14:textId="0FB22992" w:rsidR="00732E11" w:rsidRPr="00111B33" w:rsidRDefault="00732E11" w:rsidP="00AF3176">
    <w:pPr>
      <w:pStyle w:val="Footer"/>
      <w:tabs>
        <w:tab w:val="clear" w:pos="4320"/>
        <w:tab w:val="clear" w:pos="8640"/>
      </w:tabs>
      <w:ind w:right="360" w:firstLine="567"/>
      <w:rPr>
        <w:sz w:val="20"/>
        <w:szCs w:val="20"/>
      </w:rPr>
    </w:pPr>
    <w:r>
      <w:rPr>
        <w:sz w:val="20"/>
        <w:szCs w:val="20"/>
      </w:rPr>
      <w:t>Quality Committee Terms of Reference</w:t>
    </w:r>
    <w:r w:rsidRPr="00111B33">
      <w:rPr>
        <w:sz w:val="20"/>
        <w:szCs w:val="20"/>
      </w:rPr>
      <w:ptab w:relativeTo="margin" w:alignment="center" w:leader="none"/>
    </w:r>
    <w:r w:rsidRPr="00111B33">
      <w:rPr>
        <w:sz w:val="20"/>
        <w:szCs w:val="20"/>
      </w:rPr>
      <w:ptab w:relativeTo="margin" w:alignment="right" w:leader="none"/>
    </w:r>
    <w:r w:rsidRPr="00111B33">
      <w:rPr>
        <w:sz w:val="20"/>
        <w:szCs w:val="20"/>
      </w:rPr>
      <w:t>Health Quality Ontario</w:t>
    </w:r>
  </w:p>
  <w:p w14:paraId="1BA64E43" w14:textId="77777777" w:rsidR="00732E11" w:rsidRDefault="00732E1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C4383" w14:textId="09C1908D" w:rsidR="00732E11" w:rsidRPr="00111B33" w:rsidRDefault="00732E11" w:rsidP="00111B33">
    <w:pPr>
      <w:pStyle w:val="Footer"/>
      <w:framePr w:wrap="around" w:vAnchor="text" w:hAnchor="margin" w:xAlign="outside" w:y="1"/>
      <w:rPr>
        <w:rStyle w:val="PageNumber"/>
        <w:sz w:val="20"/>
        <w:szCs w:val="20"/>
      </w:rPr>
    </w:pPr>
    <w:r w:rsidRPr="00111B33">
      <w:rPr>
        <w:rStyle w:val="PageNumber"/>
        <w:sz w:val="20"/>
        <w:szCs w:val="20"/>
      </w:rPr>
      <w:fldChar w:fldCharType="begin"/>
    </w:r>
    <w:r w:rsidRPr="00111B33">
      <w:rPr>
        <w:rStyle w:val="PageNumber"/>
        <w:sz w:val="20"/>
        <w:szCs w:val="20"/>
      </w:rPr>
      <w:instrText xml:space="preserve">PAGE  </w:instrText>
    </w:r>
    <w:r w:rsidRPr="00111B33">
      <w:rPr>
        <w:rStyle w:val="PageNumber"/>
        <w:sz w:val="20"/>
        <w:szCs w:val="20"/>
      </w:rPr>
      <w:fldChar w:fldCharType="separate"/>
    </w:r>
    <w:r w:rsidR="00BD27FE">
      <w:rPr>
        <w:rStyle w:val="PageNumber"/>
        <w:noProof/>
        <w:sz w:val="20"/>
        <w:szCs w:val="20"/>
      </w:rPr>
      <w:t>3</w:t>
    </w:r>
    <w:r w:rsidRPr="00111B33">
      <w:rPr>
        <w:rStyle w:val="PageNumber"/>
        <w:sz w:val="20"/>
        <w:szCs w:val="20"/>
      </w:rPr>
      <w:fldChar w:fldCharType="end"/>
    </w:r>
  </w:p>
  <w:p w14:paraId="6FA45D8A" w14:textId="1C6E9D62" w:rsidR="00732E11" w:rsidRPr="00111B33" w:rsidRDefault="00732E11" w:rsidP="00DE68C1">
    <w:pPr>
      <w:pStyle w:val="Footer"/>
      <w:tabs>
        <w:tab w:val="clear" w:pos="4320"/>
        <w:tab w:val="clear" w:pos="8640"/>
        <w:tab w:val="right" w:pos="9214"/>
      </w:tabs>
      <w:ind w:right="357" w:hanging="425"/>
      <w:rPr>
        <w:rFonts w:cs="Arial"/>
        <w:sz w:val="20"/>
        <w:szCs w:val="20"/>
      </w:rPr>
    </w:pPr>
    <w:r w:rsidRPr="00111B33">
      <w:rPr>
        <w:rFonts w:cs="Arial"/>
        <w:sz w:val="20"/>
        <w:szCs w:val="20"/>
      </w:rPr>
      <w:t>Health Quality Ontario</w:t>
    </w:r>
    <w:r>
      <w:rPr>
        <w:rFonts w:cs="Arial"/>
        <w:sz w:val="20"/>
        <w:szCs w:val="20"/>
      </w:rPr>
      <w:tab/>
    </w:r>
    <w:r w:rsidR="00AF3176">
      <w:rPr>
        <w:rFonts w:cs="Arial"/>
        <w:sz w:val="20"/>
        <w:szCs w:val="20"/>
      </w:rPr>
      <w:t>Quality Committee Terms of Reference</w:t>
    </w:r>
  </w:p>
  <w:p w14:paraId="680EA9D5" w14:textId="77777777" w:rsidR="00732E11" w:rsidRDefault="00732E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DE24E" w14:textId="2CB03859" w:rsidR="00732E11" w:rsidRDefault="00732E11" w:rsidP="00CF1FEE">
    <w:pPr>
      <w:pStyle w:val="Footer"/>
      <w:tabs>
        <w:tab w:val="clear" w:pos="4320"/>
        <w:tab w:val="clear" w:pos="8640"/>
        <w:tab w:val="right" w:pos="949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21587" w14:textId="77777777" w:rsidR="00B35380" w:rsidRDefault="00B35380" w:rsidP="009E0010">
      <w:r>
        <w:separator/>
      </w:r>
    </w:p>
    <w:p w14:paraId="0FF09C69" w14:textId="77777777" w:rsidR="00B35380" w:rsidRDefault="00B35380"/>
  </w:footnote>
  <w:footnote w:type="continuationSeparator" w:id="0">
    <w:p w14:paraId="3834927F" w14:textId="77777777" w:rsidR="00B35380" w:rsidRDefault="00B35380" w:rsidP="009E0010">
      <w:r>
        <w:continuationSeparator/>
      </w:r>
    </w:p>
    <w:p w14:paraId="53E4D413" w14:textId="77777777" w:rsidR="00B35380" w:rsidRDefault="00B353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1279" w14:textId="3E57F6F6" w:rsidR="00732E11" w:rsidRDefault="00732E11" w:rsidP="00032EE6">
    <w:pPr>
      <w:pStyle w:val="Header"/>
      <w:tabs>
        <w:tab w:val="left" w:pos="7230"/>
      </w:tabs>
      <w:ind w:left="6521"/>
    </w:pPr>
  </w:p>
  <w:p w14:paraId="60827FB6" w14:textId="77777777" w:rsidR="00732E11" w:rsidRDefault="00732E11" w:rsidP="00032EE6">
    <w:pPr>
      <w:pStyle w:val="Header"/>
      <w:tabs>
        <w:tab w:val="left" w:pos="7230"/>
      </w:tabs>
      <w:ind w:left="652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8C2A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B7492"/>
    <w:multiLevelType w:val="multilevel"/>
    <w:tmpl w:val="BD40D59E"/>
    <w:lvl w:ilvl="0">
      <w:start w:val="10"/>
      <w:numFmt w:val="decimal"/>
      <w:lvlText w:val="%1.0"/>
      <w:lvlJc w:val="left"/>
      <w:pPr>
        <w:ind w:left="-51" w:hanging="375"/>
      </w:pPr>
      <w:rPr>
        <w:rFonts w:hint="default"/>
      </w:rPr>
    </w:lvl>
    <w:lvl w:ilvl="1">
      <w:start w:val="1"/>
      <w:numFmt w:val="decimal"/>
      <w:lvlText w:val="%1.%2"/>
      <w:lvlJc w:val="left"/>
      <w:pPr>
        <w:ind w:left="669" w:hanging="375"/>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534" w:hanging="1080"/>
      </w:pPr>
      <w:rPr>
        <w:rFonts w:hint="default"/>
      </w:rPr>
    </w:lvl>
    <w:lvl w:ilvl="5">
      <w:start w:val="1"/>
      <w:numFmt w:val="decimal"/>
      <w:lvlText w:val="%1.%2.%3.%4.%5.%6"/>
      <w:lvlJc w:val="left"/>
      <w:pPr>
        <w:ind w:left="4254"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6054" w:hanging="1440"/>
      </w:pPr>
      <w:rPr>
        <w:rFonts w:hint="default"/>
      </w:rPr>
    </w:lvl>
    <w:lvl w:ilvl="8">
      <w:start w:val="1"/>
      <w:numFmt w:val="decimal"/>
      <w:lvlText w:val="%1.%2.%3.%4.%5.%6.%7.%8.%9"/>
      <w:lvlJc w:val="left"/>
      <w:pPr>
        <w:ind w:left="6774" w:hanging="1440"/>
      </w:pPr>
      <w:rPr>
        <w:rFonts w:hint="default"/>
      </w:rPr>
    </w:lvl>
  </w:abstractNum>
  <w:abstractNum w:abstractNumId="2" w15:restartNumberingAfterBreak="0">
    <w:nsid w:val="06C721E5"/>
    <w:multiLevelType w:val="hybridMultilevel"/>
    <w:tmpl w:val="1A686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560"/>
    <w:multiLevelType w:val="hybridMultilevel"/>
    <w:tmpl w:val="6332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210A8"/>
    <w:multiLevelType w:val="hybridMultilevel"/>
    <w:tmpl w:val="5618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15FB2"/>
    <w:multiLevelType w:val="hybridMultilevel"/>
    <w:tmpl w:val="17F6B390"/>
    <w:lvl w:ilvl="0" w:tplc="B980EBAE">
      <w:start w:val="1"/>
      <w:numFmt w:val="bullet"/>
      <w:lvlText w:val="-"/>
      <w:lvlJc w:val="left"/>
      <w:pPr>
        <w:tabs>
          <w:tab w:val="num" w:pos="720"/>
        </w:tabs>
        <w:ind w:left="720" w:hanging="360"/>
      </w:pPr>
      <w:rPr>
        <w:rFonts w:ascii="Calibri" w:eastAsia="Times New Roman" w:hAnsi="Calibri" w:cs="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E7A9C"/>
    <w:multiLevelType w:val="hybridMultilevel"/>
    <w:tmpl w:val="F84878B2"/>
    <w:lvl w:ilvl="0" w:tplc="B980EBAE">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CF4839"/>
    <w:multiLevelType w:val="multilevel"/>
    <w:tmpl w:val="D04C9A3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D52279F"/>
    <w:multiLevelType w:val="hybridMultilevel"/>
    <w:tmpl w:val="F0441FC2"/>
    <w:lvl w:ilvl="0" w:tplc="AB78BFC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4628D"/>
    <w:multiLevelType w:val="hybridMultilevel"/>
    <w:tmpl w:val="09427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FB699F"/>
    <w:multiLevelType w:val="hybridMultilevel"/>
    <w:tmpl w:val="D4B4B7BC"/>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8"/>
  </w:num>
  <w:num w:numId="4">
    <w:abstractNumId w:val="1"/>
  </w:num>
  <w:num w:numId="5">
    <w:abstractNumId w:val="6"/>
  </w:num>
  <w:num w:numId="6">
    <w:abstractNumId w:val="7"/>
  </w:num>
  <w:num w:numId="7">
    <w:abstractNumId w:val="5"/>
  </w:num>
  <w:num w:numId="8">
    <w:abstractNumId w:val="2"/>
  </w:num>
  <w:num w:numId="9">
    <w:abstractNumId w:val="9"/>
  </w:num>
  <w:num w:numId="10">
    <w:abstractNumId w:val="4"/>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isplayBackgroundShape/>
  <w:proofState w:spelling="clean" w:grammar="clean"/>
  <w:defaultTabStop w:val="1134"/>
  <w:evenAndOddHeaders/>
  <w:drawingGridHorizontalSpacing w:val="181"/>
  <w:drawingGridVerticalSpacing w:val="340"/>
  <w:characterSpacingControl w:val="doNotCompress"/>
  <w:hdrShapeDefaults>
    <o:shapedefaults v:ext="edit" spidmax="8193">
      <o:colormru v:ext="edit" colors="#00788a,#0c657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044"/>
    <w:rsid w:val="0001491F"/>
    <w:rsid w:val="00032EE6"/>
    <w:rsid w:val="000373E2"/>
    <w:rsid w:val="00053E80"/>
    <w:rsid w:val="00057169"/>
    <w:rsid w:val="00060855"/>
    <w:rsid w:val="00061A33"/>
    <w:rsid w:val="00067E20"/>
    <w:rsid w:val="000B6349"/>
    <w:rsid w:val="000D0FD5"/>
    <w:rsid w:val="000D1D72"/>
    <w:rsid w:val="000D1F8F"/>
    <w:rsid w:val="000D7540"/>
    <w:rsid w:val="000E2A39"/>
    <w:rsid w:val="000F2319"/>
    <w:rsid w:val="00101A4A"/>
    <w:rsid w:val="00111B33"/>
    <w:rsid w:val="001156D5"/>
    <w:rsid w:val="001223AA"/>
    <w:rsid w:val="001531BE"/>
    <w:rsid w:val="001535D8"/>
    <w:rsid w:val="00153715"/>
    <w:rsid w:val="0016743C"/>
    <w:rsid w:val="00167FF4"/>
    <w:rsid w:val="0017515B"/>
    <w:rsid w:val="00176880"/>
    <w:rsid w:val="00182CAA"/>
    <w:rsid w:val="0018691B"/>
    <w:rsid w:val="001A5743"/>
    <w:rsid w:val="001B1FB2"/>
    <w:rsid w:val="001B5E0E"/>
    <w:rsid w:val="001D14C2"/>
    <w:rsid w:val="001D42A6"/>
    <w:rsid w:val="001E2132"/>
    <w:rsid w:val="001F0230"/>
    <w:rsid w:val="00200726"/>
    <w:rsid w:val="00200E31"/>
    <w:rsid w:val="002175F8"/>
    <w:rsid w:val="00253ABF"/>
    <w:rsid w:val="00261400"/>
    <w:rsid w:val="00273CC2"/>
    <w:rsid w:val="002978D7"/>
    <w:rsid w:val="002A191B"/>
    <w:rsid w:val="002B5F5F"/>
    <w:rsid w:val="002C138B"/>
    <w:rsid w:val="002C234F"/>
    <w:rsid w:val="002D207D"/>
    <w:rsid w:val="002F3888"/>
    <w:rsid w:val="00305B49"/>
    <w:rsid w:val="003110A5"/>
    <w:rsid w:val="00317327"/>
    <w:rsid w:val="00317912"/>
    <w:rsid w:val="00320D76"/>
    <w:rsid w:val="00326BD7"/>
    <w:rsid w:val="0033608A"/>
    <w:rsid w:val="00343949"/>
    <w:rsid w:val="00347E6D"/>
    <w:rsid w:val="00354028"/>
    <w:rsid w:val="003707F4"/>
    <w:rsid w:val="00375DAB"/>
    <w:rsid w:val="00385E50"/>
    <w:rsid w:val="00390A40"/>
    <w:rsid w:val="00397131"/>
    <w:rsid w:val="003A16C5"/>
    <w:rsid w:val="003A2FEF"/>
    <w:rsid w:val="003A3D61"/>
    <w:rsid w:val="003B3B22"/>
    <w:rsid w:val="003D2034"/>
    <w:rsid w:val="003D4587"/>
    <w:rsid w:val="003E48EB"/>
    <w:rsid w:val="003F1063"/>
    <w:rsid w:val="003F5F80"/>
    <w:rsid w:val="00400A53"/>
    <w:rsid w:val="004027EB"/>
    <w:rsid w:val="00413A72"/>
    <w:rsid w:val="004509EE"/>
    <w:rsid w:val="004616B0"/>
    <w:rsid w:val="00463218"/>
    <w:rsid w:val="00482E54"/>
    <w:rsid w:val="00486336"/>
    <w:rsid w:val="00495028"/>
    <w:rsid w:val="004A0C1B"/>
    <w:rsid w:val="004A21CA"/>
    <w:rsid w:val="004A40F6"/>
    <w:rsid w:val="004C35E5"/>
    <w:rsid w:val="004C541C"/>
    <w:rsid w:val="004C729C"/>
    <w:rsid w:val="004E0BB5"/>
    <w:rsid w:val="004E150C"/>
    <w:rsid w:val="004E360B"/>
    <w:rsid w:val="004E7427"/>
    <w:rsid w:val="005052F3"/>
    <w:rsid w:val="0051790F"/>
    <w:rsid w:val="00522294"/>
    <w:rsid w:val="00522F92"/>
    <w:rsid w:val="00530836"/>
    <w:rsid w:val="0053273C"/>
    <w:rsid w:val="005351DC"/>
    <w:rsid w:val="0053671C"/>
    <w:rsid w:val="0053729A"/>
    <w:rsid w:val="005457FF"/>
    <w:rsid w:val="0054720E"/>
    <w:rsid w:val="00555844"/>
    <w:rsid w:val="0056209A"/>
    <w:rsid w:val="00563D94"/>
    <w:rsid w:val="00573FC6"/>
    <w:rsid w:val="00576DB7"/>
    <w:rsid w:val="00577DC8"/>
    <w:rsid w:val="00585BF6"/>
    <w:rsid w:val="00592CD9"/>
    <w:rsid w:val="005942BE"/>
    <w:rsid w:val="005948B0"/>
    <w:rsid w:val="005950BF"/>
    <w:rsid w:val="005963EB"/>
    <w:rsid w:val="005B33FE"/>
    <w:rsid w:val="005D4C1B"/>
    <w:rsid w:val="005F174C"/>
    <w:rsid w:val="005F7357"/>
    <w:rsid w:val="00606A1C"/>
    <w:rsid w:val="00653279"/>
    <w:rsid w:val="0066030A"/>
    <w:rsid w:val="00662611"/>
    <w:rsid w:val="00673BDB"/>
    <w:rsid w:val="0069233B"/>
    <w:rsid w:val="006928B9"/>
    <w:rsid w:val="006A1487"/>
    <w:rsid w:val="006A2A19"/>
    <w:rsid w:val="006B1B03"/>
    <w:rsid w:val="006B511B"/>
    <w:rsid w:val="006C7D9F"/>
    <w:rsid w:val="00710A0E"/>
    <w:rsid w:val="00712A1D"/>
    <w:rsid w:val="0072360C"/>
    <w:rsid w:val="00723CE0"/>
    <w:rsid w:val="00732E11"/>
    <w:rsid w:val="00737ACB"/>
    <w:rsid w:val="007472D5"/>
    <w:rsid w:val="00765138"/>
    <w:rsid w:val="007823C3"/>
    <w:rsid w:val="00783D36"/>
    <w:rsid w:val="00785B31"/>
    <w:rsid w:val="00791B5A"/>
    <w:rsid w:val="007A2A1F"/>
    <w:rsid w:val="007B255B"/>
    <w:rsid w:val="007B4E8F"/>
    <w:rsid w:val="007C0EBF"/>
    <w:rsid w:val="007C12F1"/>
    <w:rsid w:val="007C475B"/>
    <w:rsid w:val="007C4D77"/>
    <w:rsid w:val="007C5315"/>
    <w:rsid w:val="007C5776"/>
    <w:rsid w:val="007D47F3"/>
    <w:rsid w:val="007D536C"/>
    <w:rsid w:val="007D66C2"/>
    <w:rsid w:val="007E0C1B"/>
    <w:rsid w:val="007E5C34"/>
    <w:rsid w:val="007E76BD"/>
    <w:rsid w:val="007F446C"/>
    <w:rsid w:val="00803F71"/>
    <w:rsid w:val="00807282"/>
    <w:rsid w:val="00820DB3"/>
    <w:rsid w:val="008247BA"/>
    <w:rsid w:val="0086793A"/>
    <w:rsid w:val="008727E2"/>
    <w:rsid w:val="00873A38"/>
    <w:rsid w:val="00874121"/>
    <w:rsid w:val="00882C7C"/>
    <w:rsid w:val="00883CD8"/>
    <w:rsid w:val="0088467A"/>
    <w:rsid w:val="0089078B"/>
    <w:rsid w:val="00891188"/>
    <w:rsid w:val="008A6C26"/>
    <w:rsid w:val="008A7736"/>
    <w:rsid w:val="008D11AB"/>
    <w:rsid w:val="008D190A"/>
    <w:rsid w:val="008E5C9C"/>
    <w:rsid w:val="008F04C3"/>
    <w:rsid w:val="008F3915"/>
    <w:rsid w:val="009041C4"/>
    <w:rsid w:val="00931529"/>
    <w:rsid w:val="0093622E"/>
    <w:rsid w:val="009366E1"/>
    <w:rsid w:val="0094647B"/>
    <w:rsid w:val="009618E3"/>
    <w:rsid w:val="00966646"/>
    <w:rsid w:val="009740A5"/>
    <w:rsid w:val="00983B58"/>
    <w:rsid w:val="00992831"/>
    <w:rsid w:val="00994BC1"/>
    <w:rsid w:val="009A0890"/>
    <w:rsid w:val="009A1E7E"/>
    <w:rsid w:val="009A60BE"/>
    <w:rsid w:val="009D35FE"/>
    <w:rsid w:val="009E0010"/>
    <w:rsid w:val="009F7765"/>
    <w:rsid w:val="00A00941"/>
    <w:rsid w:val="00A0212A"/>
    <w:rsid w:val="00A10FED"/>
    <w:rsid w:val="00A20CAA"/>
    <w:rsid w:val="00A23A7F"/>
    <w:rsid w:val="00A2557C"/>
    <w:rsid w:val="00A31E13"/>
    <w:rsid w:val="00A55922"/>
    <w:rsid w:val="00A6271D"/>
    <w:rsid w:val="00A703AC"/>
    <w:rsid w:val="00A71302"/>
    <w:rsid w:val="00A8104A"/>
    <w:rsid w:val="00AA1AF6"/>
    <w:rsid w:val="00AA2B84"/>
    <w:rsid w:val="00AC4DE5"/>
    <w:rsid w:val="00AD568F"/>
    <w:rsid w:val="00AE08FE"/>
    <w:rsid w:val="00AE5941"/>
    <w:rsid w:val="00AF3176"/>
    <w:rsid w:val="00AF618E"/>
    <w:rsid w:val="00B0529A"/>
    <w:rsid w:val="00B101E7"/>
    <w:rsid w:val="00B12803"/>
    <w:rsid w:val="00B252D4"/>
    <w:rsid w:val="00B33592"/>
    <w:rsid w:val="00B35380"/>
    <w:rsid w:val="00B51271"/>
    <w:rsid w:val="00B71901"/>
    <w:rsid w:val="00B74789"/>
    <w:rsid w:val="00B840EE"/>
    <w:rsid w:val="00B8496C"/>
    <w:rsid w:val="00B97548"/>
    <w:rsid w:val="00BA0DF5"/>
    <w:rsid w:val="00BA79B2"/>
    <w:rsid w:val="00BB0777"/>
    <w:rsid w:val="00BB343A"/>
    <w:rsid w:val="00BB3D74"/>
    <w:rsid w:val="00BC0EC9"/>
    <w:rsid w:val="00BC2954"/>
    <w:rsid w:val="00BD27FE"/>
    <w:rsid w:val="00BE4F08"/>
    <w:rsid w:val="00BF1528"/>
    <w:rsid w:val="00BF4104"/>
    <w:rsid w:val="00C04D1D"/>
    <w:rsid w:val="00C26412"/>
    <w:rsid w:val="00C33973"/>
    <w:rsid w:val="00C40F8E"/>
    <w:rsid w:val="00C47D0C"/>
    <w:rsid w:val="00C610BD"/>
    <w:rsid w:val="00C70370"/>
    <w:rsid w:val="00C7316E"/>
    <w:rsid w:val="00C73F99"/>
    <w:rsid w:val="00C82530"/>
    <w:rsid w:val="00CB641D"/>
    <w:rsid w:val="00CC1E2E"/>
    <w:rsid w:val="00CC526B"/>
    <w:rsid w:val="00CD5FBE"/>
    <w:rsid w:val="00CF053F"/>
    <w:rsid w:val="00CF1E56"/>
    <w:rsid w:val="00CF1FEE"/>
    <w:rsid w:val="00CF2505"/>
    <w:rsid w:val="00CF4ECA"/>
    <w:rsid w:val="00CF5119"/>
    <w:rsid w:val="00D129EC"/>
    <w:rsid w:val="00D24FC2"/>
    <w:rsid w:val="00D40A3D"/>
    <w:rsid w:val="00D659E7"/>
    <w:rsid w:val="00D70C56"/>
    <w:rsid w:val="00D73EE0"/>
    <w:rsid w:val="00D80203"/>
    <w:rsid w:val="00D8344E"/>
    <w:rsid w:val="00D84B5E"/>
    <w:rsid w:val="00D85044"/>
    <w:rsid w:val="00D86084"/>
    <w:rsid w:val="00DC6EB6"/>
    <w:rsid w:val="00DD6F65"/>
    <w:rsid w:val="00DE236A"/>
    <w:rsid w:val="00DE68C1"/>
    <w:rsid w:val="00DF0379"/>
    <w:rsid w:val="00DF2A38"/>
    <w:rsid w:val="00DF4B28"/>
    <w:rsid w:val="00E107B1"/>
    <w:rsid w:val="00E13DEA"/>
    <w:rsid w:val="00E16657"/>
    <w:rsid w:val="00E16E27"/>
    <w:rsid w:val="00E234D8"/>
    <w:rsid w:val="00E64AFA"/>
    <w:rsid w:val="00E72B33"/>
    <w:rsid w:val="00E761CA"/>
    <w:rsid w:val="00E762E6"/>
    <w:rsid w:val="00E807C3"/>
    <w:rsid w:val="00E81108"/>
    <w:rsid w:val="00E94E86"/>
    <w:rsid w:val="00EA1FA5"/>
    <w:rsid w:val="00EA245E"/>
    <w:rsid w:val="00ED02AE"/>
    <w:rsid w:val="00EF0900"/>
    <w:rsid w:val="00EF0D40"/>
    <w:rsid w:val="00EF64F6"/>
    <w:rsid w:val="00F0029C"/>
    <w:rsid w:val="00F005F5"/>
    <w:rsid w:val="00F0487A"/>
    <w:rsid w:val="00F11382"/>
    <w:rsid w:val="00F3368D"/>
    <w:rsid w:val="00F342DC"/>
    <w:rsid w:val="00F349D3"/>
    <w:rsid w:val="00F4646A"/>
    <w:rsid w:val="00F64A75"/>
    <w:rsid w:val="00F673A7"/>
    <w:rsid w:val="00F76769"/>
    <w:rsid w:val="00F772C9"/>
    <w:rsid w:val="00F84724"/>
    <w:rsid w:val="00F87505"/>
    <w:rsid w:val="00F91A6E"/>
    <w:rsid w:val="00FA60DD"/>
    <w:rsid w:val="00FB59E3"/>
    <w:rsid w:val="00FC0B16"/>
    <w:rsid w:val="00FC25FF"/>
    <w:rsid w:val="00FE29AC"/>
    <w:rsid w:val="00FE4694"/>
    <w:rsid w:val="00FE7E44"/>
    <w:rsid w:val="00FF2C2C"/>
    <w:rsid w:val="00FF42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788a,#0c6577"/>
    </o:shapedefaults>
    <o:shapelayout v:ext="edit">
      <o:idmap v:ext="edit" data="1"/>
    </o:shapelayout>
  </w:shapeDefaults>
  <w:decimalSymbol w:val="."/>
  <w:listSeparator w:val=","/>
  <w14:docId w14:val="3EE34653"/>
  <w15:docId w15:val="{EE5A110D-B5AA-4BC3-8066-749DADFA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QOTEXT"/>
    <w:qFormat/>
    <w:rsid w:val="007E76BD"/>
    <w:pPr>
      <w:spacing w:after="0" w:line="240" w:lineRule="auto"/>
    </w:pPr>
    <w:rPr>
      <w:rFonts w:ascii="Arial" w:hAnsi="Arial"/>
      <w:szCs w:val="24"/>
    </w:rPr>
  </w:style>
  <w:style w:type="paragraph" w:styleId="Heading1">
    <w:name w:val="heading 1"/>
    <w:basedOn w:val="Normal"/>
    <w:next w:val="Normal"/>
    <w:link w:val="Heading1Char"/>
    <w:uiPriority w:val="9"/>
    <w:qFormat/>
    <w:rsid w:val="00D73E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0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9A089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AC"/>
    <w:pPr>
      <w:ind w:left="720"/>
      <w:contextualSpacing/>
    </w:pPr>
  </w:style>
  <w:style w:type="paragraph" w:styleId="NormalWeb">
    <w:name w:val="Normal (Web)"/>
    <w:basedOn w:val="Normal"/>
    <w:uiPriority w:val="99"/>
    <w:semiHidden/>
    <w:unhideWhenUsed/>
    <w:rsid w:val="00B5127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3273C"/>
    <w:rPr>
      <w:rFonts w:ascii="Tahoma" w:hAnsi="Tahoma" w:cs="Tahoma"/>
      <w:sz w:val="16"/>
      <w:szCs w:val="16"/>
    </w:rPr>
  </w:style>
  <w:style w:type="character" w:customStyle="1" w:styleId="BalloonTextChar">
    <w:name w:val="Balloon Text Char"/>
    <w:basedOn w:val="DefaultParagraphFont"/>
    <w:link w:val="BalloonText"/>
    <w:uiPriority w:val="99"/>
    <w:semiHidden/>
    <w:rsid w:val="0053273C"/>
    <w:rPr>
      <w:rFonts w:ascii="Tahoma" w:hAnsi="Tahoma" w:cs="Tahoma"/>
      <w:sz w:val="16"/>
      <w:szCs w:val="16"/>
    </w:rPr>
  </w:style>
  <w:style w:type="table" w:styleId="TableGrid">
    <w:name w:val="Table Grid"/>
    <w:basedOn w:val="TableNormal"/>
    <w:uiPriority w:val="59"/>
    <w:rsid w:val="00532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F2A38"/>
    <w:rPr>
      <w:color w:val="0000FF" w:themeColor="hyperlink"/>
      <w:u w:val="single"/>
    </w:rPr>
  </w:style>
  <w:style w:type="paragraph" w:styleId="Header">
    <w:name w:val="header"/>
    <w:basedOn w:val="Normal"/>
    <w:link w:val="HeaderChar"/>
    <w:uiPriority w:val="99"/>
    <w:unhideWhenUsed/>
    <w:rsid w:val="009E0010"/>
    <w:pPr>
      <w:tabs>
        <w:tab w:val="center" w:pos="4320"/>
        <w:tab w:val="right" w:pos="8640"/>
      </w:tabs>
    </w:pPr>
  </w:style>
  <w:style w:type="character" w:customStyle="1" w:styleId="HeaderChar">
    <w:name w:val="Header Char"/>
    <w:basedOn w:val="DefaultParagraphFont"/>
    <w:link w:val="Header"/>
    <w:uiPriority w:val="99"/>
    <w:rsid w:val="009E0010"/>
    <w:rPr>
      <w:sz w:val="24"/>
      <w:szCs w:val="24"/>
    </w:rPr>
  </w:style>
  <w:style w:type="paragraph" w:styleId="Footer">
    <w:name w:val="footer"/>
    <w:basedOn w:val="Normal"/>
    <w:link w:val="FooterChar"/>
    <w:uiPriority w:val="99"/>
    <w:unhideWhenUsed/>
    <w:rsid w:val="009E0010"/>
    <w:pPr>
      <w:tabs>
        <w:tab w:val="center" w:pos="4320"/>
        <w:tab w:val="right" w:pos="8640"/>
      </w:tabs>
    </w:pPr>
  </w:style>
  <w:style w:type="character" w:customStyle="1" w:styleId="FooterChar">
    <w:name w:val="Footer Char"/>
    <w:basedOn w:val="DefaultParagraphFont"/>
    <w:link w:val="Footer"/>
    <w:uiPriority w:val="99"/>
    <w:rsid w:val="009E0010"/>
    <w:rPr>
      <w:sz w:val="24"/>
      <w:szCs w:val="24"/>
    </w:rPr>
  </w:style>
  <w:style w:type="character" w:customStyle="1" w:styleId="Heading2Char">
    <w:name w:val="Heading 2 Char"/>
    <w:basedOn w:val="DefaultParagraphFont"/>
    <w:link w:val="Heading2"/>
    <w:uiPriority w:val="9"/>
    <w:rsid w:val="009E0010"/>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032EE6"/>
  </w:style>
  <w:style w:type="paragraph" w:customStyle="1" w:styleId="H2Headings">
    <w:name w:val="H2_Headings"/>
    <w:basedOn w:val="Heading2"/>
    <w:next w:val="HQOTEXT"/>
    <w:qFormat/>
    <w:rsid w:val="00347E6D"/>
    <w:rPr>
      <w:rFonts w:ascii="Arial" w:hAnsi="Arial"/>
      <w:color w:val="006579"/>
      <w:sz w:val="48"/>
      <w:szCs w:val="48"/>
    </w:rPr>
  </w:style>
  <w:style w:type="paragraph" w:customStyle="1" w:styleId="HQOSUBHEADS">
    <w:name w:val="HQO_SUBHEADS"/>
    <w:basedOn w:val="Normal"/>
    <w:qFormat/>
    <w:rsid w:val="00347E6D"/>
    <w:rPr>
      <w:rFonts w:cs="Arial"/>
      <w:b/>
      <w:color w:val="006579"/>
      <w:sz w:val="24"/>
      <w:lang w:val="en-CA"/>
    </w:rPr>
  </w:style>
  <w:style w:type="paragraph" w:customStyle="1" w:styleId="HQOTEXT">
    <w:name w:val="HQO_TEXT"/>
    <w:basedOn w:val="Normal"/>
    <w:qFormat/>
    <w:rsid w:val="00347E6D"/>
    <w:rPr>
      <w:rFonts w:cs="Arial"/>
      <w:color w:val="000000" w:themeColor="text1"/>
      <w:szCs w:val="22"/>
      <w:lang w:val="en-CA"/>
    </w:rPr>
  </w:style>
  <w:style w:type="paragraph" w:customStyle="1" w:styleId="HQOSUB-SUBHEADS">
    <w:name w:val="HQO_SUB-SUBHEADS"/>
    <w:basedOn w:val="Normal"/>
    <w:qFormat/>
    <w:rsid w:val="00347E6D"/>
    <w:rPr>
      <w:rFonts w:cs="Arial"/>
      <w:b/>
      <w:color w:val="006579"/>
      <w:szCs w:val="22"/>
      <w:lang w:val="en-CA"/>
    </w:rPr>
  </w:style>
  <w:style w:type="table" w:styleId="LightList">
    <w:name w:val="Light List"/>
    <w:basedOn w:val="TableNormal"/>
    <w:uiPriority w:val="61"/>
    <w:rsid w:val="00C40F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C40F8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C40F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0F8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5">
    <w:name w:val="Medium Shading 1 Accent 5"/>
    <w:basedOn w:val="TableNormal"/>
    <w:uiPriority w:val="63"/>
    <w:rsid w:val="00C40F8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C40F8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
    <w:name w:val="Medium Grid 3"/>
    <w:basedOn w:val="TableNormal"/>
    <w:uiPriority w:val="69"/>
    <w:rsid w:val="00C40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5">
    <w:name w:val="Medium Grid 3 Accent 5"/>
    <w:basedOn w:val="TableNormal"/>
    <w:uiPriority w:val="69"/>
    <w:rsid w:val="00C40F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5">
    <w:name w:val="Colorful List Accent 5"/>
    <w:basedOn w:val="TableNormal"/>
    <w:uiPriority w:val="72"/>
    <w:rsid w:val="00C40F8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Grid-Accent5">
    <w:name w:val="Colorful Grid Accent 5"/>
    <w:basedOn w:val="TableNormal"/>
    <w:uiPriority w:val="73"/>
    <w:rsid w:val="00C40F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C40F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6">
    <w:name w:val="Colorful List Accent 6"/>
    <w:basedOn w:val="TableNormal"/>
    <w:uiPriority w:val="72"/>
    <w:rsid w:val="00C40F8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ListBullet">
    <w:name w:val="List Bullet"/>
    <w:basedOn w:val="Normal"/>
    <w:uiPriority w:val="99"/>
    <w:unhideWhenUsed/>
    <w:rsid w:val="007B255B"/>
    <w:pPr>
      <w:numPr>
        <w:numId w:val="1"/>
      </w:numPr>
      <w:contextualSpacing/>
    </w:pPr>
  </w:style>
  <w:style w:type="paragraph" w:styleId="TOAHeading">
    <w:name w:val="toa heading"/>
    <w:aliases w:val="TOc Heading,HQO_TOC Heading"/>
    <w:basedOn w:val="Normal"/>
    <w:next w:val="HQOTEXT"/>
    <w:autoRedefine/>
    <w:uiPriority w:val="99"/>
    <w:unhideWhenUsed/>
    <w:qFormat/>
    <w:rsid w:val="0001491F"/>
    <w:pPr>
      <w:keepNext/>
      <w:keepLines/>
      <w:pBdr>
        <w:between w:val="single" w:sz="4" w:space="1" w:color="auto"/>
      </w:pBdr>
      <w:spacing w:before="120"/>
      <w:jc w:val="center"/>
      <w:outlineLvl w:val="0"/>
    </w:pPr>
    <w:rPr>
      <w:rFonts w:eastAsiaTheme="majorEastAsia" w:cstheme="majorBidi"/>
      <w:b/>
      <w:color w:val="00788A"/>
      <w:sz w:val="36"/>
      <w:szCs w:val="48"/>
      <w:lang w:val="en-CA"/>
    </w:rPr>
  </w:style>
  <w:style w:type="character" w:customStyle="1" w:styleId="Heading1Char">
    <w:name w:val="Heading 1 Char"/>
    <w:basedOn w:val="DefaultParagraphFont"/>
    <w:link w:val="Heading1"/>
    <w:uiPriority w:val="9"/>
    <w:rsid w:val="00D73EE0"/>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AD568F"/>
    <w:pPr>
      <w:widowControl w:val="0"/>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0">
    <w:name w:val="A0"/>
    <w:uiPriority w:val="99"/>
    <w:rsid w:val="00AD568F"/>
    <w:rPr>
      <w:rFonts w:cs="HelveticaNeueLT Std Lt"/>
      <w:color w:val="006170"/>
      <w:sz w:val="76"/>
      <w:szCs w:val="76"/>
    </w:rPr>
  </w:style>
  <w:style w:type="paragraph" w:customStyle="1" w:styleId="BasicParagraph">
    <w:name w:val="[Basic Paragraph]"/>
    <w:basedOn w:val="Normal"/>
    <w:uiPriority w:val="99"/>
    <w:rsid w:val="00C04D1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table" w:styleId="ColorfulGrid-Accent3">
    <w:name w:val="Colorful Grid Accent 3"/>
    <w:basedOn w:val="TableNormal"/>
    <w:uiPriority w:val="73"/>
    <w:rsid w:val="000149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H1HQO2015covertitle">
    <w:name w:val="H1_HQO_2015_covertitle"/>
    <w:basedOn w:val="BasicParagraph"/>
    <w:autoRedefine/>
    <w:qFormat/>
    <w:rsid w:val="00732E11"/>
    <w:pPr>
      <w:suppressAutoHyphens/>
      <w:ind w:left="-142"/>
    </w:pPr>
    <w:rPr>
      <w:rFonts w:ascii="Arial" w:hAnsi="Arial" w:cs="Arial"/>
      <w:color w:val="00A0AF"/>
      <w:sz w:val="48"/>
      <w:szCs w:val="48"/>
    </w:rPr>
  </w:style>
  <w:style w:type="paragraph" w:customStyle="1" w:styleId="HQO2015DateofReport">
    <w:name w:val="HQO_2015_Date of Report"/>
    <w:basedOn w:val="BasicParagraph"/>
    <w:qFormat/>
    <w:rsid w:val="0001491F"/>
    <w:pPr>
      <w:suppressAutoHyphens/>
    </w:pPr>
    <w:rPr>
      <w:rFonts w:ascii="Arial" w:hAnsi="Arial" w:cs="Arial"/>
      <w:b/>
      <w:bCs/>
      <w:color w:val="00A0AF"/>
      <w:sz w:val="28"/>
      <w:szCs w:val="28"/>
    </w:rPr>
  </w:style>
  <w:style w:type="table" w:customStyle="1" w:styleId="TableGrid1">
    <w:name w:val="Table Grid1"/>
    <w:basedOn w:val="TableNormal"/>
    <w:next w:val="TableGrid"/>
    <w:uiPriority w:val="59"/>
    <w:rsid w:val="00CF0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618E"/>
    <w:rPr>
      <w:sz w:val="16"/>
      <w:szCs w:val="16"/>
    </w:rPr>
  </w:style>
  <w:style w:type="paragraph" w:styleId="CommentText">
    <w:name w:val="annotation text"/>
    <w:basedOn w:val="Normal"/>
    <w:link w:val="CommentTextChar"/>
    <w:uiPriority w:val="99"/>
    <w:semiHidden/>
    <w:unhideWhenUsed/>
    <w:rsid w:val="00AF618E"/>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AF618E"/>
    <w:rPr>
      <w:rFonts w:ascii="Calibri" w:hAnsi="Calibri"/>
      <w:sz w:val="20"/>
      <w:szCs w:val="20"/>
    </w:rPr>
  </w:style>
  <w:style w:type="character" w:customStyle="1" w:styleId="Heading7Char">
    <w:name w:val="Heading 7 Char"/>
    <w:basedOn w:val="DefaultParagraphFont"/>
    <w:link w:val="Heading7"/>
    <w:uiPriority w:val="9"/>
    <w:semiHidden/>
    <w:rsid w:val="009A0890"/>
    <w:rPr>
      <w:rFonts w:asciiTheme="majorHAnsi" w:eastAsiaTheme="majorEastAsia" w:hAnsiTheme="majorHAnsi" w:cstheme="majorBidi"/>
      <w:i/>
      <w:iCs/>
      <w:color w:val="243F60" w:themeColor="accent1" w:themeShade="7F"/>
      <w:szCs w:val="24"/>
    </w:rPr>
  </w:style>
  <w:style w:type="paragraph" w:styleId="BodyText2">
    <w:name w:val="Body Text 2"/>
    <w:basedOn w:val="Normal"/>
    <w:link w:val="BodyText2Char"/>
    <w:rsid w:val="009A0890"/>
    <w:rPr>
      <w:rFonts w:ascii="Verdana" w:eastAsia="Times New Roman" w:hAnsi="Verdana" w:cs="Times New Roman"/>
      <w:sz w:val="20"/>
      <w:szCs w:val="20"/>
    </w:rPr>
  </w:style>
  <w:style w:type="character" w:customStyle="1" w:styleId="BodyText2Char">
    <w:name w:val="Body Text 2 Char"/>
    <w:basedOn w:val="DefaultParagraphFont"/>
    <w:link w:val="BodyText2"/>
    <w:rsid w:val="009A0890"/>
    <w:rPr>
      <w:rFonts w:ascii="Verdana" w:eastAsia="Times New Roman" w:hAnsi="Verdana" w:cs="Times New Roman"/>
      <w:sz w:val="20"/>
      <w:szCs w:val="20"/>
    </w:rPr>
  </w:style>
  <w:style w:type="paragraph" w:styleId="BodyText3">
    <w:name w:val="Body Text 3"/>
    <w:basedOn w:val="Normal"/>
    <w:link w:val="BodyText3Char"/>
    <w:rsid w:val="009A0890"/>
    <w:rPr>
      <w:rFonts w:eastAsia="Times New Roman" w:cs="Times New Roman"/>
      <w:szCs w:val="20"/>
    </w:rPr>
  </w:style>
  <w:style w:type="character" w:customStyle="1" w:styleId="BodyText3Char">
    <w:name w:val="Body Text 3 Char"/>
    <w:basedOn w:val="DefaultParagraphFont"/>
    <w:link w:val="BodyText3"/>
    <w:rsid w:val="009A0890"/>
    <w:rPr>
      <w:rFonts w:ascii="Arial" w:eastAsia="Times New Roman" w:hAnsi="Arial" w:cs="Times New Roman"/>
      <w:szCs w:val="20"/>
    </w:rPr>
  </w:style>
  <w:style w:type="paragraph" w:styleId="EndnoteText">
    <w:name w:val="endnote text"/>
    <w:basedOn w:val="Normal"/>
    <w:link w:val="EndnoteTextChar"/>
    <w:rsid w:val="009A0890"/>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A0890"/>
    <w:rPr>
      <w:rFonts w:ascii="Times New Roman" w:eastAsia="Times New Roman" w:hAnsi="Times New Roman" w:cs="Times New Roman"/>
      <w:sz w:val="20"/>
      <w:szCs w:val="20"/>
    </w:rPr>
  </w:style>
  <w:style w:type="character" w:styleId="EndnoteReference">
    <w:name w:val="endnote reference"/>
    <w:rsid w:val="009A0890"/>
    <w:rPr>
      <w:vertAlign w:val="superscript"/>
    </w:rPr>
  </w:style>
  <w:style w:type="paragraph" w:styleId="BodyTextIndent">
    <w:name w:val="Body Text Indent"/>
    <w:basedOn w:val="Normal"/>
    <w:link w:val="BodyTextIndentChar"/>
    <w:uiPriority w:val="99"/>
    <w:semiHidden/>
    <w:unhideWhenUsed/>
    <w:rsid w:val="00882C7C"/>
    <w:pPr>
      <w:spacing w:after="120"/>
      <w:ind w:left="360"/>
    </w:pPr>
  </w:style>
  <w:style w:type="character" w:customStyle="1" w:styleId="BodyTextIndentChar">
    <w:name w:val="Body Text Indent Char"/>
    <w:basedOn w:val="DefaultParagraphFont"/>
    <w:link w:val="BodyTextIndent"/>
    <w:uiPriority w:val="99"/>
    <w:semiHidden/>
    <w:rsid w:val="00882C7C"/>
    <w:rPr>
      <w:rFonts w:ascii="Arial" w:hAnsi="Arial"/>
      <w:szCs w:val="24"/>
    </w:rPr>
  </w:style>
  <w:style w:type="paragraph" w:styleId="CommentSubject">
    <w:name w:val="annotation subject"/>
    <w:basedOn w:val="CommentText"/>
    <w:next w:val="CommentText"/>
    <w:link w:val="CommentSubjectChar"/>
    <w:uiPriority w:val="99"/>
    <w:semiHidden/>
    <w:unhideWhenUsed/>
    <w:rsid w:val="0016743C"/>
    <w:pPr>
      <w:spacing w:after="0"/>
    </w:pPr>
    <w:rPr>
      <w:rFonts w:ascii="Arial" w:hAnsi="Arial"/>
      <w:b/>
      <w:bCs/>
    </w:rPr>
  </w:style>
  <w:style w:type="character" w:customStyle="1" w:styleId="CommentSubjectChar">
    <w:name w:val="Comment Subject Char"/>
    <w:basedOn w:val="CommentTextChar"/>
    <w:link w:val="CommentSubject"/>
    <w:uiPriority w:val="99"/>
    <w:semiHidden/>
    <w:rsid w:val="0016743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0195">
      <w:bodyDiv w:val="1"/>
      <w:marLeft w:val="0"/>
      <w:marRight w:val="0"/>
      <w:marTop w:val="0"/>
      <w:marBottom w:val="0"/>
      <w:divBdr>
        <w:top w:val="none" w:sz="0" w:space="0" w:color="auto"/>
        <w:left w:val="none" w:sz="0" w:space="0" w:color="auto"/>
        <w:bottom w:val="none" w:sz="0" w:space="0" w:color="auto"/>
        <w:right w:val="none" w:sz="0" w:space="0" w:color="auto"/>
      </w:divBdr>
      <w:divsChild>
        <w:div w:id="1523014111">
          <w:marLeft w:val="547"/>
          <w:marRight w:val="0"/>
          <w:marTop w:val="96"/>
          <w:marBottom w:val="0"/>
          <w:divBdr>
            <w:top w:val="none" w:sz="0" w:space="0" w:color="auto"/>
            <w:left w:val="none" w:sz="0" w:space="0" w:color="auto"/>
            <w:bottom w:val="none" w:sz="0" w:space="0" w:color="auto"/>
            <w:right w:val="none" w:sz="0" w:space="0" w:color="auto"/>
          </w:divBdr>
        </w:div>
        <w:div w:id="1934580885">
          <w:marLeft w:val="547"/>
          <w:marRight w:val="0"/>
          <w:marTop w:val="96"/>
          <w:marBottom w:val="0"/>
          <w:divBdr>
            <w:top w:val="none" w:sz="0" w:space="0" w:color="auto"/>
            <w:left w:val="none" w:sz="0" w:space="0" w:color="auto"/>
            <w:bottom w:val="none" w:sz="0" w:space="0" w:color="auto"/>
            <w:right w:val="none" w:sz="0" w:space="0" w:color="auto"/>
          </w:divBdr>
        </w:div>
        <w:div w:id="1769616654">
          <w:marLeft w:val="547"/>
          <w:marRight w:val="0"/>
          <w:marTop w:val="96"/>
          <w:marBottom w:val="0"/>
          <w:divBdr>
            <w:top w:val="none" w:sz="0" w:space="0" w:color="auto"/>
            <w:left w:val="none" w:sz="0" w:space="0" w:color="auto"/>
            <w:bottom w:val="none" w:sz="0" w:space="0" w:color="auto"/>
            <w:right w:val="none" w:sz="0" w:space="0" w:color="auto"/>
          </w:divBdr>
        </w:div>
        <w:div w:id="1778330023">
          <w:marLeft w:val="547"/>
          <w:marRight w:val="0"/>
          <w:marTop w:val="96"/>
          <w:marBottom w:val="0"/>
          <w:divBdr>
            <w:top w:val="none" w:sz="0" w:space="0" w:color="auto"/>
            <w:left w:val="none" w:sz="0" w:space="0" w:color="auto"/>
            <w:bottom w:val="none" w:sz="0" w:space="0" w:color="auto"/>
            <w:right w:val="none" w:sz="0" w:space="0" w:color="auto"/>
          </w:divBdr>
        </w:div>
      </w:divsChild>
    </w:div>
    <w:div w:id="124660661">
      <w:bodyDiv w:val="1"/>
      <w:marLeft w:val="0"/>
      <w:marRight w:val="0"/>
      <w:marTop w:val="0"/>
      <w:marBottom w:val="0"/>
      <w:divBdr>
        <w:top w:val="none" w:sz="0" w:space="0" w:color="auto"/>
        <w:left w:val="none" w:sz="0" w:space="0" w:color="auto"/>
        <w:bottom w:val="none" w:sz="0" w:space="0" w:color="auto"/>
        <w:right w:val="none" w:sz="0" w:space="0" w:color="auto"/>
      </w:divBdr>
      <w:divsChild>
        <w:div w:id="1235050279">
          <w:marLeft w:val="0"/>
          <w:marRight w:val="0"/>
          <w:marTop w:val="0"/>
          <w:marBottom w:val="0"/>
          <w:divBdr>
            <w:top w:val="none" w:sz="0" w:space="0" w:color="auto"/>
            <w:left w:val="none" w:sz="0" w:space="0" w:color="auto"/>
            <w:bottom w:val="none" w:sz="0" w:space="0" w:color="auto"/>
            <w:right w:val="none" w:sz="0" w:space="0" w:color="auto"/>
          </w:divBdr>
          <w:divsChild>
            <w:div w:id="19578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5057">
      <w:bodyDiv w:val="1"/>
      <w:marLeft w:val="0"/>
      <w:marRight w:val="0"/>
      <w:marTop w:val="0"/>
      <w:marBottom w:val="0"/>
      <w:divBdr>
        <w:top w:val="none" w:sz="0" w:space="0" w:color="auto"/>
        <w:left w:val="none" w:sz="0" w:space="0" w:color="auto"/>
        <w:bottom w:val="none" w:sz="0" w:space="0" w:color="auto"/>
        <w:right w:val="none" w:sz="0" w:space="0" w:color="auto"/>
      </w:divBdr>
      <w:divsChild>
        <w:div w:id="1127361140">
          <w:marLeft w:val="547"/>
          <w:marRight w:val="0"/>
          <w:marTop w:val="96"/>
          <w:marBottom w:val="0"/>
          <w:divBdr>
            <w:top w:val="none" w:sz="0" w:space="0" w:color="auto"/>
            <w:left w:val="none" w:sz="0" w:space="0" w:color="auto"/>
            <w:bottom w:val="none" w:sz="0" w:space="0" w:color="auto"/>
            <w:right w:val="none" w:sz="0" w:space="0" w:color="auto"/>
          </w:divBdr>
        </w:div>
        <w:div w:id="1032682299">
          <w:marLeft w:val="547"/>
          <w:marRight w:val="0"/>
          <w:marTop w:val="96"/>
          <w:marBottom w:val="0"/>
          <w:divBdr>
            <w:top w:val="none" w:sz="0" w:space="0" w:color="auto"/>
            <w:left w:val="none" w:sz="0" w:space="0" w:color="auto"/>
            <w:bottom w:val="none" w:sz="0" w:space="0" w:color="auto"/>
            <w:right w:val="none" w:sz="0" w:space="0" w:color="auto"/>
          </w:divBdr>
        </w:div>
        <w:div w:id="1152521962">
          <w:marLeft w:val="547"/>
          <w:marRight w:val="0"/>
          <w:marTop w:val="96"/>
          <w:marBottom w:val="0"/>
          <w:divBdr>
            <w:top w:val="none" w:sz="0" w:space="0" w:color="auto"/>
            <w:left w:val="none" w:sz="0" w:space="0" w:color="auto"/>
            <w:bottom w:val="none" w:sz="0" w:space="0" w:color="auto"/>
            <w:right w:val="none" w:sz="0" w:space="0" w:color="auto"/>
          </w:divBdr>
        </w:div>
        <w:div w:id="314992198">
          <w:marLeft w:val="547"/>
          <w:marRight w:val="0"/>
          <w:marTop w:val="96"/>
          <w:marBottom w:val="0"/>
          <w:divBdr>
            <w:top w:val="none" w:sz="0" w:space="0" w:color="auto"/>
            <w:left w:val="none" w:sz="0" w:space="0" w:color="auto"/>
            <w:bottom w:val="none" w:sz="0" w:space="0" w:color="auto"/>
            <w:right w:val="none" w:sz="0" w:space="0" w:color="auto"/>
          </w:divBdr>
        </w:div>
        <w:div w:id="605624105">
          <w:marLeft w:val="547"/>
          <w:marRight w:val="0"/>
          <w:marTop w:val="96"/>
          <w:marBottom w:val="0"/>
          <w:divBdr>
            <w:top w:val="none" w:sz="0" w:space="0" w:color="auto"/>
            <w:left w:val="none" w:sz="0" w:space="0" w:color="auto"/>
            <w:bottom w:val="none" w:sz="0" w:space="0" w:color="auto"/>
            <w:right w:val="none" w:sz="0" w:space="0" w:color="auto"/>
          </w:divBdr>
        </w:div>
      </w:divsChild>
    </w:div>
    <w:div w:id="595283400">
      <w:bodyDiv w:val="1"/>
      <w:marLeft w:val="0"/>
      <w:marRight w:val="0"/>
      <w:marTop w:val="0"/>
      <w:marBottom w:val="0"/>
      <w:divBdr>
        <w:top w:val="none" w:sz="0" w:space="0" w:color="auto"/>
        <w:left w:val="none" w:sz="0" w:space="0" w:color="auto"/>
        <w:bottom w:val="none" w:sz="0" w:space="0" w:color="auto"/>
        <w:right w:val="none" w:sz="0" w:space="0" w:color="auto"/>
      </w:divBdr>
      <w:divsChild>
        <w:div w:id="1027021273">
          <w:marLeft w:val="547"/>
          <w:marRight w:val="0"/>
          <w:marTop w:val="96"/>
          <w:marBottom w:val="0"/>
          <w:divBdr>
            <w:top w:val="none" w:sz="0" w:space="0" w:color="auto"/>
            <w:left w:val="none" w:sz="0" w:space="0" w:color="auto"/>
            <w:bottom w:val="none" w:sz="0" w:space="0" w:color="auto"/>
            <w:right w:val="none" w:sz="0" w:space="0" w:color="auto"/>
          </w:divBdr>
        </w:div>
        <w:div w:id="849566547">
          <w:marLeft w:val="547"/>
          <w:marRight w:val="0"/>
          <w:marTop w:val="96"/>
          <w:marBottom w:val="0"/>
          <w:divBdr>
            <w:top w:val="none" w:sz="0" w:space="0" w:color="auto"/>
            <w:left w:val="none" w:sz="0" w:space="0" w:color="auto"/>
            <w:bottom w:val="none" w:sz="0" w:space="0" w:color="auto"/>
            <w:right w:val="none" w:sz="0" w:space="0" w:color="auto"/>
          </w:divBdr>
        </w:div>
        <w:div w:id="817921372">
          <w:marLeft w:val="547"/>
          <w:marRight w:val="0"/>
          <w:marTop w:val="96"/>
          <w:marBottom w:val="0"/>
          <w:divBdr>
            <w:top w:val="none" w:sz="0" w:space="0" w:color="auto"/>
            <w:left w:val="none" w:sz="0" w:space="0" w:color="auto"/>
            <w:bottom w:val="none" w:sz="0" w:space="0" w:color="auto"/>
            <w:right w:val="none" w:sz="0" w:space="0" w:color="auto"/>
          </w:divBdr>
        </w:div>
        <w:div w:id="1485196205">
          <w:marLeft w:val="547"/>
          <w:marRight w:val="0"/>
          <w:marTop w:val="96"/>
          <w:marBottom w:val="0"/>
          <w:divBdr>
            <w:top w:val="none" w:sz="0" w:space="0" w:color="auto"/>
            <w:left w:val="none" w:sz="0" w:space="0" w:color="auto"/>
            <w:bottom w:val="none" w:sz="0" w:space="0" w:color="auto"/>
            <w:right w:val="none" w:sz="0" w:space="0" w:color="auto"/>
          </w:divBdr>
        </w:div>
        <w:div w:id="1208683925">
          <w:marLeft w:val="547"/>
          <w:marRight w:val="0"/>
          <w:marTop w:val="96"/>
          <w:marBottom w:val="0"/>
          <w:divBdr>
            <w:top w:val="none" w:sz="0" w:space="0" w:color="auto"/>
            <w:left w:val="none" w:sz="0" w:space="0" w:color="auto"/>
            <w:bottom w:val="none" w:sz="0" w:space="0" w:color="auto"/>
            <w:right w:val="none" w:sz="0" w:space="0" w:color="auto"/>
          </w:divBdr>
        </w:div>
      </w:divsChild>
    </w:div>
    <w:div w:id="1482649329">
      <w:bodyDiv w:val="1"/>
      <w:marLeft w:val="0"/>
      <w:marRight w:val="0"/>
      <w:marTop w:val="0"/>
      <w:marBottom w:val="0"/>
      <w:divBdr>
        <w:top w:val="none" w:sz="0" w:space="0" w:color="auto"/>
        <w:left w:val="none" w:sz="0" w:space="0" w:color="auto"/>
        <w:bottom w:val="none" w:sz="0" w:space="0" w:color="auto"/>
        <w:right w:val="none" w:sz="0" w:space="0" w:color="auto"/>
      </w:divBdr>
      <w:divsChild>
        <w:div w:id="908073171">
          <w:marLeft w:val="547"/>
          <w:marRight w:val="0"/>
          <w:marTop w:val="96"/>
          <w:marBottom w:val="0"/>
          <w:divBdr>
            <w:top w:val="none" w:sz="0" w:space="0" w:color="auto"/>
            <w:left w:val="none" w:sz="0" w:space="0" w:color="auto"/>
            <w:bottom w:val="none" w:sz="0" w:space="0" w:color="auto"/>
            <w:right w:val="none" w:sz="0" w:space="0" w:color="auto"/>
          </w:divBdr>
        </w:div>
        <w:div w:id="1613319853">
          <w:marLeft w:val="547"/>
          <w:marRight w:val="0"/>
          <w:marTop w:val="96"/>
          <w:marBottom w:val="0"/>
          <w:divBdr>
            <w:top w:val="none" w:sz="0" w:space="0" w:color="auto"/>
            <w:left w:val="none" w:sz="0" w:space="0" w:color="auto"/>
            <w:bottom w:val="none" w:sz="0" w:space="0" w:color="auto"/>
            <w:right w:val="none" w:sz="0" w:space="0" w:color="auto"/>
          </w:divBdr>
        </w:div>
        <w:div w:id="1627009247">
          <w:marLeft w:val="547"/>
          <w:marRight w:val="0"/>
          <w:marTop w:val="96"/>
          <w:marBottom w:val="0"/>
          <w:divBdr>
            <w:top w:val="none" w:sz="0" w:space="0" w:color="auto"/>
            <w:left w:val="none" w:sz="0" w:space="0" w:color="auto"/>
            <w:bottom w:val="none" w:sz="0" w:space="0" w:color="auto"/>
            <w:right w:val="none" w:sz="0" w:space="0" w:color="auto"/>
          </w:divBdr>
        </w:div>
        <w:div w:id="1703438119">
          <w:marLeft w:val="547"/>
          <w:marRight w:val="0"/>
          <w:marTop w:val="96"/>
          <w:marBottom w:val="0"/>
          <w:divBdr>
            <w:top w:val="none" w:sz="0" w:space="0" w:color="auto"/>
            <w:left w:val="none" w:sz="0" w:space="0" w:color="auto"/>
            <w:bottom w:val="none" w:sz="0" w:space="0" w:color="auto"/>
            <w:right w:val="none" w:sz="0" w:space="0" w:color="auto"/>
          </w:divBdr>
        </w:div>
        <w:div w:id="1615597885">
          <w:marLeft w:val="547"/>
          <w:marRight w:val="0"/>
          <w:marTop w:val="96"/>
          <w:marBottom w:val="0"/>
          <w:divBdr>
            <w:top w:val="none" w:sz="0" w:space="0" w:color="auto"/>
            <w:left w:val="none" w:sz="0" w:space="0" w:color="auto"/>
            <w:bottom w:val="none" w:sz="0" w:space="0" w:color="auto"/>
            <w:right w:val="none" w:sz="0" w:space="0" w:color="auto"/>
          </w:divBdr>
        </w:div>
      </w:divsChild>
    </w:div>
    <w:div w:id="1574194304">
      <w:bodyDiv w:val="1"/>
      <w:marLeft w:val="0"/>
      <w:marRight w:val="0"/>
      <w:marTop w:val="0"/>
      <w:marBottom w:val="0"/>
      <w:divBdr>
        <w:top w:val="none" w:sz="0" w:space="0" w:color="auto"/>
        <w:left w:val="none" w:sz="0" w:space="0" w:color="auto"/>
        <w:bottom w:val="none" w:sz="0" w:space="0" w:color="auto"/>
        <w:right w:val="none" w:sz="0" w:space="0" w:color="auto"/>
      </w:divBdr>
    </w:div>
    <w:div w:id="1682780981">
      <w:bodyDiv w:val="1"/>
      <w:marLeft w:val="0"/>
      <w:marRight w:val="0"/>
      <w:marTop w:val="0"/>
      <w:marBottom w:val="0"/>
      <w:divBdr>
        <w:top w:val="none" w:sz="0" w:space="0" w:color="auto"/>
        <w:left w:val="none" w:sz="0" w:space="0" w:color="auto"/>
        <w:bottom w:val="none" w:sz="0" w:space="0" w:color="auto"/>
        <w:right w:val="none" w:sz="0" w:space="0" w:color="auto"/>
      </w:divBdr>
      <w:divsChild>
        <w:div w:id="1677805658">
          <w:marLeft w:val="547"/>
          <w:marRight w:val="0"/>
          <w:marTop w:val="0"/>
          <w:marBottom w:val="0"/>
          <w:divBdr>
            <w:top w:val="none" w:sz="0" w:space="0" w:color="auto"/>
            <w:left w:val="none" w:sz="0" w:space="0" w:color="auto"/>
            <w:bottom w:val="none" w:sz="0" w:space="0" w:color="auto"/>
            <w:right w:val="none" w:sz="0" w:space="0" w:color="auto"/>
          </w:divBdr>
        </w:div>
        <w:div w:id="1258755736">
          <w:marLeft w:val="547"/>
          <w:marRight w:val="0"/>
          <w:marTop w:val="0"/>
          <w:marBottom w:val="0"/>
          <w:divBdr>
            <w:top w:val="none" w:sz="0" w:space="0" w:color="auto"/>
            <w:left w:val="none" w:sz="0" w:space="0" w:color="auto"/>
            <w:bottom w:val="none" w:sz="0" w:space="0" w:color="auto"/>
            <w:right w:val="none" w:sz="0" w:space="0" w:color="auto"/>
          </w:divBdr>
        </w:div>
        <w:div w:id="1633634960">
          <w:marLeft w:val="547"/>
          <w:marRight w:val="0"/>
          <w:marTop w:val="0"/>
          <w:marBottom w:val="0"/>
          <w:divBdr>
            <w:top w:val="none" w:sz="0" w:space="0" w:color="auto"/>
            <w:left w:val="none" w:sz="0" w:space="0" w:color="auto"/>
            <w:bottom w:val="none" w:sz="0" w:space="0" w:color="auto"/>
            <w:right w:val="none" w:sz="0" w:space="0" w:color="auto"/>
          </w:divBdr>
        </w:div>
        <w:div w:id="582639624">
          <w:marLeft w:val="547"/>
          <w:marRight w:val="0"/>
          <w:marTop w:val="0"/>
          <w:marBottom w:val="0"/>
          <w:divBdr>
            <w:top w:val="none" w:sz="0" w:space="0" w:color="auto"/>
            <w:left w:val="none" w:sz="0" w:space="0" w:color="auto"/>
            <w:bottom w:val="none" w:sz="0" w:space="0" w:color="auto"/>
            <w:right w:val="none" w:sz="0" w:space="0" w:color="auto"/>
          </w:divBdr>
        </w:div>
        <w:div w:id="6425414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950F-2242-473F-AC3E-383D7255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Elise  Chen</dc:creator>
  <cp:keywords/>
  <dc:description/>
  <cp:lastModifiedBy>Latif, Emita</cp:lastModifiedBy>
  <cp:revision>27</cp:revision>
  <cp:lastPrinted>2017-01-05T14:54:00Z</cp:lastPrinted>
  <dcterms:created xsi:type="dcterms:W3CDTF">2019-03-20T16:30:00Z</dcterms:created>
  <dcterms:modified xsi:type="dcterms:W3CDTF">2019-03-29T19:02:00Z</dcterms:modified>
  <cp:category/>
</cp:coreProperties>
</file>