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6520" w:rsidRDefault="00F7005A" w:rsidP="00306520">
      <w:pPr>
        <w:spacing w:after="0" w:line="480" w:lineRule="auto"/>
        <w:jc w:val="center"/>
        <w:rPr>
          <w:rFonts w:ascii="Times New Roman" w:hAnsi="Times New Roman"/>
          <w:b/>
          <w:sz w:val="24"/>
          <w:szCs w:val="24"/>
        </w:rPr>
      </w:pPr>
      <w:r>
        <w:rPr>
          <w:rFonts w:ascii="Times New Roman" w:hAnsi="Times New Roman"/>
          <w:b/>
          <w:sz w:val="24"/>
          <w:szCs w:val="24"/>
        </w:rPr>
        <w:t>Критерии оценки</w:t>
      </w:r>
      <w:r w:rsidR="00CA182C" w:rsidRPr="005B7D79">
        <w:rPr>
          <w:rFonts w:ascii="Times New Roman" w:hAnsi="Times New Roman"/>
          <w:b/>
          <w:sz w:val="24"/>
          <w:szCs w:val="24"/>
        </w:rPr>
        <w:t xml:space="preserve"> </w:t>
      </w:r>
      <w:r>
        <w:rPr>
          <w:rFonts w:ascii="Times New Roman" w:hAnsi="Times New Roman"/>
          <w:b/>
          <w:sz w:val="24"/>
          <w:szCs w:val="24"/>
        </w:rPr>
        <w:t xml:space="preserve">анализа краткого условия текстовых математических задач </w:t>
      </w:r>
    </w:p>
    <w:p w:rsidR="00CE187F" w:rsidRPr="005B7D79" w:rsidRDefault="00306520" w:rsidP="000416DB">
      <w:pPr>
        <w:spacing w:after="0" w:line="480" w:lineRule="auto"/>
        <w:jc w:val="center"/>
        <w:rPr>
          <w:rFonts w:ascii="Times New Roman" w:hAnsi="Times New Roman"/>
          <w:b/>
          <w:sz w:val="24"/>
          <w:szCs w:val="24"/>
        </w:rPr>
      </w:pPr>
      <w:r>
        <w:rPr>
          <w:rFonts w:ascii="Times New Roman" w:hAnsi="Times New Roman"/>
          <w:b/>
          <w:sz w:val="24"/>
          <w:szCs w:val="24"/>
        </w:rPr>
        <w:t xml:space="preserve">   в</w:t>
      </w:r>
      <w:r w:rsidR="00BD4228" w:rsidRPr="005B7D79">
        <w:rPr>
          <w:rFonts w:ascii="Times New Roman" w:hAnsi="Times New Roman"/>
          <w:b/>
          <w:sz w:val="24"/>
          <w:szCs w:val="24"/>
        </w:rPr>
        <w:t xml:space="preserve"> начальной школе </w:t>
      </w:r>
      <w:r>
        <w:rPr>
          <w:rFonts w:ascii="Times New Roman" w:hAnsi="Times New Roman"/>
          <w:b/>
          <w:sz w:val="24"/>
          <w:szCs w:val="24"/>
        </w:rPr>
        <w:t xml:space="preserve"> </w:t>
      </w:r>
      <w:r w:rsidR="00CE187F" w:rsidRPr="005B7D79">
        <w:rPr>
          <w:rFonts w:ascii="Times New Roman" w:hAnsi="Times New Roman"/>
          <w:b/>
          <w:sz w:val="24"/>
          <w:szCs w:val="24"/>
        </w:rPr>
        <w:t>в условиях внедрения ФГОС</w:t>
      </w:r>
    </w:p>
    <w:p w:rsidR="00CE187F" w:rsidRPr="005B7D79" w:rsidRDefault="00CE187F" w:rsidP="00520891">
      <w:pPr>
        <w:spacing w:after="0" w:line="480" w:lineRule="auto"/>
        <w:jc w:val="right"/>
        <w:rPr>
          <w:rFonts w:ascii="Times New Roman" w:hAnsi="Times New Roman"/>
          <w:b/>
          <w:sz w:val="24"/>
          <w:szCs w:val="24"/>
        </w:rPr>
      </w:pPr>
      <w:proofErr w:type="spellStart"/>
      <w:r w:rsidRPr="005B7D79">
        <w:rPr>
          <w:rFonts w:ascii="Times New Roman" w:hAnsi="Times New Roman"/>
          <w:b/>
          <w:sz w:val="24"/>
          <w:szCs w:val="24"/>
        </w:rPr>
        <w:t>Мавлютова</w:t>
      </w:r>
      <w:proofErr w:type="spellEnd"/>
      <w:r w:rsidR="000416DB">
        <w:rPr>
          <w:rFonts w:ascii="Times New Roman" w:hAnsi="Times New Roman"/>
          <w:b/>
          <w:sz w:val="24"/>
          <w:szCs w:val="24"/>
        </w:rPr>
        <w:t xml:space="preserve"> </w:t>
      </w:r>
      <w:proofErr w:type="spellStart"/>
      <w:r w:rsidRPr="005B7D79">
        <w:rPr>
          <w:rFonts w:ascii="Times New Roman" w:hAnsi="Times New Roman"/>
          <w:b/>
          <w:sz w:val="24"/>
          <w:szCs w:val="24"/>
        </w:rPr>
        <w:t>ГузальСамигулловна</w:t>
      </w:r>
      <w:proofErr w:type="spellEnd"/>
      <w:r w:rsidRPr="005B7D79">
        <w:rPr>
          <w:rFonts w:ascii="Times New Roman" w:hAnsi="Times New Roman"/>
          <w:b/>
          <w:sz w:val="24"/>
          <w:szCs w:val="24"/>
        </w:rPr>
        <w:t xml:space="preserve">, </w:t>
      </w:r>
    </w:p>
    <w:p w:rsidR="00CE187F" w:rsidRPr="005B7D79" w:rsidRDefault="00CE187F" w:rsidP="00520891">
      <w:pPr>
        <w:spacing w:after="0" w:line="480" w:lineRule="auto"/>
        <w:jc w:val="right"/>
        <w:rPr>
          <w:rFonts w:ascii="Times New Roman" w:hAnsi="Times New Roman"/>
          <w:i/>
          <w:sz w:val="24"/>
          <w:szCs w:val="24"/>
        </w:rPr>
      </w:pPr>
      <w:r w:rsidRPr="005B7D79">
        <w:rPr>
          <w:rFonts w:ascii="Times New Roman" w:hAnsi="Times New Roman"/>
          <w:i/>
          <w:sz w:val="24"/>
          <w:szCs w:val="24"/>
        </w:rPr>
        <w:t>учитель начальных классов</w:t>
      </w:r>
    </w:p>
    <w:p w:rsidR="00306520" w:rsidRDefault="00CE187F" w:rsidP="00520891">
      <w:pPr>
        <w:spacing w:after="0" w:line="480" w:lineRule="auto"/>
        <w:jc w:val="right"/>
        <w:rPr>
          <w:rFonts w:ascii="Times New Roman" w:hAnsi="Times New Roman"/>
          <w:i/>
          <w:sz w:val="24"/>
          <w:szCs w:val="24"/>
        </w:rPr>
      </w:pPr>
      <w:r w:rsidRPr="005B7D79">
        <w:rPr>
          <w:rFonts w:ascii="Times New Roman" w:hAnsi="Times New Roman"/>
          <w:i/>
          <w:sz w:val="24"/>
          <w:szCs w:val="24"/>
        </w:rPr>
        <w:t>М</w:t>
      </w:r>
      <w:r w:rsidR="00306520">
        <w:rPr>
          <w:rFonts w:ascii="Times New Roman" w:hAnsi="Times New Roman"/>
          <w:i/>
          <w:sz w:val="24"/>
          <w:szCs w:val="24"/>
        </w:rPr>
        <w:t xml:space="preserve">униципальное бюджетное  </w:t>
      </w:r>
    </w:p>
    <w:p w:rsidR="00306520" w:rsidRDefault="00306520" w:rsidP="00520891">
      <w:pPr>
        <w:spacing w:after="0" w:line="480" w:lineRule="auto"/>
        <w:jc w:val="right"/>
        <w:rPr>
          <w:rFonts w:ascii="Times New Roman" w:hAnsi="Times New Roman"/>
          <w:i/>
          <w:sz w:val="24"/>
          <w:szCs w:val="24"/>
        </w:rPr>
      </w:pPr>
      <w:r>
        <w:rPr>
          <w:rFonts w:ascii="Times New Roman" w:hAnsi="Times New Roman"/>
          <w:i/>
          <w:sz w:val="24"/>
          <w:szCs w:val="24"/>
        </w:rPr>
        <w:t>образовательное учреждение</w:t>
      </w:r>
      <w:r w:rsidR="00CE187F" w:rsidRPr="005B7D79">
        <w:rPr>
          <w:rFonts w:ascii="Times New Roman" w:hAnsi="Times New Roman"/>
          <w:i/>
          <w:sz w:val="24"/>
          <w:szCs w:val="24"/>
        </w:rPr>
        <w:t xml:space="preserve"> </w:t>
      </w:r>
    </w:p>
    <w:p w:rsidR="00CE187F" w:rsidRPr="005B7D79" w:rsidRDefault="00CE187F" w:rsidP="00520891">
      <w:pPr>
        <w:spacing w:after="0" w:line="480" w:lineRule="auto"/>
        <w:jc w:val="right"/>
        <w:rPr>
          <w:rFonts w:ascii="Times New Roman" w:hAnsi="Times New Roman"/>
          <w:i/>
          <w:sz w:val="24"/>
          <w:szCs w:val="24"/>
        </w:rPr>
      </w:pPr>
      <w:r w:rsidRPr="005B7D79">
        <w:rPr>
          <w:rFonts w:ascii="Times New Roman" w:hAnsi="Times New Roman"/>
          <w:i/>
          <w:sz w:val="24"/>
          <w:szCs w:val="24"/>
        </w:rPr>
        <w:t>«</w:t>
      </w:r>
      <w:proofErr w:type="spellStart"/>
      <w:r w:rsidRPr="005B7D79">
        <w:rPr>
          <w:rFonts w:ascii="Times New Roman" w:hAnsi="Times New Roman"/>
          <w:i/>
          <w:sz w:val="24"/>
          <w:szCs w:val="24"/>
        </w:rPr>
        <w:t>Бардымская</w:t>
      </w:r>
      <w:proofErr w:type="spellEnd"/>
      <w:r w:rsidRPr="005B7D79">
        <w:rPr>
          <w:rFonts w:ascii="Times New Roman" w:hAnsi="Times New Roman"/>
          <w:i/>
          <w:sz w:val="24"/>
          <w:szCs w:val="24"/>
        </w:rPr>
        <w:t xml:space="preserve"> гимназия»</w:t>
      </w:r>
    </w:p>
    <w:p w:rsidR="00CE187F" w:rsidRPr="005B7D79" w:rsidRDefault="00CE187F" w:rsidP="00520891">
      <w:pPr>
        <w:spacing w:after="0" w:line="480" w:lineRule="auto"/>
        <w:jc w:val="right"/>
        <w:rPr>
          <w:rFonts w:ascii="Times New Roman" w:hAnsi="Times New Roman"/>
          <w:i/>
          <w:sz w:val="24"/>
          <w:szCs w:val="24"/>
        </w:rPr>
      </w:pPr>
      <w:r w:rsidRPr="005B7D79">
        <w:rPr>
          <w:rFonts w:ascii="Times New Roman" w:hAnsi="Times New Roman"/>
          <w:i/>
          <w:sz w:val="24"/>
          <w:szCs w:val="24"/>
        </w:rPr>
        <w:t>высшей категории,</w:t>
      </w:r>
    </w:p>
    <w:p w:rsidR="00CE187F" w:rsidRPr="00F7005A" w:rsidRDefault="000416DB" w:rsidP="000416DB">
      <w:pPr>
        <w:spacing w:after="0" w:line="480" w:lineRule="auto"/>
        <w:ind w:firstLine="720"/>
        <w:jc w:val="center"/>
        <w:rPr>
          <w:rFonts w:ascii="Times New Roman" w:hAnsi="Times New Roman"/>
          <w:sz w:val="24"/>
          <w:szCs w:val="24"/>
        </w:rPr>
      </w:pPr>
      <w:r w:rsidRPr="00F7005A">
        <w:rPr>
          <w:rFonts w:ascii="Times New Roman" w:hAnsi="Times New Roman"/>
          <w:i/>
          <w:sz w:val="24"/>
          <w:szCs w:val="24"/>
        </w:rPr>
        <w:t xml:space="preserve">                                                                                                 </w:t>
      </w:r>
      <w:proofErr w:type="gramStart"/>
      <w:r w:rsidR="00CE187F" w:rsidRPr="005B7D79">
        <w:rPr>
          <w:rFonts w:ascii="Times New Roman" w:hAnsi="Times New Roman"/>
          <w:i/>
          <w:sz w:val="24"/>
          <w:szCs w:val="24"/>
          <w:lang w:val="en-US"/>
        </w:rPr>
        <w:t>e</w:t>
      </w:r>
      <w:r w:rsidR="00CE187F" w:rsidRPr="00F7005A">
        <w:rPr>
          <w:rFonts w:ascii="Times New Roman" w:hAnsi="Times New Roman"/>
          <w:i/>
          <w:sz w:val="24"/>
          <w:szCs w:val="24"/>
        </w:rPr>
        <w:t>-</w:t>
      </w:r>
      <w:r w:rsidR="00CE187F" w:rsidRPr="005B7D79">
        <w:rPr>
          <w:rFonts w:ascii="Times New Roman" w:hAnsi="Times New Roman"/>
          <w:i/>
          <w:sz w:val="24"/>
          <w:szCs w:val="24"/>
          <w:lang w:val="en-US"/>
        </w:rPr>
        <w:t>mail</w:t>
      </w:r>
      <w:proofErr w:type="gramEnd"/>
      <w:r w:rsidR="00CE187F" w:rsidRPr="00F7005A">
        <w:rPr>
          <w:rFonts w:ascii="Times New Roman" w:hAnsi="Times New Roman"/>
          <w:i/>
          <w:sz w:val="24"/>
          <w:szCs w:val="24"/>
        </w:rPr>
        <w:t xml:space="preserve">: </w:t>
      </w:r>
      <w:proofErr w:type="spellStart"/>
      <w:r w:rsidR="00CE187F" w:rsidRPr="005B7D79">
        <w:rPr>
          <w:rFonts w:ascii="Times New Roman" w:hAnsi="Times New Roman"/>
          <w:color w:val="1378BF"/>
          <w:sz w:val="24"/>
          <w:szCs w:val="24"/>
          <w:shd w:val="clear" w:color="auto" w:fill="FFFFFF"/>
          <w:lang w:val="en-US"/>
        </w:rPr>
        <w:t>guzal</w:t>
      </w:r>
      <w:proofErr w:type="spellEnd"/>
      <w:r w:rsidR="00CE187F" w:rsidRPr="00F7005A">
        <w:rPr>
          <w:rFonts w:ascii="Times New Roman" w:hAnsi="Times New Roman"/>
          <w:color w:val="1378BF"/>
          <w:sz w:val="24"/>
          <w:szCs w:val="24"/>
          <w:shd w:val="clear" w:color="auto" w:fill="FFFFFF"/>
        </w:rPr>
        <w:t>-</w:t>
      </w:r>
      <w:proofErr w:type="spellStart"/>
      <w:r w:rsidR="00CE187F" w:rsidRPr="005B7D79">
        <w:rPr>
          <w:rFonts w:ascii="Times New Roman" w:hAnsi="Times New Roman"/>
          <w:color w:val="1378BF"/>
          <w:sz w:val="24"/>
          <w:szCs w:val="24"/>
          <w:shd w:val="clear" w:color="auto" w:fill="FFFFFF"/>
          <w:lang w:val="en-US"/>
        </w:rPr>
        <w:t>barda</w:t>
      </w:r>
      <w:proofErr w:type="spellEnd"/>
      <w:r w:rsidR="00CE187F" w:rsidRPr="00F7005A">
        <w:rPr>
          <w:rFonts w:ascii="Times New Roman" w:hAnsi="Times New Roman"/>
          <w:color w:val="1378BF"/>
          <w:sz w:val="24"/>
          <w:szCs w:val="24"/>
          <w:shd w:val="clear" w:color="auto" w:fill="FFFFFF"/>
        </w:rPr>
        <w:t>@</w:t>
      </w:r>
      <w:r w:rsidR="00CE187F" w:rsidRPr="005B7D79">
        <w:rPr>
          <w:rFonts w:ascii="Times New Roman" w:hAnsi="Times New Roman"/>
          <w:color w:val="1378BF"/>
          <w:sz w:val="24"/>
          <w:szCs w:val="24"/>
          <w:shd w:val="clear" w:color="auto" w:fill="FFFFFF"/>
          <w:lang w:val="en-US"/>
        </w:rPr>
        <w:t>mail</w:t>
      </w:r>
      <w:r w:rsidR="00CE187F" w:rsidRPr="00F7005A">
        <w:rPr>
          <w:rFonts w:ascii="Times New Roman" w:hAnsi="Times New Roman"/>
          <w:color w:val="1378BF"/>
          <w:sz w:val="24"/>
          <w:szCs w:val="24"/>
          <w:shd w:val="clear" w:color="auto" w:fill="FFFFFF"/>
        </w:rPr>
        <w:t>.</w:t>
      </w:r>
      <w:proofErr w:type="spellStart"/>
      <w:r w:rsidR="00CE187F" w:rsidRPr="005B7D79">
        <w:rPr>
          <w:rFonts w:ascii="Times New Roman" w:hAnsi="Times New Roman"/>
          <w:color w:val="1378BF"/>
          <w:sz w:val="24"/>
          <w:szCs w:val="24"/>
          <w:shd w:val="clear" w:color="auto" w:fill="FFFFFF"/>
          <w:lang w:val="en-US"/>
        </w:rPr>
        <w:t>ru</w:t>
      </w:r>
      <w:proofErr w:type="spellEnd"/>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 xml:space="preserve">Учитель начальных классов – профессия особая. Большие задачи стоят перед ним. Большая ответственность и большая любовь. Начало школьной жизни ребенка – переломный момент, переходный от беззаботного детства к ответственной и трудной учебной деятельности. Меня всегда волновала проблема школьной нагрузки, однообразие форм урочной системы обучения и, как следствие, угасание интереса ребенка к учебе и школе. </w:t>
      </w:r>
    </w:p>
    <w:p w:rsidR="00CE187F" w:rsidRPr="005B7D79" w:rsidRDefault="00CE187F" w:rsidP="00520891">
      <w:pPr>
        <w:widowControl w:val="0"/>
        <w:autoSpaceDE w:val="0"/>
        <w:autoSpaceDN w:val="0"/>
        <w:adjustRightInd w:val="0"/>
        <w:spacing w:after="0" w:line="480" w:lineRule="auto"/>
        <w:ind w:firstLine="709"/>
        <w:jc w:val="both"/>
        <w:rPr>
          <w:rFonts w:ascii="Times New Roman" w:hAnsi="Times New Roman"/>
          <w:sz w:val="24"/>
          <w:szCs w:val="24"/>
        </w:rPr>
      </w:pPr>
      <w:r w:rsidRPr="005B7D79">
        <w:rPr>
          <w:rFonts w:ascii="Times New Roman" w:hAnsi="Times New Roman"/>
          <w:sz w:val="24"/>
          <w:szCs w:val="24"/>
        </w:rPr>
        <w:t xml:space="preserve">32 года  работы учителем начальных классов, и 22 из них в </w:t>
      </w:r>
      <w:proofErr w:type="spellStart"/>
      <w:r w:rsidRPr="005B7D79">
        <w:rPr>
          <w:rFonts w:ascii="Times New Roman" w:hAnsi="Times New Roman"/>
          <w:sz w:val="24"/>
          <w:szCs w:val="24"/>
        </w:rPr>
        <w:t>Бардымской</w:t>
      </w:r>
      <w:proofErr w:type="spellEnd"/>
      <w:r w:rsidRPr="005B7D79">
        <w:rPr>
          <w:rFonts w:ascii="Times New Roman" w:hAnsi="Times New Roman"/>
          <w:sz w:val="24"/>
          <w:szCs w:val="24"/>
        </w:rPr>
        <w:t xml:space="preserve"> гимназии, были поиском решения этих проблем. Развивающее </w:t>
      </w:r>
      <w:proofErr w:type="gramStart"/>
      <w:r w:rsidRPr="005B7D79">
        <w:rPr>
          <w:rFonts w:ascii="Times New Roman" w:hAnsi="Times New Roman"/>
          <w:sz w:val="24"/>
          <w:szCs w:val="24"/>
        </w:rPr>
        <w:t>обучение</w:t>
      </w:r>
      <w:r w:rsidR="00F3270C">
        <w:rPr>
          <w:rFonts w:ascii="Times New Roman" w:hAnsi="Times New Roman"/>
          <w:sz w:val="24"/>
          <w:szCs w:val="24"/>
        </w:rPr>
        <w:t xml:space="preserve"> </w:t>
      </w:r>
      <w:r w:rsidRPr="005B7D79">
        <w:rPr>
          <w:rFonts w:ascii="Times New Roman" w:hAnsi="Times New Roman"/>
          <w:sz w:val="24"/>
          <w:szCs w:val="24"/>
        </w:rPr>
        <w:t xml:space="preserve"> по системе</w:t>
      </w:r>
      <w:proofErr w:type="gramEnd"/>
      <w:r w:rsidRPr="005B7D79">
        <w:rPr>
          <w:rFonts w:ascii="Times New Roman" w:hAnsi="Times New Roman"/>
          <w:sz w:val="24"/>
          <w:szCs w:val="24"/>
        </w:rPr>
        <w:t xml:space="preserve"> Л.В. </w:t>
      </w:r>
      <w:proofErr w:type="spellStart"/>
      <w:r w:rsidRPr="005B7D79">
        <w:rPr>
          <w:rFonts w:ascii="Times New Roman" w:hAnsi="Times New Roman"/>
          <w:sz w:val="24"/>
          <w:szCs w:val="24"/>
        </w:rPr>
        <w:t>Занкова</w:t>
      </w:r>
      <w:proofErr w:type="spellEnd"/>
      <w:r w:rsidRPr="005B7D79">
        <w:rPr>
          <w:rFonts w:ascii="Times New Roman" w:hAnsi="Times New Roman"/>
          <w:sz w:val="24"/>
          <w:szCs w:val="24"/>
        </w:rPr>
        <w:t xml:space="preserve">, проблемное обучение по технологии Е.Л.Мельниковой, разработанной на основе теоретических разработок </w:t>
      </w:r>
      <w:proofErr w:type="spellStart"/>
      <w:r w:rsidRPr="005B7D79">
        <w:rPr>
          <w:rFonts w:ascii="Times New Roman" w:hAnsi="Times New Roman"/>
          <w:sz w:val="24"/>
          <w:szCs w:val="24"/>
        </w:rPr>
        <w:t>М.И.Махмутова</w:t>
      </w:r>
      <w:proofErr w:type="spellEnd"/>
      <w:r w:rsidRPr="005B7D79">
        <w:rPr>
          <w:rFonts w:ascii="Times New Roman" w:hAnsi="Times New Roman"/>
          <w:sz w:val="24"/>
          <w:szCs w:val="24"/>
        </w:rPr>
        <w:t xml:space="preserve">, И.Я. </w:t>
      </w:r>
      <w:proofErr w:type="spellStart"/>
      <w:r w:rsidRPr="005B7D79">
        <w:rPr>
          <w:rFonts w:ascii="Times New Roman" w:hAnsi="Times New Roman"/>
          <w:sz w:val="24"/>
          <w:szCs w:val="24"/>
        </w:rPr>
        <w:t>Лернера</w:t>
      </w:r>
      <w:proofErr w:type="spellEnd"/>
      <w:r w:rsidRPr="005B7D79">
        <w:rPr>
          <w:rFonts w:ascii="Times New Roman" w:hAnsi="Times New Roman"/>
          <w:sz w:val="24"/>
          <w:szCs w:val="24"/>
        </w:rPr>
        <w:t xml:space="preserve"> и др., стали основой моего педагогического опыта. Приобретенный опыт способствовал пониманию и принятию основных идей российской образовательной политики последних лет: президентской инициативы «Наша новая школа» и  ФГОС НОО. </w:t>
      </w:r>
    </w:p>
    <w:p w:rsidR="00766241" w:rsidRPr="005B7D79" w:rsidRDefault="00766241" w:rsidP="00520891">
      <w:pPr>
        <w:pStyle w:val="a7"/>
        <w:spacing w:line="480" w:lineRule="auto"/>
        <w:ind w:firstLine="284"/>
        <w:jc w:val="both"/>
        <w:rPr>
          <w:szCs w:val="24"/>
        </w:rPr>
      </w:pPr>
      <w:r w:rsidRPr="005B7D79">
        <w:rPr>
          <w:szCs w:val="24"/>
        </w:rPr>
        <w:t xml:space="preserve">Стремительные социальные преобразования, которые переживает наше общество в последние десятилетия, кардинально изменили не только условия жизни людей, но и образовательную ситуацию. В связи с этим </w:t>
      </w:r>
      <w:proofErr w:type="gramStart"/>
      <w:r w:rsidRPr="005B7D79">
        <w:rPr>
          <w:szCs w:val="24"/>
        </w:rPr>
        <w:t xml:space="preserve">остро </w:t>
      </w:r>
      <w:r w:rsidR="00F7005A">
        <w:rPr>
          <w:szCs w:val="24"/>
        </w:rPr>
        <w:t xml:space="preserve"> </w:t>
      </w:r>
      <w:r w:rsidRPr="005B7D79">
        <w:rPr>
          <w:szCs w:val="24"/>
        </w:rPr>
        <w:t xml:space="preserve"> актуальной</w:t>
      </w:r>
      <w:proofErr w:type="gramEnd"/>
      <w:r w:rsidRPr="005B7D79">
        <w:rPr>
          <w:szCs w:val="24"/>
        </w:rPr>
        <w:t xml:space="preserve"> стала задача внедрения новой концепции математического образования, которая требует изменения уровня </w:t>
      </w:r>
      <w:r w:rsidRPr="005B7D79">
        <w:rPr>
          <w:szCs w:val="24"/>
        </w:rPr>
        <w:lastRenderedPageBreak/>
        <w:t>мыслительной деятельности ученика, что в свою очередь ведет к модернизации методов обучения.</w:t>
      </w:r>
    </w:p>
    <w:p w:rsidR="00766241" w:rsidRPr="005B7D79" w:rsidRDefault="00766241" w:rsidP="00520891">
      <w:pPr>
        <w:pStyle w:val="a7"/>
        <w:spacing w:line="480" w:lineRule="auto"/>
        <w:jc w:val="both"/>
        <w:rPr>
          <w:szCs w:val="24"/>
        </w:rPr>
      </w:pPr>
      <w:r w:rsidRPr="005B7D79">
        <w:rPr>
          <w:szCs w:val="24"/>
        </w:rPr>
        <w:t xml:space="preserve">   Обучение математике, в общем, и решению задач в частности на современном уровне требует разработки и применения таких методов, которые вызывают наибольшую активность мысли ученика и оптимально способствует его умственному развитию. В связи с этим были перестроены почти все современные программы.</w:t>
      </w:r>
    </w:p>
    <w:p w:rsidR="00CE187F" w:rsidRPr="005B7D79" w:rsidRDefault="00306520" w:rsidP="00520891">
      <w:pPr>
        <w:pStyle w:val="a7"/>
        <w:spacing w:line="480" w:lineRule="auto"/>
        <w:jc w:val="both"/>
        <w:rPr>
          <w:szCs w:val="24"/>
        </w:rPr>
      </w:pPr>
      <w:r>
        <w:rPr>
          <w:szCs w:val="24"/>
        </w:rPr>
        <w:t xml:space="preserve">   </w:t>
      </w:r>
      <w:r w:rsidR="00CE187F" w:rsidRPr="005B7D79">
        <w:rPr>
          <w:szCs w:val="24"/>
        </w:rPr>
        <w:t xml:space="preserve">Основным механизмом организации эффективного образовательного процесса, по мнению теоретиков развивающего обучения, как и в стандартах второго поколения, обозначен </w:t>
      </w:r>
      <w:proofErr w:type="spellStart"/>
      <w:r w:rsidR="00CE187F" w:rsidRPr="005B7D79">
        <w:rPr>
          <w:szCs w:val="24"/>
        </w:rPr>
        <w:t>деятельностный</w:t>
      </w:r>
      <w:proofErr w:type="spellEnd"/>
      <w:r w:rsidR="00CE187F" w:rsidRPr="005B7D79">
        <w:rPr>
          <w:szCs w:val="24"/>
        </w:rPr>
        <w:t xml:space="preserve"> подход. Последние годы работаю над разработкой и реализацией данного похода и вижу его мощный потенциал</w:t>
      </w:r>
      <w:proofErr w:type="gramStart"/>
      <w:r w:rsidR="00CE187F" w:rsidRPr="005B7D79">
        <w:rPr>
          <w:szCs w:val="24"/>
        </w:rPr>
        <w:t xml:space="preserve"> .</w:t>
      </w:r>
      <w:proofErr w:type="gramEnd"/>
    </w:p>
    <w:p w:rsidR="00766241" w:rsidRPr="005B7D79" w:rsidRDefault="00766241" w:rsidP="00520891">
      <w:pPr>
        <w:pStyle w:val="a7"/>
        <w:spacing w:line="480" w:lineRule="auto"/>
        <w:jc w:val="both"/>
        <w:rPr>
          <w:szCs w:val="24"/>
        </w:rPr>
      </w:pPr>
      <w:r w:rsidRPr="005B7D79">
        <w:rPr>
          <w:szCs w:val="24"/>
        </w:rPr>
        <w:t>Овладение основами математики немыслимо без решения и разбора задач, что является одним из важнейших звеньев в цепи познания математики. На современном этапе модернизации образования эта проблема становится особенно актуальной. Она постоянно обсуждается на страницах предметных журналов, в методической литературе, становится предметом дискуссий и исследований педагогов и психологов.</w:t>
      </w:r>
    </w:p>
    <w:p w:rsidR="00766241" w:rsidRPr="005B7D79" w:rsidRDefault="00766241" w:rsidP="00520891">
      <w:pPr>
        <w:pStyle w:val="a7"/>
        <w:spacing w:line="480" w:lineRule="auto"/>
        <w:jc w:val="both"/>
        <w:rPr>
          <w:i/>
          <w:szCs w:val="24"/>
        </w:rPr>
      </w:pPr>
      <w:r w:rsidRPr="005B7D79">
        <w:rPr>
          <w:szCs w:val="24"/>
        </w:rPr>
        <w:t xml:space="preserve">      </w:t>
      </w:r>
      <w:proofErr w:type="gramStart"/>
      <w:r w:rsidRPr="005B7D79">
        <w:rPr>
          <w:szCs w:val="24"/>
        </w:rPr>
        <w:t xml:space="preserve">Н.Б. Истомина в пояснительной записке указывает, что методика обучения решению текстовых задач в ее программе </w:t>
      </w:r>
      <w:r w:rsidRPr="005B7D79">
        <w:rPr>
          <w:i/>
          <w:szCs w:val="24"/>
        </w:rPr>
        <w:t>сориентирована на формирование у обучающихся обобщенных умений: читать задачу, выделять условие и вопрос, известные и неизвестные величины, устанавливать взаимосвязь между условием и вопросом, выявлять содержащиеся в тексте математические понятия и отношения и на этой основе выб</w:t>
      </w:r>
      <w:r w:rsidR="00F7005A">
        <w:rPr>
          <w:i/>
          <w:szCs w:val="24"/>
        </w:rPr>
        <w:t>ирать те арифметические действий</w:t>
      </w:r>
      <w:r w:rsidRPr="005B7D79">
        <w:rPr>
          <w:i/>
          <w:szCs w:val="24"/>
        </w:rPr>
        <w:t xml:space="preserve">, </w:t>
      </w:r>
      <w:r w:rsidR="00F7005A">
        <w:rPr>
          <w:i/>
          <w:szCs w:val="24"/>
        </w:rPr>
        <w:t xml:space="preserve"> </w:t>
      </w:r>
      <w:bookmarkStart w:id="0" w:name="_GoBack"/>
      <w:bookmarkEnd w:id="0"/>
      <w:r w:rsidRPr="005B7D79">
        <w:rPr>
          <w:i/>
          <w:szCs w:val="24"/>
        </w:rPr>
        <w:t>выполнение которых позволяет ответить на</w:t>
      </w:r>
      <w:proofErr w:type="gramEnd"/>
      <w:r w:rsidRPr="005B7D79">
        <w:rPr>
          <w:i/>
          <w:szCs w:val="24"/>
        </w:rPr>
        <w:t xml:space="preserve"> вопрос задачи.</w:t>
      </w:r>
    </w:p>
    <w:p w:rsidR="00766241" w:rsidRPr="005B7D79" w:rsidRDefault="00766241" w:rsidP="00520891">
      <w:pPr>
        <w:pStyle w:val="a7"/>
        <w:spacing w:line="480" w:lineRule="auto"/>
        <w:jc w:val="both"/>
        <w:rPr>
          <w:szCs w:val="24"/>
        </w:rPr>
      </w:pPr>
      <w:r w:rsidRPr="005B7D79">
        <w:rPr>
          <w:szCs w:val="24"/>
        </w:rPr>
        <w:t xml:space="preserve">Л.Г. </w:t>
      </w:r>
      <w:proofErr w:type="spellStart"/>
      <w:r w:rsidRPr="005B7D79">
        <w:rPr>
          <w:szCs w:val="24"/>
        </w:rPr>
        <w:t>Петерсон</w:t>
      </w:r>
      <w:proofErr w:type="spellEnd"/>
      <w:r w:rsidRPr="005B7D79">
        <w:rPr>
          <w:szCs w:val="24"/>
        </w:rPr>
        <w:t xml:space="preserve"> подчеркивает, что приоритет в обучении математике отдается не традиционной передаче готового знания, а овладению основными </w:t>
      </w:r>
      <w:r w:rsidRPr="005B7D79">
        <w:rPr>
          <w:i/>
          <w:szCs w:val="24"/>
        </w:rPr>
        <w:t xml:space="preserve">методами </w:t>
      </w:r>
      <w:r w:rsidRPr="005B7D79">
        <w:rPr>
          <w:i/>
          <w:szCs w:val="24"/>
        </w:rPr>
        <w:lastRenderedPageBreak/>
        <w:t xml:space="preserve">математической деятельности, </w:t>
      </w:r>
      <w:r w:rsidRPr="005B7D79">
        <w:rPr>
          <w:szCs w:val="24"/>
        </w:rPr>
        <w:t>самостоятельному открытию обучающимися свойств и отношений реального мира.</w:t>
      </w:r>
    </w:p>
    <w:p w:rsidR="00766241" w:rsidRPr="005B7D79" w:rsidRDefault="00766241" w:rsidP="00520891">
      <w:pPr>
        <w:pStyle w:val="a7"/>
        <w:spacing w:line="480" w:lineRule="auto"/>
        <w:jc w:val="both"/>
        <w:rPr>
          <w:szCs w:val="24"/>
        </w:rPr>
      </w:pPr>
      <w:r w:rsidRPr="005B7D79">
        <w:rPr>
          <w:szCs w:val="24"/>
        </w:rPr>
        <w:t xml:space="preserve">   И.И. </w:t>
      </w:r>
      <w:proofErr w:type="spellStart"/>
      <w:r w:rsidRPr="005B7D79">
        <w:rPr>
          <w:szCs w:val="24"/>
        </w:rPr>
        <w:t>Аргинская</w:t>
      </w:r>
      <w:proofErr w:type="spellEnd"/>
      <w:r w:rsidRPr="005B7D79">
        <w:rPr>
          <w:szCs w:val="24"/>
        </w:rPr>
        <w:t xml:space="preserve"> считает формирование умения решать задачи важнейшей проблемой обучения</w:t>
      </w:r>
      <w:proofErr w:type="gramStart"/>
      <w:r w:rsidRPr="005B7D79">
        <w:rPr>
          <w:szCs w:val="24"/>
        </w:rPr>
        <w:t xml:space="preserve"> .</w:t>
      </w:r>
      <w:proofErr w:type="gramEnd"/>
      <w:r w:rsidRPr="005B7D79">
        <w:rPr>
          <w:szCs w:val="24"/>
        </w:rPr>
        <w:t xml:space="preserve"> Вместе с тем это одна из наиболее сложных проблем (а может быть и самая сложная) , с которыми сталкивается учитель при обучении детей. И это естественно, так как решение задач вообще и математических в частности в принципе требует </w:t>
      </w:r>
      <w:r w:rsidRPr="005B7D79">
        <w:rPr>
          <w:i/>
          <w:szCs w:val="24"/>
        </w:rPr>
        <w:t>творческого</w:t>
      </w:r>
      <w:proofErr w:type="gramStart"/>
      <w:r w:rsidRPr="005B7D79">
        <w:rPr>
          <w:i/>
          <w:szCs w:val="24"/>
        </w:rPr>
        <w:t xml:space="preserve"> ,</w:t>
      </w:r>
      <w:proofErr w:type="gramEnd"/>
      <w:r w:rsidRPr="005B7D79">
        <w:rPr>
          <w:i/>
          <w:szCs w:val="24"/>
        </w:rPr>
        <w:t xml:space="preserve"> продуктивного подхода, проникновения в скрытые в задаче связи и зависимости,</w:t>
      </w:r>
      <w:r w:rsidRPr="005B7D79">
        <w:rPr>
          <w:szCs w:val="24"/>
        </w:rPr>
        <w:t xml:space="preserve"> которые зачастую могут быть необычными , нестандартными, а иногда и уникальными. </w:t>
      </w:r>
    </w:p>
    <w:p w:rsidR="00766241" w:rsidRPr="005B7D79" w:rsidRDefault="00766241" w:rsidP="00520891">
      <w:pPr>
        <w:pStyle w:val="a7"/>
        <w:spacing w:line="480" w:lineRule="auto"/>
        <w:jc w:val="both"/>
        <w:rPr>
          <w:szCs w:val="24"/>
        </w:rPr>
      </w:pPr>
      <w:r w:rsidRPr="005B7D79">
        <w:rPr>
          <w:szCs w:val="24"/>
        </w:rPr>
        <w:t xml:space="preserve">   К сожалению, стремление получить быстрый результат толкает школу совсем на другой путь</w:t>
      </w:r>
      <w:proofErr w:type="gramStart"/>
      <w:r w:rsidRPr="005B7D79">
        <w:rPr>
          <w:szCs w:val="24"/>
        </w:rPr>
        <w:t xml:space="preserve"> ,</w:t>
      </w:r>
      <w:proofErr w:type="gramEnd"/>
      <w:r w:rsidRPr="005B7D79">
        <w:rPr>
          <w:szCs w:val="24"/>
        </w:rPr>
        <w:t xml:space="preserve"> при котором осуществляется формальное формирование этого умения. В процессе обучения многократно решаются задачи одного типа, что приводит к формированию образца решения таких задач, переходя от одного типа задач к другому, дети получают некоторый комплект образцов решения. В дальнейшем, сталкиваясь с задачей, ученик отыскивает в этом комплекте подходящий образец и использует его для решения задачи. Если образец найден верно, задача решается правильно, если он подобран неверно, решение оказывается ошибочным, если же ученик не нашел нужного образца, он оказывается беспомощным перед задачей и чаще всего отказывается от решения. Таким образом, успех ребенка зависит главным образом от его памяти и от умения ориентироваться в ее запасах. Есть известное высказывание, которое часто используется для оправдания того количества задач, которое обрушивают на детей: «Чтобы научиться решать задачи, нужно их решать». Однако понимание его как указание на большое количество задач, которые нужно решать, является, с точки зрения И.И. </w:t>
      </w:r>
      <w:proofErr w:type="spellStart"/>
      <w:r w:rsidRPr="005B7D79">
        <w:rPr>
          <w:szCs w:val="24"/>
        </w:rPr>
        <w:t>Аргинской</w:t>
      </w:r>
      <w:proofErr w:type="spellEnd"/>
      <w:r w:rsidRPr="005B7D79">
        <w:rPr>
          <w:szCs w:val="24"/>
        </w:rPr>
        <w:t>, неверным, искажающим его смысл. Ведь такая работа только формально является решением задач, в действительности же это использование готового шаблона, не имеющего ничего общего с творческим поиском решения проблемы, предлагаемой текстом задачи.</w:t>
      </w:r>
    </w:p>
    <w:p w:rsidR="00CE187F" w:rsidRPr="005B7D79" w:rsidRDefault="00CE187F" w:rsidP="00520891">
      <w:pPr>
        <w:widowControl w:val="0"/>
        <w:autoSpaceDE w:val="0"/>
        <w:autoSpaceDN w:val="0"/>
        <w:adjustRightInd w:val="0"/>
        <w:spacing w:after="0" w:line="480" w:lineRule="auto"/>
        <w:ind w:firstLine="709"/>
        <w:jc w:val="both"/>
        <w:rPr>
          <w:rFonts w:ascii="Times New Roman" w:hAnsi="Times New Roman"/>
          <w:sz w:val="24"/>
          <w:szCs w:val="24"/>
        </w:rPr>
      </w:pPr>
      <w:r w:rsidRPr="005B7D79">
        <w:rPr>
          <w:rFonts w:ascii="Times New Roman" w:hAnsi="Times New Roman"/>
          <w:sz w:val="24"/>
          <w:szCs w:val="24"/>
        </w:rPr>
        <w:lastRenderedPageBreak/>
        <w:t xml:space="preserve">Как же я организую учебную деятельность на уроках? </w:t>
      </w:r>
    </w:p>
    <w:p w:rsidR="00CE187F" w:rsidRPr="005B7D79" w:rsidRDefault="00CE187F" w:rsidP="00520891">
      <w:pPr>
        <w:widowControl w:val="0"/>
        <w:autoSpaceDE w:val="0"/>
        <w:autoSpaceDN w:val="0"/>
        <w:adjustRightInd w:val="0"/>
        <w:spacing w:after="0" w:line="480" w:lineRule="auto"/>
        <w:ind w:firstLine="709"/>
        <w:jc w:val="both"/>
        <w:rPr>
          <w:rFonts w:ascii="Times New Roman" w:hAnsi="Times New Roman"/>
          <w:sz w:val="24"/>
          <w:szCs w:val="24"/>
        </w:rPr>
      </w:pPr>
      <w:r w:rsidRPr="005B7D79">
        <w:rPr>
          <w:rFonts w:ascii="Times New Roman" w:hAnsi="Times New Roman"/>
          <w:sz w:val="24"/>
          <w:szCs w:val="24"/>
        </w:rPr>
        <w:t xml:space="preserve">На уроках математики самую большую трудность дети испытывают в решении текстовых задач, тем более что современная методика отказалась от «натаскивания» детей на типовых задачах. Теперь что ни урок, то задача нового вида, причем в одном-двух экземплярах, которые практически не отрабатываются на последующих уроках, а распределены по разделу или нескольким разделам. Мониторинговые обследования, проводимые в рамках внешней экспертизы по материалам Пермского ЦОКО (центра оценки качества образования), изобилуют нестандартными заданиями, требующими от ребенка умения анализировать условия, устанавливать все зависимости величин и находить пути решения. Даже простое решение, но «завуалированное» нестандартным текстом задачи, вызывает у детей затруднения. В связи с этим передо мной стояла цель разработать подходы к решению обозначенных проблем. Одним из эффективных методов считаю специально организованную работу над кратким условием задачи. О важности этой работы говорил еще почти 100 лет тому назад Д.Пойа в книге «Как решать задачу», но она сегодня, в век информационного взрыва актуальнее, чем когда-либо.  </w:t>
      </w:r>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 xml:space="preserve">Умение составлять краткое условие наращивается с 1 класса. Здесь мы учимся читать задачу и рисовать ее условие в картинках. Методика работы такова, что текст задачи дети читают по частям, границы которых они видят по запятым и союзу И. Каждая часть заносится (рисуется) в условие. Например, </w:t>
      </w:r>
      <w:r w:rsidRPr="005B7D79">
        <w:rPr>
          <w:rFonts w:ascii="Times New Roman" w:hAnsi="Times New Roman"/>
          <w:b/>
          <w:i/>
          <w:sz w:val="24"/>
          <w:szCs w:val="24"/>
        </w:rPr>
        <w:t xml:space="preserve">Мама купила 8 яблок и 5 груш. На сколько яблок больше, чем груш? </w:t>
      </w:r>
    </w:p>
    <w:p w:rsidR="00CE187F" w:rsidRPr="005B7D79" w:rsidRDefault="000C3E04" w:rsidP="00520891">
      <w:pPr>
        <w:widowControl w:val="0"/>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Прямая со стрелкой 6" o:spid="_x0000_s1026" type="#_x0000_t32" style="position:absolute;left:0;text-align:left;margin-left:190.2pt;margin-top:11.1pt;width:.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a/3SwIAAFYEAAAOAAAAZHJzL2Uyb0RvYy54bWysVEtu2zAQ3RfoHQjuHUmO4zqC5aCQ7G7S&#10;NkDSA9AkZRGVSIKkLRtFgbQXyBF6hW666Ac5g3yjDukPknRTFNWCGmo4b97MPGp8sW5qtOLGCiUz&#10;nJzEGHFJFRNykeF3N7PeCCPriGSkVpJneMMtvpg8fzZudcr7qlI14wYBiLRpqzNcOafTKLK04g2x&#10;J0pzCc5SmYY42JpFxAxpAb2po34cD6NWGaaNotxa+FrsnHgS8MuSU/e2LC13qM4wcHNhNWGd+zWa&#10;jEm6MERXgu5pkH9g0RAhIekRqiCOoKURf0A1ghplVelOqGoiVZaC8lADVJPET6q5rojmoRZojtXH&#10;Ntn/B0vfrK4MEizDQ4wkaWBE3Zft7fau+9V93d6h7afuHpbt5+1t96372f3o7rvvaOj71mqbQngu&#10;r4yvnK7ltb5U9L1FUuUVkQse+N9sNIAmPiJ6FOI3VkP2eftaMThDlk6FJq5L03hIaA9ah1ltjrPi&#10;a4cofDw/659hRMFxOkriOEwyIukhVBvrXnHVIG9k2DpDxKJyuZISNKFMEhKR1aV1nhhJDwE+r1Qz&#10;UddBGrVE7T6Z91hVC+adYWMW87w2aEW8uMITqnxyzKilZAGs4oRN97Yjot7ZkLyWHg9KAzp7a6ee&#10;D+fx+XQ0HQ16g/5w2hvERdF7OcsHveEseXFWnBZ5XiQffS3JIK0EY1x6dgclJ4O/U8r+Tu00eNTy&#10;sQ3RY/TQLyB7eAfSYbZ+nDthzBXbXJnDzEG84fD+ovnb8XAP9sPfweQ3AAAA//8DAFBLAwQUAAYA&#10;CAAAACEALrnKJd4AAAAJAQAADwAAAGRycy9kb3ducmV2LnhtbEyPwU7DMAyG70i8Q2QkLoilzQB1&#10;XdNpQuLAkW0S16zx2kLjVE26lj095sSOtj/9/v5iM7tOnHEIrScN6SIBgVR521Kt4bB/e8xAhGjI&#10;ms4TavjBAJvy9qYwufUTfeB5F2vBIRRyo6GJsc+lDFWDzoSF75H4dvKDM5HHoZZ2MBOHu06qJHmR&#10;zrTEHxrT42uD1fdudBowjM9psl25+vB+mR4+1eVr6vda39/N2zWIiHP8h+FPn9WhZKejH8kG0WlY&#10;ZskToxqUUiAYWGbpCsRRQ8YLWRbyukH5CwAA//8DAFBLAQItABQABgAIAAAAIQC2gziS/gAAAOEB&#10;AAATAAAAAAAAAAAAAAAAAAAAAABbQ29udGVudF9UeXBlc10ueG1sUEsBAi0AFAAGAAgAAAAhADj9&#10;If/WAAAAlAEAAAsAAAAAAAAAAAAAAAAALwEAAF9yZWxzLy5yZWxzUEsBAi0AFAAGAAgAAAAhAP09&#10;r/dLAgAAVgQAAA4AAAAAAAAAAAAAAAAALgIAAGRycy9lMm9Eb2MueG1sUEsBAi0AFAAGAAgAAAAh&#10;AC65yiXeAAAACQEAAA8AAAAAAAAAAAAAAAAApQQAAGRycy9kb3ducmV2LnhtbFBLBQYAAAAABAAE&#10;APMAAACwBQAAAAA=&#10;"/>
        </w:pict>
      </w:r>
      <w:proofErr w:type="spellStart"/>
      <w:r w:rsidR="00CE187F" w:rsidRPr="005B7D79">
        <w:rPr>
          <w:rFonts w:ascii="Times New Roman" w:hAnsi="Times New Roman"/>
          <w:sz w:val="24"/>
          <w:szCs w:val="24"/>
        </w:rPr>
        <w:t>Ябл</w:t>
      </w:r>
      <w:proofErr w:type="spellEnd"/>
      <w:r w:rsidR="00CE187F" w:rsidRPr="005B7D79">
        <w:rPr>
          <w:rFonts w:ascii="Times New Roman" w:hAnsi="Times New Roman"/>
          <w:sz w:val="24"/>
          <w:szCs w:val="24"/>
        </w:rPr>
        <w:t xml:space="preserve">.  </w:t>
      </w:r>
      <w:r w:rsidR="00CE187F" w:rsidRPr="005B7D79">
        <w:rPr>
          <w:rFonts w:ascii="Times New Roman" w:hAnsi="Times New Roman"/>
          <w:noProof/>
          <w:sz w:val="24"/>
          <w:szCs w:val="24"/>
        </w:rPr>
        <w:drawing>
          <wp:inline distT="0" distB="0" distL="0" distR="0" wp14:anchorId="236CDFD7" wp14:editId="22D407FC">
            <wp:extent cx="276225" cy="257175"/>
            <wp:effectExtent l="19050" t="0" r="9525" b="0"/>
            <wp:docPr id="1" name="Рисунок 4" descr="http://img0.liveinternet.ru/images/attach/c/3/77/548/77548972_large_s3130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liveinternet.ru/images/attach/c/3/77/548/77548972_large_s31306391.jpg"/>
                    <pic:cNvPicPr>
                      <a:picLocks noChangeAspect="1" noChangeArrowheads="1"/>
                    </pic:cNvPicPr>
                  </pic:nvPicPr>
                  <pic:blipFill>
                    <a:blip r:embed="rId8" cstate="print"/>
                    <a:srcRect l="4587" t="55311" r="55505" b="7014"/>
                    <a:stretch>
                      <a:fillRect/>
                    </a:stretch>
                  </pic:blipFill>
                  <pic:spPr bwMode="auto">
                    <a:xfrm>
                      <a:off x="0" y="0"/>
                      <a:ext cx="276343" cy="257285"/>
                    </a:xfrm>
                    <a:prstGeom prst="rect">
                      <a:avLst/>
                    </a:prstGeom>
                    <a:noFill/>
                    <a:ln w="9525">
                      <a:noFill/>
                      <a:miter lim="800000"/>
                      <a:headEnd/>
                      <a:tailEnd/>
                    </a:ln>
                  </pic:spPr>
                </pic:pic>
              </a:graphicData>
            </a:graphic>
          </wp:inline>
        </w:drawing>
      </w:r>
      <w:r w:rsidR="00CE187F" w:rsidRPr="005B7D79">
        <w:rPr>
          <w:rFonts w:ascii="Times New Roman" w:hAnsi="Times New Roman"/>
          <w:noProof/>
          <w:sz w:val="24"/>
          <w:szCs w:val="24"/>
        </w:rPr>
        <w:drawing>
          <wp:inline distT="0" distB="0" distL="0" distR="0" wp14:anchorId="3B430FF6" wp14:editId="16C819CD">
            <wp:extent cx="276225" cy="257175"/>
            <wp:effectExtent l="19050" t="0" r="9525" b="0"/>
            <wp:docPr id="7" name="Рисунок 4" descr="http://img0.liveinternet.ru/images/attach/c/3/77/548/77548972_large_s3130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liveinternet.ru/images/attach/c/3/77/548/77548972_large_s31306391.jpg"/>
                    <pic:cNvPicPr>
                      <a:picLocks noChangeAspect="1" noChangeArrowheads="1"/>
                    </pic:cNvPicPr>
                  </pic:nvPicPr>
                  <pic:blipFill>
                    <a:blip r:embed="rId8" cstate="print"/>
                    <a:srcRect l="4587" t="55311" r="55505" b="7014"/>
                    <a:stretch>
                      <a:fillRect/>
                    </a:stretch>
                  </pic:blipFill>
                  <pic:spPr bwMode="auto">
                    <a:xfrm>
                      <a:off x="0" y="0"/>
                      <a:ext cx="276343" cy="257285"/>
                    </a:xfrm>
                    <a:prstGeom prst="rect">
                      <a:avLst/>
                    </a:prstGeom>
                    <a:noFill/>
                    <a:ln w="9525">
                      <a:noFill/>
                      <a:miter lim="800000"/>
                      <a:headEnd/>
                      <a:tailEnd/>
                    </a:ln>
                  </pic:spPr>
                </pic:pic>
              </a:graphicData>
            </a:graphic>
          </wp:inline>
        </w:drawing>
      </w:r>
      <w:r w:rsidR="00CE187F" w:rsidRPr="005B7D79">
        <w:rPr>
          <w:rFonts w:ascii="Times New Roman" w:hAnsi="Times New Roman"/>
          <w:noProof/>
          <w:sz w:val="24"/>
          <w:szCs w:val="24"/>
        </w:rPr>
        <w:drawing>
          <wp:inline distT="0" distB="0" distL="0" distR="0" wp14:anchorId="15928140" wp14:editId="30753B6F">
            <wp:extent cx="276225" cy="257175"/>
            <wp:effectExtent l="19050" t="0" r="9525" b="0"/>
            <wp:docPr id="8" name="Рисунок 4" descr="http://img0.liveinternet.ru/images/attach/c/3/77/548/77548972_large_s3130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liveinternet.ru/images/attach/c/3/77/548/77548972_large_s31306391.jpg"/>
                    <pic:cNvPicPr>
                      <a:picLocks noChangeAspect="1" noChangeArrowheads="1"/>
                    </pic:cNvPicPr>
                  </pic:nvPicPr>
                  <pic:blipFill>
                    <a:blip r:embed="rId8" cstate="print"/>
                    <a:srcRect l="4587" t="55311" r="55505" b="7014"/>
                    <a:stretch>
                      <a:fillRect/>
                    </a:stretch>
                  </pic:blipFill>
                  <pic:spPr bwMode="auto">
                    <a:xfrm>
                      <a:off x="0" y="0"/>
                      <a:ext cx="276343" cy="257285"/>
                    </a:xfrm>
                    <a:prstGeom prst="rect">
                      <a:avLst/>
                    </a:prstGeom>
                    <a:noFill/>
                    <a:ln w="9525">
                      <a:noFill/>
                      <a:miter lim="800000"/>
                      <a:headEnd/>
                      <a:tailEnd/>
                    </a:ln>
                  </pic:spPr>
                </pic:pic>
              </a:graphicData>
            </a:graphic>
          </wp:inline>
        </w:drawing>
      </w:r>
      <w:r w:rsidR="00CE187F" w:rsidRPr="005B7D79">
        <w:rPr>
          <w:rFonts w:ascii="Times New Roman" w:hAnsi="Times New Roman"/>
          <w:noProof/>
          <w:sz w:val="24"/>
          <w:szCs w:val="24"/>
        </w:rPr>
        <w:drawing>
          <wp:inline distT="0" distB="0" distL="0" distR="0" wp14:anchorId="1C75DA3B" wp14:editId="7041D928">
            <wp:extent cx="276225" cy="257175"/>
            <wp:effectExtent l="19050" t="0" r="9525" b="0"/>
            <wp:docPr id="9" name="Рисунок 4" descr="http://img0.liveinternet.ru/images/attach/c/3/77/548/77548972_large_s3130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liveinternet.ru/images/attach/c/3/77/548/77548972_large_s31306391.jpg"/>
                    <pic:cNvPicPr>
                      <a:picLocks noChangeAspect="1" noChangeArrowheads="1"/>
                    </pic:cNvPicPr>
                  </pic:nvPicPr>
                  <pic:blipFill>
                    <a:blip r:embed="rId8" cstate="print"/>
                    <a:srcRect l="4587" t="55311" r="55505" b="7014"/>
                    <a:stretch>
                      <a:fillRect/>
                    </a:stretch>
                  </pic:blipFill>
                  <pic:spPr bwMode="auto">
                    <a:xfrm>
                      <a:off x="0" y="0"/>
                      <a:ext cx="276343" cy="257285"/>
                    </a:xfrm>
                    <a:prstGeom prst="rect">
                      <a:avLst/>
                    </a:prstGeom>
                    <a:noFill/>
                    <a:ln w="9525">
                      <a:noFill/>
                      <a:miter lim="800000"/>
                      <a:headEnd/>
                      <a:tailEnd/>
                    </a:ln>
                  </pic:spPr>
                </pic:pic>
              </a:graphicData>
            </a:graphic>
          </wp:inline>
        </w:drawing>
      </w:r>
      <w:r w:rsidR="00CE187F" w:rsidRPr="005B7D79">
        <w:rPr>
          <w:rFonts w:ascii="Times New Roman" w:hAnsi="Times New Roman"/>
          <w:noProof/>
          <w:sz w:val="24"/>
          <w:szCs w:val="24"/>
        </w:rPr>
        <w:drawing>
          <wp:inline distT="0" distB="0" distL="0" distR="0" wp14:anchorId="2934B790" wp14:editId="6672D5AB">
            <wp:extent cx="276225" cy="257175"/>
            <wp:effectExtent l="19050" t="0" r="9525" b="0"/>
            <wp:docPr id="10" name="Рисунок 4" descr="http://img0.liveinternet.ru/images/attach/c/3/77/548/77548972_large_s3130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liveinternet.ru/images/attach/c/3/77/548/77548972_large_s31306391.jpg"/>
                    <pic:cNvPicPr>
                      <a:picLocks noChangeAspect="1" noChangeArrowheads="1"/>
                    </pic:cNvPicPr>
                  </pic:nvPicPr>
                  <pic:blipFill>
                    <a:blip r:embed="rId8" cstate="print"/>
                    <a:srcRect l="4587" t="55311" r="55505" b="7014"/>
                    <a:stretch>
                      <a:fillRect/>
                    </a:stretch>
                  </pic:blipFill>
                  <pic:spPr bwMode="auto">
                    <a:xfrm>
                      <a:off x="0" y="0"/>
                      <a:ext cx="276343" cy="257285"/>
                    </a:xfrm>
                    <a:prstGeom prst="rect">
                      <a:avLst/>
                    </a:prstGeom>
                    <a:noFill/>
                    <a:ln w="9525">
                      <a:noFill/>
                      <a:miter lim="800000"/>
                      <a:headEnd/>
                      <a:tailEnd/>
                    </a:ln>
                  </pic:spPr>
                </pic:pic>
              </a:graphicData>
            </a:graphic>
          </wp:inline>
        </w:drawing>
      </w:r>
      <w:r w:rsidR="00CE187F" w:rsidRPr="005B7D79">
        <w:rPr>
          <w:rFonts w:ascii="Times New Roman" w:hAnsi="Times New Roman"/>
          <w:noProof/>
          <w:sz w:val="24"/>
          <w:szCs w:val="24"/>
        </w:rPr>
        <w:drawing>
          <wp:inline distT="0" distB="0" distL="0" distR="0" wp14:anchorId="5E7BF077" wp14:editId="53C4DBEC">
            <wp:extent cx="276225" cy="257175"/>
            <wp:effectExtent l="19050" t="0" r="9525" b="0"/>
            <wp:docPr id="11" name="Рисунок 4" descr="http://img0.liveinternet.ru/images/attach/c/3/77/548/77548972_large_s3130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liveinternet.ru/images/attach/c/3/77/548/77548972_large_s31306391.jpg"/>
                    <pic:cNvPicPr>
                      <a:picLocks noChangeAspect="1" noChangeArrowheads="1"/>
                    </pic:cNvPicPr>
                  </pic:nvPicPr>
                  <pic:blipFill>
                    <a:blip r:embed="rId8" cstate="print"/>
                    <a:srcRect l="4587" t="55311" r="55505" b="7014"/>
                    <a:stretch>
                      <a:fillRect/>
                    </a:stretch>
                  </pic:blipFill>
                  <pic:spPr bwMode="auto">
                    <a:xfrm>
                      <a:off x="0" y="0"/>
                      <a:ext cx="276343" cy="257285"/>
                    </a:xfrm>
                    <a:prstGeom prst="rect">
                      <a:avLst/>
                    </a:prstGeom>
                    <a:noFill/>
                    <a:ln w="9525">
                      <a:noFill/>
                      <a:miter lim="800000"/>
                      <a:headEnd/>
                      <a:tailEnd/>
                    </a:ln>
                  </pic:spPr>
                </pic:pic>
              </a:graphicData>
            </a:graphic>
          </wp:inline>
        </w:drawing>
      </w:r>
      <w:r w:rsidR="00CE187F" w:rsidRPr="005B7D79">
        <w:rPr>
          <w:rFonts w:ascii="Times New Roman" w:hAnsi="Times New Roman"/>
          <w:noProof/>
          <w:sz w:val="24"/>
          <w:szCs w:val="24"/>
        </w:rPr>
        <w:drawing>
          <wp:inline distT="0" distB="0" distL="0" distR="0" wp14:anchorId="4235CCA5" wp14:editId="24F89C9A">
            <wp:extent cx="276225" cy="257175"/>
            <wp:effectExtent l="19050" t="0" r="9525" b="0"/>
            <wp:docPr id="12" name="Рисунок 4" descr="http://img0.liveinternet.ru/images/attach/c/3/77/548/77548972_large_s3130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liveinternet.ru/images/attach/c/3/77/548/77548972_large_s31306391.jpg"/>
                    <pic:cNvPicPr>
                      <a:picLocks noChangeAspect="1" noChangeArrowheads="1"/>
                    </pic:cNvPicPr>
                  </pic:nvPicPr>
                  <pic:blipFill>
                    <a:blip r:embed="rId8" cstate="print"/>
                    <a:srcRect l="4587" t="55311" r="55505" b="7014"/>
                    <a:stretch>
                      <a:fillRect/>
                    </a:stretch>
                  </pic:blipFill>
                  <pic:spPr bwMode="auto">
                    <a:xfrm>
                      <a:off x="0" y="0"/>
                      <a:ext cx="276343" cy="257285"/>
                    </a:xfrm>
                    <a:prstGeom prst="rect">
                      <a:avLst/>
                    </a:prstGeom>
                    <a:noFill/>
                    <a:ln w="9525">
                      <a:noFill/>
                      <a:miter lim="800000"/>
                      <a:headEnd/>
                      <a:tailEnd/>
                    </a:ln>
                  </pic:spPr>
                </pic:pic>
              </a:graphicData>
            </a:graphic>
          </wp:inline>
        </w:drawing>
      </w:r>
      <w:r w:rsidR="00CE187F" w:rsidRPr="005B7D79">
        <w:rPr>
          <w:rFonts w:ascii="Times New Roman" w:hAnsi="Times New Roman"/>
          <w:noProof/>
          <w:sz w:val="24"/>
          <w:szCs w:val="24"/>
        </w:rPr>
        <w:drawing>
          <wp:inline distT="0" distB="0" distL="0" distR="0" wp14:anchorId="709C7E6F" wp14:editId="3EAB54E5">
            <wp:extent cx="276225" cy="257175"/>
            <wp:effectExtent l="19050" t="0" r="9525" b="0"/>
            <wp:docPr id="13" name="Рисунок 4" descr="http://img0.liveinternet.ru/images/attach/c/3/77/548/77548972_large_s31306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0.liveinternet.ru/images/attach/c/3/77/548/77548972_large_s31306391.jpg"/>
                    <pic:cNvPicPr>
                      <a:picLocks noChangeAspect="1" noChangeArrowheads="1"/>
                    </pic:cNvPicPr>
                  </pic:nvPicPr>
                  <pic:blipFill>
                    <a:blip r:embed="rId8" cstate="print"/>
                    <a:srcRect l="4587" t="55311" r="55505" b="7014"/>
                    <a:stretch>
                      <a:fillRect/>
                    </a:stretch>
                  </pic:blipFill>
                  <pic:spPr bwMode="auto">
                    <a:xfrm>
                      <a:off x="0" y="0"/>
                      <a:ext cx="276343" cy="257285"/>
                    </a:xfrm>
                    <a:prstGeom prst="rect">
                      <a:avLst/>
                    </a:prstGeom>
                    <a:noFill/>
                    <a:ln w="9525">
                      <a:noFill/>
                      <a:miter lim="800000"/>
                      <a:headEnd/>
                      <a:tailEnd/>
                    </a:ln>
                  </pic:spPr>
                </pic:pic>
              </a:graphicData>
            </a:graphic>
          </wp:inline>
        </w:drawing>
      </w:r>
      <w:r w:rsidR="00CE187F" w:rsidRPr="005B7D79">
        <w:rPr>
          <w:rFonts w:ascii="Times New Roman" w:hAnsi="Times New Roman"/>
          <w:sz w:val="24"/>
          <w:szCs w:val="24"/>
        </w:rPr>
        <w:t xml:space="preserve">  на </w:t>
      </w:r>
      <w:proofErr w:type="gramStart"/>
      <w:r w:rsidR="00CE187F" w:rsidRPr="005B7D79">
        <w:rPr>
          <w:rFonts w:ascii="Times New Roman" w:hAnsi="Times New Roman"/>
          <w:sz w:val="24"/>
          <w:szCs w:val="24"/>
        </w:rPr>
        <w:t>?</w:t>
      </w:r>
      <w:proofErr w:type="spellStart"/>
      <w:r w:rsidR="00CE187F" w:rsidRPr="005B7D79">
        <w:rPr>
          <w:rFonts w:ascii="Times New Roman" w:hAnsi="Times New Roman"/>
          <w:sz w:val="24"/>
          <w:szCs w:val="24"/>
        </w:rPr>
        <w:t>я</w:t>
      </w:r>
      <w:proofErr w:type="gramEnd"/>
      <w:r w:rsidR="00CE187F" w:rsidRPr="005B7D79">
        <w:rPr>
          <w:rFonts w:ascii="Times New Roman" w:hAnsi="Times New Roman"/>
          <w:sz w:val="24"/>
          <w:szCs w:val="24"/>
        </w:rPr>
        <w:t>бл</w:t>
      </w:r>
      <w:proofErr w:type="spellEnd"/>
      <w:r w:rsidR="00CE187F" w:rsidRPr="005B7D79">
        <w:rPr>
          <w:rFonts w:ascii="Times New Roman" w:hAnsi="Times New Roman"/>
          <w:sz w:val="24"/>
          <w:szCs w:val="24"/>
        </w:rPr>
        <w:t xml:space="preserve">. </w:t>
      </w:r>
      <w:r w:rsidR="00CE187F" w:rsidRPr="005B7D79">
        <w:rPr>
          <w:rFonts w:ascii="Times New Roman" w:hAnsi="Times New Roman"/>
          <w:sz w:val="24"/>
          <w:szCs w:val="24"/>
          <w:u w:val="single"/>
        </w:rPr>
        <w:t>Б</w:t>
      </w:r>
      <w:r w:rsidR="00CE187F" w:rsidRPr="005B7D79">
        <w:rPr>
          <w:rFonts w:ascii="Times New Roman" w:hAnsi="Times New Roman"/>
          <w:sz w:val="24"/>
          <w:szCs w:val="24"/>
        </w:rPr>
        <w:t xml:space="preserve">.         </w:t>
      </w:r>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 xml:space="preserve">Гр.    </w:t>
      </w:r>
      <w:r w:rsidRPr="005B7D79">
        <w:rPr>
          <w:rFonts w:ascii="Times New Roman" w:hAnsi="Times New Roman"/>
          <w:noProof/>
          <w:sz w:val="24"/>
          <w:szCs w:val="24"/>
        </w:rPr>
        <w:drawing>
          <wp:inline distT="0" distB="0" distL="0" distR="0" wp14:anchorId="4DE4B6AC" wp14:editId="5A40CA63">
            <wp:extent cx="257175" cy="310464"/>
            <wp:effectExtent l="19050" t="0" r="9525" b="0"/>
            <wp:docPr id="14" name="Рисунок 11" descr="http://www.images.lesyadraw.ru/2013/07/kak_narisovat_grushu_karandashom_poetapno-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mages.lesyadraw.ru/2013/07/kak_narisovat_grushu_karandashom_poetapno-400x300.jpg"/>
                    <pic:cNvPicPr>
                      <a:picLocks noChangeAspect="1" noChangeArrowheads="1"/>
                    </pic:cNvPicPr>
                  </pic:nvPicPr>
                  <pic:blipFill>
                    <a:blip r:embed="rId9" cstate="print"/>
                    <a:srcRect l="24572" t="12666" r="30158" b="14667"/>
                    <a:stretch>
                      <a:fillRect/>
                    </a:stretch>
                  </pic:blipFill>
                  <pic:spPr bwMode="auto">
                    <a:xfrm>
                      <a:off x="0" y="0"/>
                      <a:ext cx="257175" cy="310464"/>
                    </a:xfrm>
                    <a:prstGeom prst="rect">
                      <a:avLst/>
                    </a:prstGeom>
                    <a:noFill/>
                    <a:ln w="9525">
                      <a:noFill/>
                      <a:miter lim="800000"/>
                      <a:headEnd/>
                      <a:tailEnd/>
                    </a:ln>
                  </pic:spPr>
                </pic:pic>
              </a:graphicData>
            </a:graphic>
          </wp:inline>
        </w:drawing>
      </w:r>
      <w:r w:rsidRPr="005B7D79">
        <w:rPr>
          <w:rFonts w:ascii="Times New Roman" w:hAnsi="Times New Roman"/>
          <w:noProof/>
          <w:sz w:val="24"/>
          <w:szCs w:val="24"/>
        </w:rPr>
        <w:drawing>
          <wp:inline distT="0" distB="0" distL="0" distR="0" wp14:anchorId="02A11302" wp14:editId="7862DB6F">
            <wp:extent cx="257175" cy="310464"/>
            <wp:effectExtent l="19050" t="0" r="9525" b="0"/>
            <wp:docPr id="15" name="Рисунок 11" descr="http://www.images.lesyadraw.ru/2013/07/kak_narisovat_grushu_karandashom_poetapno-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mages.lesyadraw.ru/2013/07/kak_narisovat_grushu_karandashom_poetapno-400x300.jpg"/>
                    <pic:cNvPicPr>
                      <a:picLocks noChangeAspect="1" noChangeArrowheads="1"/>
                    </pic:cNvPicPr>
                  </pic:nvPicPr>
                  <pic:blipFill>
                    <a:blip r:embed="rId9" cstate="print"/>
                    <a:srcRect l="24572" t="12666" r="30158" b="14667"/>
                    <a:stretch>
                      <a:fillRect/>
                    </a:stretch>
                  </pic:blipFill>
                  <pic:spPr bwMode="auto">
                    <a:xfrm>
                      <a:off x="0" y="0"/>
                      <a:ext cx="257175" cy="310464"/>
                    </a:xfrm>
                    <a:prstGeom prst="rect">
                      <a:avLst/>
                    </a:prstGeom>
                    <a:noFill/>
                    <a:ln w="9525">
                      <a:noFill/>
                      <a:miter lim="800000"/>
                      <a:headEnd/>
                      <a:tailEnd/>
                    </a:ln>
                  </pic:spPr>
                </pic:pic>
              </a:graphicData>
            </a:graphic>
          </wp:inline>
        </w:drawing>
      </w:r>
      <w:r w:rsidRPr="005B7D79">
        <w:rPr>
          <w:rFonts w:ascii="Times New Roman" w:hAnsi="Times New Roman"/>
          <w:noProof/>
          <w:sz w:val="24"/>
          <w:szCs w:val="24"/>
        </w:rPr>
        <w:drawing>
          <wp:inline distT="0" distB="0" distL="0" distR="0" wp14:anchorId="03893BDF" wp14:editId="42CA9EDF">
            <wp:extent cx="257175" cy="310464"/>
            <wp:effectExtent l="19050" t="0" r="9525" b="0"/>
            <wp:docPr id="16" name="Рисунок 11" descr="http://www.images.lesyadraw.ru/2013/07/kak_narisovat_grushu_karandashom_poetapno-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mages.lesyadraw.ru/2013/07/kak_narisovat_grushu_karandashom_poetapno-400x300.jpg"/>
                    <pic:cNvPicPr>
                      <a:picLocks noChangeAspect="1" noChangeArrowheads="1"/>
                    </pic:cNvPicPr>
                  </pic:nvPicPr>
                  <pic:blipFill>
                    <a:blip r:embed="rId9" cstate="print"/>
                    <a:srcRect l="24572" t="12666" r="30158" b="14667"/>
                    <a:stretch>
                      <a:fillRect/>
                    </a:stretch>
                  </pic:blipFill>
                  <pic:spPr bwMode="auto">
                    <a:xfrm>
                      <a:off x="0" y="0"/>
                      <a:ext cx="257175" cy="310464"/>
                    </a:xfrm>
                    <a:prstGeom prst="rect">
                      <a:avLst/>
                    </a:prstGeom>
                    <a:noFill/>
                    <a:ln w="9525">
                      <a:noFill/>
                      <a:miter lim="800000"/>
                      <a:headEnd/>
                      <a:tailEnd/>
                    </a:ln>
                  </pic:spPr>
                </pic:pic>
              </a:graphicData>
            </a:graphic>
          </wp:inline>
        </w:drawing>
      </w:r>
      <w:r w:rsidRPr="005B7D79">
        <w:rPr>
          <w:rFonts w:ascii="Times New Roman" w:hAnsi="Times New Roman"/>
          <w:noProof/>
          <w:sz w:val="24"/>
          <w:szCs w:val="24"/>
        </w:rPr>
        <w:drawing>
          <wp:inline distT="0" distB="0" distL="0" distR="0" wp14:anchorId="723DA813" wp14:editId="4265E3A7">
            <wp:extent cx="257175" cy="310464"/>
            <wp:effectExtent l="19050" t="0" r="9525" b="0"/>
            <wp:docPr id="17" name="Рисунок 11" descr="http://www.images.lesyadraw.ru/2013/07/kak_narisovat_grushu_karandashom_poetapno-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mages.lesyadraw.ru/2013/07/kak_narisovat_grushu_karandashom_poetapno-400x300.jpg"/>
                    <pic:cNvPicPr>
                      <a:picLocks noChangeAspect="1" noChangeArrowheads="1"/>
                    </pic:cNvPicPr>
                  </pic:nvPicPr>
                  <pic:blipFill>
                    <a:blip r:embed="rId9" cstate="print"/>
                    <a:srcRect l="24572" t="12666" r="30158" b="14667"/>
                    <a:stretch>
                      <a:fillRect/>
                    </a:stretch>
                  </pic:blipFill>
                  <pic:spPr bwMode="auto">
                    <a:xfrm>
                      <a:off x="0" y="0"/>
                      <a:ext cx="257175" cy="310464"/>
                    </a:xfrm>
                    <a:prstGeom prst="rect">
                      <a:avLst/>
                    </a:prstGeom>
                    <a:noFill/>
                    <a:ln w="9525">
                      <a:noFill/>
                      <a:miter lim="800000"/>
                      <a:headEnd/>
                      <a:tailEnd/>
                    </a:ln>
                  </pic:spPr>
                </pic:pic>
              </a:graphicData>
            </a:graphic>
          </wp:inline>
        </w:drawing>
      </w:r>
      <w:r w:rsidRPr="005B7D79">
        <w:rPr>
          <w:rFonts w:ascii="Times New Roman" w:hAnsi="Times New Roman"/>
          <w:noProof/>
          <w:sz w:val="24"/>
          <w:szCs w:val="24"/>
        </w:rPr>
        <w:drawing>
          <wp:inline distT="0" distB="0" distL="0" distR="0" wp14:anchorId="59DB5628" wp14:editId="4E852A3A">
            <wp:extent cx="257175" cy="310464"/>
            <wp:effectExtent l="19050" t="0" r="9525" b="0"/>
            <wp:docPr id="18" name="Рисунок 11" descr="http://www.images.lesyadraw.ru/2013/07/kak_narisovat_grushu_karandashom_poetapno-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images.lesyadraw.ru/2013/07/kak_narisovat_grushu_karandashom_poetapno-400x300.jpg"/>
                    <pic:cNvPicPr>
                      <a:picLocks noChangeAspect="1" noChangeArrowheads="1"/>
                    </pic:cNvPicPr>
                  </pic:nvPicPr>
                  <pic:blipFill>
                    <a:blip r:embed="rId9" cstate="print"/>
                    <a:srcRect l="24572" t="12666" r="30158" b="14667"/>
                    <a:stretch>
                      <a:fillRect/>
                    </a:stretch>
                  </pic:blipFill>
                  <pic:spPr bwMode="auto">
                    <a:xfrm>
                      <a:off x="0" y="0"/>
                      <a:ext cx="257175" cy="310464"/>
                    </a:xfrm>
                    <a:prstGeom prst="rect">
                      <a:avLst/>
                    </a:prstGeom>
                    <a:noFill/>
                    <a:ln w="9525">
                      <a:noFill/>
                      <a:miter lim="800000"/>
                      <a:headEnd/>
                      <a:tailEnd/>
                    </a:ln>
                  </pic:spPr>
                </pic:pic>
              </a:graphicData>
            </a:graphic>
          </wp:inline>
        </w:drawing>
      </w:r>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Важно не пропустить на простых задачах понимание детьми отношений между величинами, в данном случае понятия «</w:t>
      </w:r>
      <w:proofErr w:type="gramStart"/>
      <w:r w:rsidRPr="005B7D79">
        <w:rPr>
          <w:rFonts w:ascii="Times New Roman" w:hAnsi="Times New Roman"/>
          <w:sz w:val="24"/>
          <w:szCs w:val="24"/>
        </w:rPr>
        <w:t>на</w:t>
      </w:r>
      <w:proofErr w:type="gramEnd"/>
      <w:r w:rsidRPr="005B7D79">
        <w:rPr>
          <w:rFonts w:ascii="Times New Roman" w:hAnsi="Times New Roman"/>
          <w:sz w:val="24"/>
          <w:szCs w:val="24"/>
        </w:rPr>
        <w:t xml:space="preserve"> … больше/меньше». Казалось бы, в этот период дети интуитивно находят правильное решение. Но в последующем это понятие </w:t>
      </w:r>
      <w:r w:rsidRPr="005B7D79">
        <w:rPr>
          <w:rFonts w:ascii="Times New Roman" w:hAnsi="Times New Roman"/>
          <w:sz w:val="24"/>
          <w:szCs w:val="24"/>
        </w:rPr>
        <w:lastRenderedPageBreak/>
        <w:t xml:space="preserve">встречается в сложных заданиях и обнаруживает у детей недопонимание. Подобных понятий при решении текстовых задач много: равно, всего, каждый, по … штук, </w:t>
      </w:r>
      <w:proofErr w:type="gramStart"/>
      <w:r w:rsidRPr="005B7D79">
        <w:rPr>
          <w:rFonts w:ascii="Times New Roman" w:hAnsi="Times New Roman"/>
          <w:sz w:val="24"/>
          <w:szCs w:val="24"/>
        </w:rPr>
        <w:t>во</w:t>
      </w:r>
      <w:proofErr w:type="gramEnd"/>
      <w:r w:rsidRPr="005B7D79">
        <w:rPr>
          <w:rFonts w:ascii="Times New Roman" w:hAnsi="Times New Roman"/>
          <w:sz w:val="24"/>
          <w:szCs w:val="24"/>
        </w:rPr>
        <w:t xml:space="preserve"> … раз больше/меньше, скорость, расстояние, длина, периметр, площадь, сторона и т.д. Каждое понятие полноценно усваивается только в деятельности, а именно в выполнении рисунков, чертежей и схем.    </w:t>
      </w:r>
    </w:p>
    <w:p w:rsidR="00F3270C" w:rsidRDefault="00CE187F" w:rsidP="00F3270C">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 xml:space="preserve">Итак, если в начале 1 класса мы обозначаем число предметов с помощью рисунка, постепенно с увеличением числа больше 10 и обозначением числа более абстрактных предметов (время, длина и т.п.), мы переходим к условному обозначению чисел сначала в виде палочек, а затем в виде отрезков. Таким </w:t>
      </w:r>
      <w:proofErr w:type="gramStart"/>
      <w:r w:rsidRPr="005B7D79">
        <w:rPr>
          <w:rFonts w:ascii="Times New Roman" w:hAnsi="Times New Roman"/>
          <w:sz w:val="24"/>
          <w:szCs w:val="24"/>
        </w:rPr>
        <w:t>образом</w:t>
      </w:r>
      <w:proofErr w:type="gramEnd"/>
      <w:r w:rsidRPr="005B7D79">
        <w:rPr>
          <w:rFonts w:ascii="Times New Roman" w:hAnsi="Times New Roman"/>
          <w:sz w:val="24"/>
          <w:szCs w:val="24"/>
        </w:rPr>
        <w:t xml:space="preserve"> учитываются психологические особенности этого возрастного периода: младшие школьники мыслят еще конкретными образами, и одновременно обеспечивается целенаправленное формирование абстрактного мышления, что очень трудно, но очень важно. </w:t>
      </w:r>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А вот уже задача 3 класса:</w:t>
      </w:r>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p>
    <w:p w:rsidR="00CE187F" w:rsidRPr="005B7D79" w:rsidRDefault="000C3E04" w:rsidP="00520891">
      <w:pPr>
        <w:widowControl w:val="0"/>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noProof/>
          <w:sz w:val="24"/>
          <w:szCs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5" o:spid="_x0000_s1030" type="#_x0000_t88" style="position:absolute;left:0;text-align:left;margin-left:292.2pt;margin-top:6.55pt;width:7.1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WeIswIAAE0FAAAOAAAAZHJzL2Uyb0RvYy54bWysVM2O0zAQviPxDpbv3fyQdNto09XSH4S0&#10;wEoLD+DGThNI7GC7TReEBII7j8ArFLggJHiG9I0YO2lp2QtC5ODanunn+Wa+mbPzdVmgFZMqFzzG&#10;3omLEeOJoDlfxPjZ01lvgJHShFNSCM5ifMMUPh/dvXNWVxHzRSYKyiQCEK6iuopxpnUVOY5KMlYS&#10;dSIqxsGYClkSDUe5cKgkNaCXheO7bt+phaSVFAlTCm4nrRGPLH6askQ/SVPFNCpiDLFpu0q7zs3q&#10;jM5ItJCkyvKkC4P8QxQlyTk8uoeaEE3QUua3oMo8kUKJVJ8konREmuYJsxyAjef+weY6IxWzXCA5&#10;qtqnSf0/2OTx6kqinMY4xIiTEkrUfNq+bTbNl2az/Yi2H5pvzdfte7j60V68a743P5vPsG5QaPJX&#10;VyoCmOvqSpoMqOpSJC8UGJwjizko8EHz+pGg8A5ZamFztk5laf4J2UBrW5qbfWnYWqMELofuwIUI&#10;E7CcBv4wtJVzSLT7byWVfsBEicwmxjJfZPq+JIlJH4nI6lJpWx7akST0uYdRWhZQ7RUpUH/gDfxO&#10;DQc+/qFP6MJnfODdDhF2u5cNPBezvCispgqOagg79EMbgRJFTo3RuCm5mI8LieBhIGq/DvbITYol&#10;pxYsY4ROu70medHu4fGCGzxIUsfPpMvK7vXQHU4H00HQC/z+tBe4k0nvYjYOev2ZdxpO7k3G44n3&#10;xoTmBVGWU8q4iW7XAl7wdxLrmrEV774JjlgckZ3Z7zZZ5zgMm2Lgsvu17KycjIJayc0FvQE1SdH2&#10;NMwg2GRCvsKohn6OsXq5JJJhVDzk0DBDLwjMALCHIDz14SAPLfNDC+EJQMVYY9Rux7odGsvKSgtG&#10;nS0rFxeg4jTXO7m3UXXah561DLr5YobC4dl6/Z6Co18AAAD//wMAUEsDBBQABgAIAAAAIQBTjUxa&#10;4QAAAAoBAAAPAAAAZHJzL2Rvd25yZXYueG1sTI/LTsMwEEX3SPyDNUjsqBPaQghxqgJiw0OIUgmx&#10;c2I3jrDHke024e+ZrmA5c4/unKlWk7PsoEPsPQrIZxkwja1XPXYCth+PFwWwmCQqaT1qAT86wqo+&#10;PalkqfyI7/qwSR2jEoylFGBSGkrOY2u0k3HmB42U7XxwMtEYOq6CHKncWX6ZZVfcyR7pgpGDvje6&#10;/d7snYDdl5n7p5eH58aFz9etvVu/NWMnxPnZtL4FlvSU/mA46pM61OTU+D2qyKyAZbFYEErBPAdG&#10;wPKmuAbWHBdZDryu+P8X6l8AAAD//wMAUEsBAi0AFAAGAAgAAAAhALaDOJL+AAAA4QEAABMAAAAA&#10;AAAAAAAAAAAAAAAAAFtDb250ZW50X1R5cGVzXS54bWxQSwECLQAUAAYACAAAACEAOP0h/9YAAACU&#10;AQAACwAAAAAAAAAAAAAAAAAvAQAAX3JlbHMvLnJlbHNQSwECLQAUAAYACAAAACEAgXVniLMCAABN&#10;BQAADgAAAAAAAAAAAAAAAAAuAgAAZHJzL2Uyb0RvYy54bWxQSwECLQAUAAYACAAAACEAU41MWuEA&#10;AAAKAQAADwAAAAAAAAAAAAAAAAANBQAAZHJzL2Rvd25yZXYueG1sUEsFBgAAAAAEAAQA8wAAABsG&#10;AAAAAA==&#10;"/>
        </w:pict>
      </w:r>
      <w:r w:rsidR="00CE187F" w:rsidRPr="005B7D79">
        <w:rPr>
          <w:rFonts w:ascii="Times New Roman" w:hAnsi="Times New Roman"/>
          <w:sz w:val="24"/>
          <w:szCs w:val="24"/>
        </w:rPr>
        <w:t xml:space="preserve">                                                        в 2 раза больше</w:t>
      </w:r>
    </w:p>
    <w:p w:rsidR="00CE187F" w:rsidRPr="005B7D79" w:rsidRDefault="000C3E04" w:rsidP="00520891">
      <w:pPr>
        <w:widowControl w:val="0"/>
        <w:autoSpaceDE w:val="0"/>
        <w:autoSpaceDN w:val="0"/>
        <w:adjustRightInd w:val="0"/>
        <w:spacing w:after="0" w:line="480" w:lineRule="auto"/>
        <w:ind w:firstLine="709"/>
        <w:jc w:val="both"/>
        <w:rPr>
          <w:rFonts w:ascii="Times New Roman" w:hAnsi="Times New Roman"/>
          <w:sz w:val="24"/>
          <w:szCs w:val="24"/>
        </w:rPr>
      </w:pPr>
      <w:r>
        <w:rPr>
          <w:rFonts w:ascii="Times New Roman" w:hAnsi="Times New Roman"/>
          <w:noProof/>
          <w:sz w:val="24"/>
          <w:szCs w:val="24"/>
        </w:rPr>
      </w:r>
      <w:r>
        <w:rPr>
          <w:rFonts w:ascii="Times New Roman" w:hAnsi="Times New Roman"/>
          <w:noProof/>
          <w:sz w:val="24"/>
          <w:szCs w:val="24"/>
        </w:rPr>
        <w:pict>
          <v:shape id="Прямая со стрелкой 4" o:spid="_x0000_s1033" type="#_x0000_t32" style="width:116.25pt;height:.05pt;visibility:visible;mso-wrap-style:square;mso-left-percent:-10001;mso-top-percent:-10001;mso-position-horizontal:absolute;mso-position-horizontal-relative:char;mso-position-vertical:absolute;mso-position-vertical-relative:line;mso-left-percent:-10001;mso-top-percent:-10001">
            <v:stroke startarrow="oval" endarrow="oval"/>
            <w10:wrap type="none"/>
            <w10:anchorlock/>
          </v:shape>
        </w:pict>
      </w:r>
      <w:r>
        <w:rPr>
          <w:rFonts w:ascii="Times New Roman" w:hAnsi="Times New Roman"/>
          <w:noProof/>
          <w:sz w:val="24"/>
          <w:szCs w:val="24"/>
        </w:rPr>
      </w:r>
      <w:r>
        <w:rPr>
          <w:rFonts w:ascii="Times New Roman" w:hAnsi="Times New Roman"/>
          <w:noProof/>
          <w:sz w:val="24"/>
          <w:szCs w:val="24"/>
        </w:rPr>
        <w:pict>
          <v:shape id="Прямая со стрелкой 3" o:spid="_x0000_s1032" type="#_x0000_t32" style="width:116.25pt;height:0;visibility:visible;mso-wrap-style:square;mso-left-percent:-10001;mso-top-percent:-10001;mso-position-horizontal:absolute;mso-position-horizontal-relative:char;mso-position-vertical:absolute;mso-position-vertical-relative:line;mso-left-percent:-10001;mso-top-percent:-10001">
            <v:stroke startarrow="oval" endarrow="oval"/>
            <w10:wrap type="none"/>
            <w10:anchorlock/>
          </v:shape>
        </w:pict>
      </w:r>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 xml:space="preserve">                                             ? руб.                                                 </w:t>
      </w:r>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 xml:space="preserve">                                                                                                           480 руб.</w:t>
      </w:r>
    </w:p>
    <w:p w:rsidR="00CE187F" w:rsidRPr="005B7D79" w:rsidRDefault="000C3E04" w:rsidP="00520891">
      <w:pPr>
        <w:widowControl w:val="0"/>
        <w:autoSpaceDE w:val="0"/>
        <w:autoSpaceDN w:val="0"/>
        <w:adjustRightInd w:val="0"/>
        <w:spacing w:after="0" w:line="480" w:lineRule="auto"/>
        <w:ind w:firstLine="720"/>
        <w:jc w:val="both"/>
        <w:rPr>
          <w:rFonts w:ascii="Times New Roman" w:hAnsi="Times New Roman"/>
          <w:sz w:val="24"/>
          <w:szCs w:val="24"/>
        </w:rPr>
      </w:pPr>
      <w:r>
        <w:rPr>
          <w:rFonts w:ascii="Times New Roman" w:hAnsi="Times New Roman"/>
          <w:noProof/>
          <w:sz w:val="24"/>
          <w:szCs w:val="24"/>
        </w:rPr>
      </w:r>
      <w:r>
        <w:rPr>
          <w:rFonts w:ascii="Times New Roman" w:hAnsi="Times New Roman"/>
          <w:noProof/>
          <w:sz w:val="24"/>
          <w:szCs w:val="24"/>
        </w:rPr>
        <w:pict>
          <v:shape id="Прямая со стрелкой 2" o:spid="_x0000_s1031" type="#_x0000_t32" style="width:116.25pt;height:0;visibility:visible;mso-wrap-style:square;mso-left-percent:-10001;mso-top-percent:-10001;mso-position-horizontal:absolute;mso-position-horizontal-relative:char;mso-position-vertical:absolute;mso-position-vertical-relative:line;mso-left-percent:-10001;mso-top-percent:-10001">
            <v:stroke startarrow="oval" endarrow="oval"/>
            <w10:wrap type="none"/>
            <w10:anchorlock/>
          </v:shape>
        </w:pict>
      </w:r>
    </w:p>
    <w:p w:rsidR="00CE187F" w:rsidRPr="005B7D79" w:rsidRDefault="00CE187F" w:rsidP="00F3270C">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 xml:space="preserve">                        ? </w:t>
      </w:r>
      <w:proofErr w:type="spellStart"/>
      <w:r w:rsidRPr="005B7D79">
        <w:rPr>
          <w:rFonts w:ascii="Times New Roman" w:hAnsi="Times New Roman"/>
          <w:sz w:val="24"/>
          <w:szCs w:val="24"/>
        </w:rPr>
        <w:t>руб</w:t>
      </w:r>
      <w:proofErr w:type="spellEnd"/>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 xml:space="preserve">Без схемы эту задачу практически невозможно решить. В данной задаче они видят, что число 480 состоит не из двух, а из трех частей. В рисовании условия задачи, т.е. в деятельности дети усваивают математические отношения осознанно, прочно. </w:t>
      </w:r>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А для повышения мотивации оцениваю не только решение задачи, а отдельно выполнение краткого условия. Поэтому разработала (конечно</w:t>
      </w:r>
      <w:r w:rsidR="004005C7" w:rsidRPr="005B7D79">
        <w:rPr>
          <w:rFonts w:ascii="Times New Roman" w:hAnsi="Times New Roman"/>
          <w:sz w:val="24"/>
          <w:szCs w:val="24"/>
        </w:rPr>
        <w:t>,</w:t>
      </w:r>
      <w:r w:rsidRPr="005B7D79">
        <w:rPr>
          <w:rFonts w:ascii="Times New Roman" w:hAnsi="Times New Roman"/>
          <w:sz w:val="24"/>
          <w:szCs w:val="24"/>
        </w:rPr>
        <w:t xml:space="preserve"> вместе с детьми на уроках) критерии оценки краткого условия и отдельно критерии оценки решения задачи. </w:t>
      </w:r>
    </w:p>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b/>
          <w:sz w:val="24"/>
          <w:szCs w:val="24"/>
        </w:rPr>
      </w:pPr>
      <w:r w:rsidRPr="005B7D79">
        <w:rPr>
          <w:rFonts w:ascii="Times New Roman" w:hAnsi="Times New Roman"/>
          <w:b/>
          <w:sz w:val="24"/>
          <w:szCs w:val="24"/>
        </w:rPr>
        <w:lastRenderedPageBreak/>
        <w:t>Критерии оценки краткого условия задачи:</w:t>
      </w:r>
    </w:p>
    <w:tbl>
      <w:tblPr>
        <w:tblStyle w:val="a3"/>
        <w:tblW w:w="0" w:type="auto"/>
        <w:tblLook w:val="04A0" w:firstRow="1" w:lastRow="0" w:firstColumn="1" w:lastColumn="0" w:noHBand="0" w:noVBand="1"/>
      </w:tblPr>
      <w:tblGrid>
        <w:gridCol w:w="523"/>
        <w:gridCol w:w="6621"/>
        <w:gridCol w:w="2427"/>
      </w:tblGrid>
      <w:tr w:rsidR="00CE187F" w:rsidRPr="005B7D79" w:rsidTr="00171AE4">
        <w:trPr>
          <w:trHeight w:val="382"/>
        </w:trPr>
        <w:tc>
          <w:tcPr>
            <w:tcW w:w="534"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 xml:space="preserve">Критерии </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 xml:space="preserve">Баллы </w:t>
            </w:r>
          </w:p>
        </w:tc>
      </w:tr>
      <w:tr w:rsidR="00CE187F" w:rsidRPr="005B7D79" w:rsidTr="00171AE4">
        <w:tc>
          <w:tcPr>
            <w:tcW w:w="534" w:type="dxa"/>
          </w:tcPr>
          <w:p w:rsidR="00CE187F" w:rsidRPr="005B7D79" w:rsidRDefault="00CE187F" w:rsidP="00520891">
            <w:pPr>
              <w:widowControl w:val="0"/>
              <w:numPr>
                <w:ilvl w:val="0"/>
                <w:numId w:val="1"/>
              </w:numPr>
              <w:autoSpaceDE w:val="0"/>
              <w:autoSpaceDN w:val="0"/>
              <w:adjustRightInd w:val="0"/>
              <w:spacing w:line="480" w:lineRule="auto"/>
              <w:ind w:left="0"/>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r w:rsidRPr="005B7D79">
              <w:rPr>
                <w:rFonts w:ascii="Times New Roman" w:hAnsi="Times New Roman"/>
                <w:sz w:val="24"/>
                <w:szCs w:val="24"/>
              </w:rPr>
              <w:t>Показаны все числовые данные</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1-2</w:t>
            </w:r>
          </w:p>
        </w:tc>
      </w:tr>
      <w:tr w:rsidR="00CE187F" w:rsidRPr="005B7D79" w:rsidTr="00171AE4">
        <w:tc>
          <w:tcPr>
            <w:tcW w:w="534" w:type="dxa"/>
          </w:tcPr>
          <w:p w:rsidR="00CE187F" w:rsidRPr="005B7D79" w:rsidRDefault="00CE187F" w:rsidP="00520891">
            <w:pPr>
              <w:widowControl w:val="0"/>
              <w:numPr>
                <w:ilvl w:val="0"/>
                <w:numId w:val="1"/>
              </w:numPr>
              <w:autoSpaceDE w:val="0"/>
              <w:autoSpaceDN w:val="0"/>
              <w:adjustRightInd w:val="0"/>
              <w:spacing w:line="480" w:lineRule="auto"/>
              <w:ind w:left="0"/>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r w:rsidRPr="005B7D79">
              <w:rPr>
                <w:rFonts w:ascii="Times New Roman" w:hAnsi="Times New Roman"/>
                <w:sz w:val="24"/>
                <w:szCs w:val="24"/>
              </w:rPr>
              <w:t>Есть наименование у всех данных</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1-2</w:t>
            </w:r>
          </w:p>
        </w:tc>
      </w:tr>
      <w:tr w:rsidR="00CE187F" w:rsidRPr="005B7D79" w:rsidTr="00171AE4">
        <w:tc>
          <w:tcPr>
            <w:tcW w:w="534" w:type="dxa"/>
          </w:tcPr>
          <w:p w:rsidR="00CE187F" w:rsidRPr="005B7D79" w:rsidRDefault="00CE187F" w:rsidP="00520891">
            <w:pPr>
              <w:widowControl w:val="0"/>
              <w:numPr>
                <w:ilvl w:val="0"/>
                <w:numId w:val="1"/>
              </w:numPr>
              <w:autoSpaceDE w:val="0"/>
              <w:autoSpaceDN w:val="0"/>
              <w:adjustRightInd w:val="0"/>
              <w:spacing w:line="480" w:lineRule="auto"/>
              <w:ind w:left="0"/>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r w:rsidRPr="005B7D79">
              <w:rPr>
                <w:rFonts w:ascii="Times New Roman" w:hAnsi="Times New Roman"/>
                <w:sz w:val="24"/>
                <w:szCs w:val="24"/>
              </w:rPr>
              <w:t>Показаны связи чисел</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1-2</w:t>
            </w:r>
          </w:p>
        </w:tc>
      </w:tr>
      <w:tr w:rsidR="00CE187F" w:rsidRPr="005B7D79" w:rsidTr="00171AE4">
        <w:tc>
          <w:tcPr>
            <w:tcW w:w="534" w:type="dxa"/>
          </w:tcPr>
          <w:p w:rsidR="00CE187F" w:rsidRPr="005B7D79" w:rsidRDefault="00CE187F" w:rsidP="00520891">
            <w:pPr>
              <w:widowControl w:val="0"/>
              <w:numPr>
                <w:ilvl w:val="0"/>
                <w:numId w:val="1"/>
              </w:numPr>
              <w:autoSpaceDE w:val="0"/>
              <w:autoSpaceDN w:val="0"/>
              <w:adjustRightInd w:val="0"/>
              <w:spacing w:line="480" w:lineRule="auto"/>
              <w:ind w:left="0"/>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r w:rsidRPr="005B7D79">
              <w:rPr>
                <w:rFonts w:ascii="Times New Roman" w:hAnsi="Times New Roman"/>
                <w:sz w:val="24"/>
                <w:szCs w:val="24"/>
              </w:rPr>
              <w:t>Есть вопрос задачи</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1</w:t>
            </w:r>
          </w:p>
        </w:tc>
      </w:tr>
      <w:tr w:rsidR="00CE187F" w:rsidRPr="005B7D79" w:rsidTr="00171AE4">
        <w:tc>
          <w:tcPr>
            <w:tcW w:w="53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Максим: 7 баллов</w:t>
            </w:r>
          </w:p>
        </w:tc>
      </w:tr>
    </w:tbl>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b/>
          <w:sz w:val="24"/>
          <w:szCs w:val="24"/>
        </w:rPr>
      </w:pPr>
      <w:r w:rsidRPr="005B7D79">
        <w:rPr>
          <w:rFonts w:ascii="Times New Roman" w:hAnsi="Times New Roman"/>
          <w:b/>
          <w:sz w:val="24"/>
          <w:szCs w:val="24"/>
        </w:rPr>
        <w:t xml:space="preserve">Критерии оценки решения задачи: </w:t>
      </w:r>
    </w:p>
    <w:tbl>
      <w:tblPr>
        <w:tblStyle w:val="a3"/>
        <w:tblW w:w="0" w:type="auto"/>
        <w:tblLook w:val="04A0" w:firstRow="1" w:lastRow="0" w:firstColumn="1" w:lastColumn="0" w:noHBand="0" w:noVBand="1"/>
      </w:tblPr>
      <w:tblGrid>
        <w:gridCol w:w="522"/>
        <w:gridCol w:w="6623"/>
        <w:gridCol w:w="2426"/>
      </w:tblGrid>
      <w:tr w:rsidR="00CE187F" w:rsidRPr="005B7D79" w:rsidTr="00171AE4">
        <w:tc>
          <w:tcPr>
            <w:tcW w:w="534"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 xml:space="preserve">Критерии </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 xml:space="preserve">Баллы </w:t>
            </w:r>
          </w:p>
        </w:tc>
      </w:tr>
      <w:tr w:rsidR="00CE187F" w:rsidRPr="005B7D79" w:rsidTr="00171AE4">
        <w:tc>
          <w:tcPr>
            <w:tcW w:w="534" w:type="dxa"/>
          </w:tcPr>
          <w:p w:rsidR="00CE187F" w:rsidRPr="005B7D79" w:rsidRDefault="00CE187F" w:rsidP="00520891">
            <w:pPr>
              <w:widowControl w:val="0"/>
              <w:numPr>
                <w:ilvl w:val="0"/>
                <w:numId w:val="2"/>
              </w:numPr>
              <w:autoSpaceDE w:val="0"/>
              <w:autoSpaceDN w:val="0"/>
              <w:adjustRightInd w:val="0"/>
              <w:spacing w:line="480" w:lineRule="auto"/>
              <w:ind w:left="0"/>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r w:rsidRPr="005B7D79">
              <w:rPr>
                <w:rFonts w:ascii="Times New Roman" w:hAnsi="Times New Roman"/>
                <w:sz w:val="24"/>
                <w:szCs w:val="24"/>
              </w:rPr>
              <w:t xml:space="preserve">Правильно решена задача </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 xml:space="preserve">1-5 (1 б. за каждое действие) </w:t>
            </w:r>
          </w:p>
        </w:tc>
      </w:tr>
      <w:tr w:rsidR="00CE187F" w:rsidRPr="005B7D79" w:rsidTr="00171AE4">
        <w:tc>
          <w:tcPr>
            <w:tcW w:w="534" w:type="dxa"/>
          </w:tcPr>
          <w:p w:rsidR="00CE187F" w:rsidRPr="005B7D79" w:rsidRDefault="00CE187F" w:rsidP="00520891">
            <w:pPr>
              <w:widowControl w:val="0"/>
              <w:numPr>
                <w:ilvl w:val="0"/>
                <w:numId w:val="2"/>
              </w:numPr>
              <w:autoSpaceDE w:val="0"/>
              <w:autoSpaceDN w:val="0"/>
              <w:adjustRightInd w:val="0"/>
              <w:spacing w:line="480" w:lineRule="auto"/>
              <w:ind w:left="0"/>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r w:rsidRPr="005B7D79">
              <w:rPr>
                <w:rFonts w:ascii="Times New Roman" w:hAnsi="Times New Roman"/>
                <w:sz w:val="24"/>
                <w:szCs w:val="24"/>
              </w:rPr>
              <w:t>Есть наименование у чисел в ответах</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1</w:t>
            </w:r>
          </w:p>
        </w:tc>
      </w:tr>
      <w:tr w:rsidR="00CE187F" w:rsidRPr="005B7D79" w:rsidTr="00171AE4">
        <w:tc>
          <w:tcPr>
            <w:tcW w:w="534" w:type="dxa"/>
          </w:tcPr>
          <w:p w:rsidR="00CE187F" w:rsidRPr="005B7D79" w:rsidRDefault="00CE187F" w:rsidP="00520891">
            <w:pPr>
              <w:widowControl w:val="0"/>
              <w:numPr>
                <w:ilvl w:val="0"/>
                <w:numId w:val="2"/>
              </w:numPr>
              <w:autoSpaceDE w:val="0"/>
              <w:autoSpaceDN w:val="0"/>
              <w:adjustRightInd w:val="0"/>
              <w:spacing w:line="480" w:lineRule="auto"/>
              <w:ind w:left="0"/>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r w:rsidRPr="005B7D79">
              <w:rPr>
                <w:rFonts w:ascii="Times New Roman" w:hAnsi="Times New Roman"/>
                <w:sz w:val="24"/>
                <w:szCs w:val="24"/>
              </w:rPr>
              <w:t>Имеется пояснение к каждому действию</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1</w:t>
            </w:r>
          </w:p>
        </w:tc>
      </w:tr>
      <w:tr w:rsidR="00CE187F" w:rsidRPr="005B7D79" w:rsidTr="00171AE4">
        <w:tc>
          <w:tcPr>
            <w:tcW w:w="534" w:type="dxa"/>
          </w:tcPr>
          <w:p w:rsidR="00CE187F" w:rsidRPr="005B7D79" w:rsidRDefault="00CE187F" w:rsidP="00520891">
            <w:pPr>
              <w:widowControl w:val="0"/>
              <w:numPr>
                <w:ilvl w:val="0"/>
                <w:numId w:val="2"/>
              </w:numPr>
              <w:autoSpaceDE w:val="0"/>
              <w:autoSpaceDN w:val="0"/>
              <w:adjustRightInd w:val="0"/>
              <w:spacing w:line="480" w:lineRule="auto"/>
              <w:ind w:left="0"/>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r w:rsidRPr="005B7D79">
              <w:rPr>
                <w:rFonts w:ascii="Times New Roman" w:hAnsi="Times New Roman"/>
                <w:sz w:val="24"/>
                <w:szCs w:val="24"/>
              </w:rPr>
              <w:t>Есть правильно сформулированный ответ к задаче</w:t>
            </w: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1</w:t>
            </w:r>
          </w:p>
        </w:tc>
      </w:tr>
      <w:tr w:rsidR="00CE187F" w:rsidRPr="005B7D79" w:rsidTr="00171AE4">
        <w:tc>
          <w:tcPr>
            <w:tcW w:w="53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p>
        </w:tc>
        <w:tc>
          <w:tcPr>
            <w:tcW w:w="6804" w:type="dxa"/>
          </w:tcPr>
          <w:p w:rsidR="00CE187F" w:rsidRPr="005B7D79" w:rsidRDefault="00CE187F" w:rsidP="00520891">
            <w:pPr>
              <w:widowControl w:val="0"/>
              <w:autoSpaceDE w:val="0"/>
              <w:autoSpaceDN w:val="0"/>
              <w:adjustRightInd w:val="0"/>
              <w:spacing w:line="480" w:lineRule="auto"/>
              <w:jc w:val="both"/>
              <w:rPr>
                <w:rFonts w:ascii="Times New Roman" w:hAnsi="Times New Roman"/>
                <w:sz w:val="24"/>
                <w:szCs w:val="24"/>
              </w:rPr>
            </w:pPr>
          </w:p>
        </w:tc>
        <w:tc>
          <w:tcPr>
            <w:tcW w:w="2476" w:type="dxa"/>
          </w:tcPr>
          <w:p w:rsidR="00CE187F" w:rsidRPr="005B7D79" w:rsidRDefault="00CE187F" w:rsidP="00520891">
            <w:pPr>
              <w:widowControl w:val="0"/>
              <w:autoSpaceDE w:val="0"/>
              <w:autoSpaceDN w:val="0"/>
              <w:adjustRightInd w:val="0"/>
              <w:spacing w:line="480" w:lineRule="auto"/>
              <w:jc w:val="center"/>
              <w:rPr>
                <w:rFonts w:ascii="Times New Roman" w:hAnsi="Times New Roman"/>
                <w:sz w:val="24"/>
                <w:szCs w:val="24"/>
              </w:rPr>
            </w:pPr>
            <w:r w:rsidRPr="005B7D79">
              <w:rPr>
                <w:rFonts w:ascii="Times New Roman" w:hAnsi="Times New Roman"/>
                <w:sz w:val="24"/>
                <w:szCs w:val="24"/>
              </w:rPr>
              <w:t>Макс.: 4-8 баллов</w:t>
            </w:r>
          </w:p>
        </w:tc>
      </w:tr>
    </w:tbl>
    <w:p w:rsidR="00CE187F" w:rsidRPr="005B7D79" w:rsidRDefault="00CE187F" w:rsidP="00520891">
      <w:pPr>
        <w:widowControl w:val="0"/>
        <w:autoSpaceDE w:val="0"/>
        <w:autoSpaceDN w:val="0"/>
        <w:adjustRightInd w:val="0"/>
        <w:spacing w:after="0" w:line="480" w:lineRule="auto"/>
        <w:ind w:firstLine="720"/>
        <w:jc w:val="both"/>
        <w:rPr>
          <w:rFonts w:ascii="Times New Roman" w:hAnsi="Times New Roman"/>
          <w:sz w:val="24"/>
          <w:szCs w:val="24"/>
        </w:rPr>
      </w:pPr>
      <w:r w:rsidRPr="005B7D79">
        <w:rPr>
          <w:rFonts w:ascii="Times New Roman" w:hAnsi="Times New Roman"/>
          <w:sz w:val="24"/>
          <w:szCs w:val="24"/>
        </w:rPr>
        <w:t xml:space="preserve">Нарушение одного из критериев влечет за собой снижение отметки по традиционной пятибалльной системе на 1 балл (со 2 класса), а в 1 классе считаем просто число баллов. </w:t>
      </w:r>
    </w:p>
    <w:p w:rsidR="00CE187F" w:rsidRPr="005B7D79" w:rsidRDefault="00CE187F" w:rsidP="00520891">
      <w:pPr>
        <w:spacing w:after="0" w:line="480" w:lineRule="auto"/>
        <w:ind w:firstLine="720"/>
        <w:jc w:val="both"/>
        <w:rPr>
          <w:rFonts w:ascii="Times New Roman" w:hAnsi="Times New Roman"/>
          <w:sz w:val="24"/>
          <w:szCs w:val="24"/>
          <w:lang w:val="tt-RU"/>
        </w:rPr>
      </w:pPr>
      <w:r w:rsidRPr="005B7D79">
        <w:rPr>
          <w:rFonts w:ascii="Times New Roman" w:hAnsi="Times New Roman"/>
          <w:sz w:val="24"/>
          <w:szCs w:val="24"/>
        </w:rPr>
        <w:t xml:space="preserve">Эффективность применения описанных методов на разных уроках подтверждается высоким уровнем </w:t>
      </w:r>
      <w:proofErr w:type="spellStart"/>
      <w:r w:rsidRPr="005B7D79">
        <w:rPr>
          <w:rFonts w:ascii="Times New Roman" w:hAnsi="Times New Roman"/>
          <w:sz w:val="24"/>
          <w:szCs w:val="24"/>
        </w:rPr>
        <w:t>обученности</w:t>
      </w:r>
      <w:proofErr w:type="spellEnd"/>
      <w:r w:rsidRPr="005B7D79">
        <w:rPr>
          <w:rFonts w:ascii="Times New Roman" w:hAnsi="Times New Roman"/>
          <w:sz w:val="24"/>
          <w:szCs w:val="24"/>
        </w:rPr>
        <w:t xml:space="preserve"> моих детей, результатами мониторинговых обследований. Одним из основных результатов деятельности  считаю то, что учащиеся 4-х классов за курс начальной школы ЕМТ в 2012 году по математике  на «4» и «5» сдали  81 % обучающихся, чтовыше аналогичных  краевых показателей</w:t>
      </w:r>
      <w:proofErr w:type="gramStart"/>
      <w:r w:rsidRPr="005B7D79">
        <w:rPr>
          <w:rFonts w:ascii="Times New Roman" w:hAnsi="Times New Roman"/>
          <w:sz w:val="24"/>
          <w:szCs w:val="24"/>
        </w:rPr>
        <w:t xml:space="preserve"> .</w:t>
      </w:r>
      <w:proofErr w:type="gramEnd"/>
    </w:p>
    <w:p w:rsidR="00CE187F" w:rsidRPr="005B7D79" w:rsidRDefault="00CE187F" w:rsidP="00520891">
      <w:pPr>
        <w:spacing w:after="0" w:line="480" w:lineRule="auto"/>
        <w:ind w:firstLine="720"/>
        <w:jc w:val="both"/>
        <w:rPr>
          <w:rFonts w:ascii="Times New Roman" w:hAnsi="Times New Roman"/>
          <w:bCs/>
          <w:sz w:val="24"/>
          <w:szCs w:val="24"/>
        </w:rPr>
      </w:pPr>
      <w:r w:rsidRPr="005B7D79">
        <w:rPr>
          <w:rFonts w:ascii="Times New Roman" w:hAnsi="Times New Roman"/>
          <w:sz w:val="24"/>
          <w:szCs w:val="24"/>
        </w:rPr>
        <w:t xml:space="preserve">Думаю, что в реализации </w:t>
      </w:r>
      <w:proofErr w:type="spellStart"/>
      <w:r w:rsidRPr="005B7D79">
        <w:rPr>
          <w:rFonts w:ascii="Times New Roman" w:hAnsi="Times New Roman"/>
          <w:sz w:val="24"/>
          <w:szCs w:val="24"/>
        </w:rPr>
        <w:t>деятельностного</w:t>
      </w:r>
      <w:proofErr w:type="spellEnd"/>
      <w:r w:rsidRPr="005B7D79">
        <w:rPr>
          <w:rFonts w:ascii="Times New Roman" w:hAnsi="Times New Roman"/>
          <w:sz w:val="24"/>
          <w:szCs w:val="24"/>
        </w:rPr>
        <w:t xml:space="preserve"> подхода формируются все </w:t>
      </w:r>
      <w:proofErr w:type="spellStart"/>
      <w:r w:rsidRPr="005B7D79">
        <w:rPr>
          <w:rFonts w:ascii="Times New Roman" w:hAnsi="Times New Roman"/>
          <w:sz w:val="24"/>
          <w:szCs w:val="24"/>
        </w:rPr>
        <w:t>метапредметные</w:t>
      </w:r>
      <w:proofErr w:type="spellEnd"/>
      <w:r w:rsidRPr="005B7D79">
        <w:rPr>
          <w:rFonts w:ascii="Times New Roman" w:hAnsi="Times New Roman"/>
          <w:sz w:val="24"/>
          <w:szCs w:val="24"/>
        </w:rPr>
        <w:t xml:space="preserve"> результаты обучения, которые декларированы в федеральных государственных стандартах общего образования. Я считаю, новые стандарты дают </w:t>
      </w:r>
      <w:r w:rsidRPr="005B7D79">
        <w:rPr>
          <w:rFonts w:ascii="Times New Roman" w:hAnsi="Times New Roman"/>
          <w:sz w:val="24"/>
          <w:szCs w:val="24"/>
        </w:rPr>
        <w:lastRenderedPageBreak/>
        <w:t>свободу творчеству педагога, полету его замыслов, воплощению идей. Повышению моего профессионализма в освоении новых стандартов помогает н</w:t>
      </w:r>
      <w:r w:rsidRPr="005B7D79">
        <w:rPr>
          <w:rFonts w:ascii="Times New Roman" w:hAnsi="Times New Roman"/>
          <w:bCs/>
          <w:sz w:val="24"/>
          <w:szCs w:val="24"/>
        </w:rPr>
        <w:t xml:space="preserve">еустанная работа над собой, саморазвитие, систематическая профессиональная переподготовка, успешное обучение на проблемных, целевых, тематических курсах – залог моих достижений, успешности. </w:t>
      </w:r>
    </w:p>
    <w:p w:rsidR="00CE187F" w:rsidRPr="005B7D79" w:rsidRDefault="00CE187F" w:rsidP="00520891">
      <w:pPr>
        <w:spacing w:after="0" w:line="480" w:lineRule="auto"/>
        <w:jc w:val="both"/>
        <w:rPr>
          <w:rFonts w:ascii="Times New Roman" w:hAnsi="Times New Roman"/>
          <w:sz w:val="24"/>
          <w:szCs w:val="24"/>
        </w:rPr>
      </w:pPr>
      <w:r w:rsidRPr="005B7D79">
        <w:rPr>
          <w:rStyle w:val="apple-style-span"/>
          <w:rFonts w:ascii="Times New Roman" w:hAnsi="Times New Roman"/>
          <w:color w:val="000000"/>
          <w:sz w:val="24"/>
          <w:szCs w:val="24"/>
        </w:rPr>
        <w:t xml:space="preserve">В заключение, хочется сказать, что разработка </w:t>
      </w:r>
      <w:proofErr w:type="spellStart"/>
      <w:r w:rsidRPr="005B7D79">
        <w:rPr>
          <w:rStyle w:val="apple-style-span"/>
          <w:rFonts w:ascii="Times New Roman" w:hAnsi="Times New Roman"/>
          <w:color w:val="000000"/>
          <w:sz w:val="24"/>
          <w:szCs w:val="24"/>
        </w:rPr>
        <w:t>деятельностного</w:t>
      </w:r>
      <w:proofErr w:type="spellEnd"/>
      <w:r w:rsidRPr="005B7D79">
        <w:rPr>
          <w:rStyle w:val="apple-style-span"/>
          <w:rFonts w:ascii="Times New Roman" w:hAnsi="Times New Roman"/>
          <w:color w:val="000000"/>
          <w:sz w:val="24"/>
          <w:szCs w:val="24"/>
        </w:rPr>
        <w:t xml:space="preserve"> подхода обогатила меня, открыла огромные перспективы в развитии образовательной деятельности: в учебе, во внеурочной и воспитательной работе с детьми. </w:t>
      </w:r>
    </w:p>
    <w:p w:rsidR="002C1EB2" w:rsidRPr="005B7D79" w:rsidRDefault="0015026F" w:rsidP="00520891">
      <w:pPr>
        <w:spacing w:line="480" w:lineRule="auto"/>
        <w:jc w:val="center"/>
        <w:rPr>
          <w:rFonts w:ascii="Times New Roman" w:hAnsi="Times New Roman"/>
          <w:sz w:val="24"/>
          <w:szCs w:val="24"/>
        </w:rPr>
      </w:pPr>
      <w:r w:rsidRPr="005B7D79">
        <w:rPr>
          <w:rFonts w:ascii="Times New Roman" w:hAnsi="Times New Roman"/>
          <w:sz w:val="24"/>
          <w:szCs w:val="24"/>
        </w:rPr>
        <w:t>Литература</w:t>
      </w:r>
    </w:p>
    <w:p w:rsidR="00FD1580" w:rsidRPr="00F3270C" w:rsidRDefault="00FD1580" w:rsidP="00520891">
      <w:pPr>
        <w:pStyle w:val="a6"/>
        <w:numPr>
          <w:ilvl w:val="0"/>
          <w:numId w:val="4"/>
        </w:numPr>
        <w:spacing w:after="120" w:line="480" w:lineRule="auto"/>
        <w:ind w:left="0"/>
        <w:rPr>
          <w:rFonts w:ascii="Times New Roman" w:hAnsi="Times New Roman"/>
          <w:sz w:val="24"/>
          <w:szCs w:val="24"/>
        </w:rPr>
      </w:pPr>
      <w:r w:rsidRPr="00F3270C">
        <w:rPr>
          <w:rFonts w:ascii="Times New Roman" w:hAnsi="Times New Roman"/>
          <w:sz w:val="24"/>
          <w:szCs w:val="24"/>
        </w:rPr>
        <w:t>Фридман Л. М., Турецкий Е. Н. Как научиться решать задачи. Москва «Просвещение», 1984.</w:t>
      </w:r>
    </w:p>
    <w:p w:rsidR="00FD1580" w:rsidRPr="00F3270C" w:rsidRDefault="00FD1580" w:rsidP="00520891">
      <w:pPr>
        <w:pStyle w:val="a7"/>
        <w:numPr>
          <w:ilvl w:val="0"/>
          <w:numId w:val="4"/>
        </w:numPr>
        <w:spacing w:line="480" w:lineRule="auto"/>
        <w:ind w:left="0"/>
        <w:rPr>
          <w:szCs w:val="24"/>
        </w:rPr>
      </w:pPr>
      <w:proofErr w:type="spellStart"/>
      <w:r w:rsidRPr="00F3270C">
        <w:rPr>
          <w:szCs w:val="24"/>
        </w:rPr>
        <w:t>Аргинская</w:t>
      </w:r>
      <w:proofErr w:type="spellEnd"/>
      <w:r w:rsidRPr="00F3270C">
        <w:rPr>
          <w:szCs w:val="24"/>
        </w:rPr>
        <w:t xml:space="preserve"> И. И. Математика. 2 класс. Пособие к учебнику для четырехлетней начальной школы. Москва. 2000.</w:t>
      </w:r>
    </w:p>
    <w:p w:rsidR="00FD1580" w:rsidRPr="00F3270C" w:rsidRDefault="00FD1580" w:rsidP="00520891">
      <w:pPr>
        <w:pStyle w:val="a7"/>
        <w:numPr>
          <w:ilvl w:val="0"/>
          <w:numId w:val="4"/>
        </w:numPr>
        <w:spacing w:line="480" w:lineRule="auto"/>
        <w:ind w:left="0"/>
        <w:rPr>
          <w:szCs w:val="24"/>
        </w:rPr>
      </w:pPr>
      <w:r w:rsidRPr="00F3270C">
        <w:rPr>
          <w:szCs w:val="24"/>
        </w:rPr>
        <w:t>Баринова О. В. Дифференцированное обучение решению математических задач. Журнал «Начальная школа», №2, 1999.</w:t>
      </w:r>
    </w:p>
    <w:p w:rsidR="00FD1580" w:rsidRPr="00F3270C" w:rsidRDefault="00FD1580" w:rsidP="00520891">
      <w:pPr>
        <w:pStyle w:val="a7"/>
        <w:numPr>
          <w:ilvl w:val="0"/>
          <w:numId w:val="4"/>
        </w:numPr>
        <w:spacing w:line="480" w:lineRule="auto"/>
        <w:ind w:left="0"/>
        <w:rPr>
          <w:szCs w:val="24"/>
        </w:rPr>
      </w:pPr>
      <w:r w:rsidRPr="00F3270C">
        <w:rPr>
          <w:szCs w:val="24"/>
        </w:rPr>
        <w:t>Истомина Н. Б. Методика обучения математике в начальных классах. Москва «Липка-пресс»,1997.</w:t>
      </w:r>
    </w:p>
    <w:p w:rsidR="00FD1580" w:rsidRPr="00F3270C" w:rsidRDefault="00FD1580" w:rsidP="00520891">
      <w:pPr>
        <w:pStyle w:val="a7"/>
        <w:numPr>
          <w:ilvl w:val="0"/>
          <w:numId w:val="4"/>
        </w:numPr>
        <w:spacing w:line="480" w:lineRule="auto"/>
        <w:ind w:left="0"/>
        <w:rPr>
          <w:szCs w:val="24"/>
        </w:rPr>
      </w:pPr>
      <w:r w:rsidRPr="00F3270C">
        <w:rPr>
          <w:szCs w:val="24"/>
        </w:rPr>
        <w:t xml:space="preserve">Истомина Н.Б. Методические рекомендации к учебнику «Математика.1класс.» Москва. Ассоциация </w:t>
      </w:r>
      <w:r w:rsidRPr="00F3270C">
        <w:rPr>
          <w:szCs w:val="24"/>
          <w:lang w:val="en-US"/>
        </w:rPr>
        <w:t>XXI</w:t>
      </w:r>
      <w:r w:rsidRPr="00F3270C">
        <w:rPr>
          <w:szCs w:val="24"/>
        </w:rPr>
        <w:t xml:space="preserve"> век.2001.</w:t>
      </w:r>
    </w:p>
    <w:p w:rsidR="00FD1580" w:rsidRPr="00F3270C" w:rsidRDefault="00FD1580" w:rsidP="00520891">
      <w:pPr>
        <w:pStyle w:val="a7"/>
        <w:numPr>
          <w:ilvl w:val="0"/>
          <w:numId w:val="4"/>
        </w:numPr>
        <w:spacing w:line="480" w:lineRule="auto"/>
        <w:ind w:left="0"/>
        <w:rPr>
          <w:szCs w:val="24"/>
        </w:rPr>
      </w:pPr>
      <w:r w:rsidRPr="00F3270C">
        <w:rPr>
          <w:szCs w:val="24"/>
        </w:rPr>
        <w:t>Свечников А. А. Решение математических задач в 1-3 классах. Москва «Просвещение» , 1984.</w:t>
      </w:r>
    </w:p>
    <w:p w:rsidR="0015026F" w:rsidRPr="00F3270C" w:rsidRDefault="00FD1580" w:rsidP="00520891">
      <w:pPr>
        <w:pStyle w:val="a7"/>
        <w:numPr>
          <w:ilvl w:val="0"/>
          <w:numId w:val="4"/>
        </w:numPr>
        <w:spacing w:line="480" w:lineRule="auto"/>
        <w:ind w:left="0"/>
        <w:rPr>
          <w:szCs w:val="24"/>
        </w:rPr>
      </w:pPr>
      <w:proofErr w:type="spellStart"/>
      <w:r w:rsidRPr="00F3270C">
        <w:rPr>
          <w:szCs w:val="24"/>
        </w:rPr>
        <w:t>Чуприкова</w:t>
      </w:r>
      <w:proofErr w:type="spellEnd"/>
      <w:r w:rsidRPr="00F3270C">
        <w:rPr>
          <w:szCs w:val="24"/>
        </w:rPr>
        <w:t xml:space="preserve"> Н. И. Умственное развитие и обучение. Психологические основы развивающего обучения. Москва АО «Столетие»,2005.</w:t>
      </w:r>
    </w:p>
    <w:sectPr w:rsidR="0015026F" w:rsidRPr="00F3270C" w:rsidSect="00C1354C">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E04" w:rsidRDefault="000C3E04" w:rsidP="0084425A">
      <w:pPr>
        <w:spacing w:after="0" w:line="240" w:lineRule="auto"/>
      </w:pPr>
      <w:r>
        <w:separator/>
      </w:r>
    </w:p>
  </w:endnote>
  <w:endnote w:type="continuationSeparator" w:id="0">
    <w:p w:rsidR="000C3E04" w:rsidRDefault="000C3E04" w:rsidP="008442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9610"/>
      <w:docPartObj>
        <w:docPartGallery w:val="Page Numbers (Bottom of Page)"/>
        <w:docPartUnique/>
      </w:docPartObj>
    </w:sdtPr>
    <w:sdtEndPr/>
    <w:sdtContent>
      <w:p w:rsidR="0084425A" w:rsidRDefault="00CA182C">
        <w:pPr>
          <w:pStyle w:val="ab"/>
          <w:jc w:val="right"/>
        </w:pPr>
        <w:r>
          <w:fldChar w:fldCharType="begin"/>
        </w:r>
        <w:r>
          <w:instrText xml:space="preserve"> PAGE   \* MERGEFORMAT </w:instrText>
        </w:r>
        <w:r>
          <w:fldChar w:fldCharType="separate"/>
        </w:r>
        <w:r w:rsidR="00F7005A">
          <w:rPr>
            <w:noProof/>
          </w:rPr>
          <w:t>7</w:t>
        </w:r>
        <w:r>
          <w:rPr>
            <w:noProof/>
          </w:rPr>
          <w:fldChar w:fldCharType="end"/>
        </w:r>
      </w:p>
    </w:sdtContent>
  </w:sdt>
  <w:p w:rsidR="0084425A" w:rsidRDefault="0084425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E04" w:rsidRDefault="000C3E04" w:rsidP="0084425A">
      <w:pPr>
        <w:spacing w:after="0" w:line="240" w:lineRule="auto"/>
      </w:pPr>
      <w:r>
        <w:separator/>
      </w:r>
    </w:p>
  </w:footnote>
  <w:footnote w:type="continuationSeparator" w:id="0">
    <w:p w:rsidR="000C3E04" w:rsidRDefault="000C3E04" w:rsidP="008442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BC2DE8"/>
    <w:multiLevelType w:val="hybridMultilevel"/>
    <w:tmpl w:val="3B766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D84279"/>
    <w:multiLevelType w:val="hybridMultilevel"/>
    <w:tmpl w:val="D3B2E0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521B0D1A"/>
    <w:multiLevelType w:val="hybridMultilevel"/>
    <w:tmpl w:val="7A0ECF4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7505BAD"/>
    <w:multiLevelType w:val="singleLevel"/>
    <w:tmpl w:val="0419000F"/>
    <w:lvl w:ilvl="0">
      <w:start w:val="1"/>
      <w:numFmt w:val="decimal"/>
      <w:lvlText w:val="%1."/>
      <w:lvlJc w:val="left"/>
      <w:pPr>
        <w:tabs>
          <w:tab w:val="num" w:pos="360"/>
        </w:tabs>
        <w:ind w:left="360" w:hanging="360"/>
      </w:pPr>
      <w:rPr>
        <w:rFont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86F35"/>
    <w:rsid w:val="000416DB"/>
    <w:rsid w:val="000C3E04"/>
    <w:rsid w:val="0015026F"/>
    <w:rsid w:val="001E23B0"/>
    <w:rsid w:val="002C1EB2"/>
    <w:rsid w:val="00306520"/>
    <w:rsid w:val="004005C7"/>
    <w:rsid w:val="00520891"/>
    <w:rsid w:val="005B7D79"/>
    <w:rsid w:val="00766241"/>
    <w:rsid w:val="00815B75"/>
    <w:rsid w:val="0084425A"/>
    <w:rsid w:val="00B86F35"/>
    <w:rsid w:val="00BD4228"/>
    <w:rsid w:val="00C1354C"/>
    <w:rsid w:val="00CA182C"/>
    <w:rsid w:val="00CE187F"/>
    <w:rsid w:val="00D7055C"/>
    <w:rsid w:val="00F3270C"/>
    <w:rsid w:val="00F7005A"/>
    <w:rsid w:val="00F83F54"/>
    <w:rsid w:val="00FD158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Прямая со стрелкой 4"/>
        <o:r id="V:Rule2" type="connector" idref="#Прямая со стрелкой 3"/>
        <o:r id="V:Rule3" type="connector" idref="#Прямая со стрелкой 6"/>
        <o:r id="V:Rule4" type="connector" idref="#Прямая со стрелкой 2"/>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87F"/>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E187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CE187F"/>
  </w:style>
  <w:style w:type="paragraph" w:styleId="a4">
    <w:name w:val="Balloon Text"/>
    <w:basedOn w:val="a"/>
    <w:link w:val="a5"/>
    <w:uiPriority w:val="99"/>
    <w:semiHidden/>
    <w:unhideWhenUsed/>
    <w:rsid w:val="00CE187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E187F"/>
    <w:rPr>
      <w:rFonts w:ascii="Tahoma" w:eastAsia="Times New Roman" w:hAnsi="Tahoma" w:cs="Tahoma"/>
      <w:sz w:val="16"/>
      <w:szCs w:val="16"/>
      <w:lang w:eastAsia="ru-RU"/>
    </w:rPr>
  </w:style>
  <w:style w:type="paragraph" w:styleId="a6">
    <w:name w:val="List Paragraph"/>
    <w:basedOn w:val="a"/>
    <w:uiPriority w:val="34"/>
    <w:qFormat/>
    <w:rsid w:val="00FD1580"/>
    <w:pPr>
      <w:ind w:left="720"/>
      <w:contextualSpacing/>
    </w:pPr>
  </w:style>
  <w:style w:type="paragraph" w:styleId="a7">
    <w:name w:val="Body Text"/>
    <w:basedOn w:val="a"/>
    <w:link w:val="a8"/>
    <w:semiHidden/>
    <w:rsid w:val="00FD1580"/>
    <w:pPr>
      <w:spacing w:after="120" w:line="240" w:lineRule="auto"/>
    </w:pPr>
    <w:rPr>
      <w:rFonts w:ascii="Times New Roman" w:hAnsi="Times New Roman"/>
      <w:sz w:val="24"/>
      <w:szCs w:val="20"/>
    </w:rPr>
  </w:style>
  <w:style w:type="character" w:customStyle="1" w:styleId="a8">
    <w:name w:val="Основной текст Знак"/>
    <w:basedOn w:val="a0"/>
    <w:link w:val="a7"/>
    <w:semiHidden/>
    <w:rsid w:val="00FD1580"/>
    <w:rPr>
      <w:rFonts w:ascii="Times New Roman" w:eastAsia="Times New Roman" w:hAnsi="Times New Roman" w:cs="Times New Roman"/>
      <w:sz w:val="24"/>
      <w:szCs w:val="20"/>
      <w:lang w:eastAsia="ru-RU"/>
    </w:rPr>
  </w:style>
  <w:style w:type="paragraph" w:styleId="2">
    <w:name w:val="Body Text 2"/>
    <w:basedOn w:val="a"/>
    <w:link w:val="20"/>
    <w:uiPriority w:val="99"/>
    <w:semiHidden/>
    <w:unhideWhenUsed/>
    <w:rsid w:val="00766241"/>
    <w:pPr>
      <w:spacing w:after="120" w:line="480" w:lineRule="auto"/>
    </w:pPr>
  </w:style>
  <w:style w:type="character" w:customStyle="1" w:styleId="20">
    <w:name w:val="Основной текст 2 Знак"/>
    <w:basedOn w:val="a0"/>
    <w:link w:val="2"/>
    <w:uiPriority w:val="99"/>
    <w:semiHidden/>
    <w:rsid w:val="00766241"/>
    <w:rPr>
      <w:rFonts w:ascii="Calibri" w:eastAsia="Times New Roman" w:hAnsi="Calibri" w:cs="Times New Roman"/>
      <w:lang w:eastAsia="ru-RU"/>
    </w:rPr>
  </w:style>
  <w:style w:type="paragraph" w:styleId="a9">
    <w:name w:val="header"/>
    <w:basedOn w:val="a"/>
    <w:link w:val="aa"/>
    <w:uiPriority w:val="99"/>
    <w:semiHidden/>
    <w:unhideWhenUsed/>
    <w:rsid w:val="0084425A"/>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84425A"/>
    <w:rPr>
      <w:rFonts w:ascii="Calibri" w:eastAsia="Times New Roman" w:hAnsi="Calibri" w:cs="Times New Roman"/>
      <w:lang w:eastAsia="ru-RU"/>
    </w:rPr>
  </w:style>
  <w:style w:type="paragraph" w:styleId="ab">
    <w:name w:val="footer"/>
    <w:basedOn w:val="a"/>
    <w:link w:val="ac"/>
    <w:uiPriority w:val="99"/>
    <w:unhideWhenUsed/>
    <w:rsid w:val="0084425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84425A"/>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7</Pages>
  <Words>1701</Words>
  <Characters>9696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21</cp:revision>
  <dcterms:created xsi:type="dcterms:W3CDTF">2015-10-07T16:22:00Z</dcterms:created>
  <dcterms:modified xsi:type="dcterms:W3CDTF">2015-12-21T15:12:00Z</dcterms:modified>
</cp:coreProperties>
</file>