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22" w:rsidRDefault="00397322" w:rsidP="00397322">
      <w:pPr>
        <w:jc w:val="right"/>
        <w:rPr>
          <w:b/>
        </w:rPr>
      </w:pPr>
      <w:proofErr w:type="spellStart"/>
      <w:r>
        <w:rPr>
          <w:b/>
        </w:rPr>
        <w:t>Духленкова</w:t>
      </w:r>
      <w:proofErr w:type="spellEnd"/>
      <w:r>
        <w:rPr>
          <w:b/>
        </w:rPr>
        <w:t xml:space="preserve"> Н. И., учитель физики</w:t>
      </w:r>
    </w:p>
    <w:p w:rsidR="00397322" w:rsidRDefault="00397322" w:rsidP="00397322">
      <w:pPr>
        <w:jc w:val="right"/>
        <w:rPr>
          <w:b/>
        </w:rPr>
      </w:pPr>
      <w:r>
        <w:rPr>
          <w:b/>
        </w:rPr>
        <w:t>Политова Л. М., учитель химии</w:t>
      </w:r>
    </w:p>
    <w:p w:rsidR="00397322" w:rsidRDefault="00397322" w:rsidP="00397322">
      <w:pPr>
        <w:jc w:val="right"/>
        <w:rPr>
          <w:b/>
        </w:rPr>
      </w:pPr>
      <w:r>
        <w:rPr>
          <w:b/>
        </w:rPr>
        <w:t>МАОУ СОШ № 72 с углублённым изучением отдельных  предметов</w:t>
      </w:r>
    </w:p>
    <w:p w:rsidR="00397322" w:rsidRDefault="00397322" w:rsidP="00397322">
      <w:pPr>
        <w:jc w:val="right"/>
        <w:rPr>
          <w:b/>
        </w:rPr>
      </w:pPr>
      <w:r>
        <w:rPr>
          <w:b/>
        </w:rPr>
        <w:t>Г. Ульяновск</w:t>
      </w:r>
    </w:p>
    <w:p w:rsidR="00397322" w:rsidRDefault="00397322" w:rsidP="00397322">
      <w:pPr>
        <w:jc w:val="center"/>
        <w:rPr>
          <w:b/>
        </w:rPr>
      </w:pPr>
      <w:r>
        <w:rPr>
          <w:b/>
        </w:rPr>
        <w:t>Технологическая карта урока по учебным предметам «Физика» и «Химия» в 8-ом классе на тему «Тепловые явления при растворении»</w:t>
      </w:r>
    </w:p>
    <w:tbl>
      <w:tblPr>
        <w:tblStyle w:val="a4"/>
        <w:tblW w:w="0" w:type="auto"/>
        <w:tblLook w:val="04A0"/>
      </w:tblPr>
      <w:tblGrid>
        <w:gridCol w:w="7393"/>
        <w:gridCol w:w="7393"/>
      </w:tblGrid>
      <w:tr w:rsidR="00397322" w:rsidTr="00397322">
        <w:tc>
          <w:tcPr>
            <w:tcW w:w="7393" w:type="dxa"/>
          </w:tcPr>
          <w:p w:rsidR="00397322" w:rsidRDefault="00397322" w:rsidP="009415AE">
            <w:pPr>
              <w:rPr>
                <w:b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7393" w:type="dxa"/>
          </w:tcPr>
          <w:p w:rsidR="00397322" w:rsidRDefault="009415AE" w:rsidP="00397322">
            <w:pPr>
              <w:jc w:val="center"/>
              <w:rPr>
                <w:b/>
              </w:rPr>
            </w:pPr>
            <w:r>
              <w:rPr>
                <w:b/>
              </w:rPr>
              <w:t>Урок комплексного применения ЗУН учащихся</w:t>
            </w:r>
          </w:p>
        </w:tc>
      </w:tr>
      <w:tr w:rsidR="00397322" w:rsidTr="00397322">
        <w:tc>
          <w:tcPr>
            <w:tcW w:w="7393" w:type="dxa"/>
          </w:tcPr>
          <w:p w:rsidR="00397322" w:rsidRDefault="009415AE" w:rsidP="009415AE">
            <w:pPr>
              <w:rPr>
                <w:b/>
              </w:rPr>
            </w:pPr>
            <w:r>
              <w:rPr>
                <w:b/>
              </w:rPr>
              <w:t>Авторы УМК</w:t>
            </w:r>
          </w:p>
        </w:tc>
        <w:tc>
          <w:tcPr>
            <w:tcW w:w="7393" w:type="dxa"/>
          </w:tcPr>
          <w:p w:rsidR="00397322" w:rsidRDefault="009415AE" w:rsidP="007B4637">
            <w:pPr>
              <w:rPr>
                <w:b/>
              </w:rPr>
            </w:pPr>
            <w:r>
              <w:rPr>
                <w:b/>
              </w:rPr>
              <w:t xml:space="preserve">Н. С. </w:t>
            </w:r>
            <w:proofErr w:type="spellStart"/>
            <w:r>
              <w:rPr>
                <w:b/>
              </w:rPr>
              <w:t>Пурышева</w:t>
            </w:r>
            <w:proofErr w:type="spellEnd"/>
            <w:r>
              <w:rPr>
                <w:b/>
              </w:rPr>
              <w:t xml:space="preserve">, Н. Е. </w:t>
            </w:r>
            <w:proofErr w:type="spellStart"/>
            <w:r>
              <w:rPr>
                <w:b/>
              </w:rPr>
              <w:t>Важеевская</w:t>
            </w:r>
            <w:proofErr w:type="spellEnd"/>
            <w:r>
              <w:rPr>
                <w:b/>
              </w:rPr>
              <w:t xml:space="preserve"> «Физика. 8 класс», </w:t>
            </w:r>
            <w:r w:rsidR="007B4637">
              <w:rPr>
                <w:b/>
              </w:rPr>
              <w:t xml:space="preserve">О. С. </w:t>
            </w:r>
            <w:proofErr w:type="spellStart"/>
            <w:r w:rsidR="007B4637">
              <w:rPr>
                <w:b/>
              </w:rPr>
              <w:t>Габриэлян</w:t>
            </w:r>
            <w:proofErr w:type="spellEnd"/>
            <w:r w:rsidR="007B4637">
              <w:rPr>
                <w:b/>
              </w:rPr>
              <w:t xml:space="preserve"> </w:t>
            </w:r>
            <w:r>
              <w:rPr>
                <w:b/>
              </w:rPr>
              <w:t>«Химия. 8 класс»</w:t>
            </w:r>
          </w:p>
        </w:tc>
      </w:tr>
      <w:tr w:rsidR="00397322" w:rsidTr="00397322">
        <w:tc>
          <w:tcPr>
            <w:tcW w:w="7393" w:type="dxa"/>
          </w:tcPr>
          <w:p w:rsidR="00397322" w:rsidRDefault="009415AE" w:rsidP="009415AE">
            <w:pPr>
              <w:rPr>
                <w:b/>
              </w:rPr>
            </w:pPr>
            <w:r>
              <w:rPr>
                <w:b/>
              </w:rPr>
              <w:t>Цели урока</w:t>
            </w:r>
          </w:p>
        </w:tc>
        <w:tc>
          <w:tcPr>
            <w:tcW w:w="7393" w:type="dxa"/>
          </w:tcPr>
          <w:p w:rsidR="0076440A" w:rsidRDefault="0076440A" w:rsidP="0076440A">
            <w:r w:rsidRPr="00004EB8">
              <w:t xml:space="preserve">1) Познакомить учащихся с растворением веществ как </w:t>
            </w:r>
            <w:proofErr w:type="spellStart"/>
            <w:proofErr w:type="gramStart"/>
            <w:r w:rsidRPr="00004EB8">
              <w:t>физико</w:t>
            </w:r>
            <w:proofErr w:type="spellEnd"/>
            <w:r w:rsidRPr="00004EB8">
              <w:t xml:space="preserve"> – химическим</w:t>
            </w:r>
            <w:proofErr w:type="gramEnd"/>
            <w:r w:rsidRPr="00004EB8">
              <w:t xml:space="preserve"> процессом и с растворами как </w:t>
            </w:r>
            <w:proofErr w:type="spellStart"/>
            <w:r>
              <w:t>физико</w:t>
            </w:r>
            <w:proofErr w:type="spellEnd"/>
            <w:r>
              <w:t xml:space="preserve"> – химическими системами.</w:t>
            </w:r>
          </w:p>
          <w:p w:rsidR="0076440A" w:rsidRPr="00004EB8" w:rsidRDefault="0076440A" w:rsidP="0076440A">
            <w:r w:rsidRPr="00004EB8">
              <w:t>2) Формировать единую научную картину мира, раскрывая</w:t>
            </w:r>
            <w:r>
              <w:t xml:space="preserve"> </w:t>
            </w:r>
            <w:proofErr w:type="spellStart"/>
            <w:proofErr w:type="gramStart"/>
            <w:r w:rsidRPr="00004EB8">
              <w:t>физико</w:t>
            </w:r>
            <w:proofErr w:type="spellEnd"/>
            <w:r w:rsidRPr="00004EB8">
              <w:t xml:space="preserve"> – химическую</w:t>
            </w:r>
            <w:proofErr w:type="gramEnd"/>
            <w:r w:rsidRPr="00004EB8">
              <w:t xml:space="preserve"> природу тепловых явлений.</w:t>
            </w:r>
          </w:p>
          <w:p w:rsidR="0076440A" w:rsidRPr="00004EB8" w:rsidRDefault="0076440A" w:rsidP="0076440A">
            <w:r>
              <w:t>3)</w:t>
            </w:r>
            <w:r w:rsidRPr="00004EB8">
              <w:t>Развивать у учащихся умение выделять главное, анализи</w:t>
            </w:r>
            <w:r>
              <w:t xml:space="preserve">ровать и сравнивать информацию, </w:t>
            </w:r>
            <w:r w:rsidRPr="00004EB8">
              <w:t xml:space="preserve">аргументировано отвечать на вопросы. </w:t>
            </w:r>
          </w:p>
          <w:p w:rsidR="0076440A" w:rsidRDefault="0076440A" w:rsidP="0076440A">
            <w:r>
              <w:t>4</w:t>
            </w:r>
            <w:r w:rsidRPr="00004EB8">
              <w:t xml:space="preserve">) Продолжить формирование у учащихся навыков безопасной работы в лаборатории, умения наблюдать, описывать наблюдения и делать выводы по результатам эксперимента. </w:t>
            </w:r>
          </w:p>
          <w:p w:rsidR="0076440A" w:rsidRPr="00004EB8" w:rsidRDefault="0076440A" w:rsidP="0076440A">
            <w:r>
              <w:t>5)</w:t>
            </w:r>
            <w:r w:rsidRPr="00004EB8">
              <w:t>Воспитание интереса к естественным наукам.</w:t>
            </w:r>
          </w:p>
          <w:p w:rsidR="00397322" w:rsidRDefault="00397322" w:rsidP="00397322">
            <w:pPr>
              <w:jc w:val="center"/>
              <w:rPr>
                <w:b/>
              </w:rPr>
            </w:pPr>
          </w:p>
        </w:tc>
      </w:tr>
      <w:tr w:rsidR="00397322" w:rsidTr="00397322">
        <w:tc>
          <w:tcPr>
            <w:tcW w:w="7393" w:type="dxa"/>
          </w:tcPr>
          <w:p w:rsidR="00397322" w:rsidRDefault="009415AE" w:rsidP="009415AE">
            <w:pPr>
              <w:rPr>
                <w:b/>
              </w:rPr>
            </w:pPr>
            <w:r>
              <w:rPr>
                <w:b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>, предметные)</w:t>
            </w:r>
          </w:p>
        </w:tc>
        <w:tc>
          <w:tcPr>
            <w:tcW w:w="7393" w:type="dxa"/>
          </w:tcPr>
          <w:p w:rsidR="008D7322" w:rsidRDefault="008D7322" w:rsidP="008D7322">
            <w:pPr>
              <w:shd w:val="clear" w:color="auto" w:fill="FFFFFF"/>
              <w:spacing w:after="150" w:line="273" w:lineRule="atLeast"/>
              <w:rPr>
                <w:color w:val="000000"/>
                <w:sz w:val="21"/>
                <w:szCs w:val="21"/>
              </w:rPr>
            </w:pPr>
            <w:r w:rsidRPr="008D7322">
              <w:rPr>
                <w:color w:val="000000"/>
                <w:sz w:val="21"/>
                <w:szCs w:val="21"/>
              </w:rPr>
              <w:t>Достижение</w:t>
            </w:r>
            <w:r w:rsidRPr="008D7322">
              <w:rPr>
                <w:color w:val="000000"/>
                <w:sz w:val="21"/>
              </w:rPr>
              <w:t> </w:t>
            </w:r>
            <w:r w:rsidRPr="008D7322">
              <w:rPr>
                <w:b/>
                <w:bCs/>
                <w:color w:val="000000"/>
                <w:sz w:val="21"/>
              </w:rPr>
              <w:t>предметных</w:t>
            </w:r>
            <w:r w:rsidRPr="008D7322">
              <w:rPr>
                <w:color w:val="000000"/>
                <w:sz w:val="21"/>
              </w:rPr>
              <w:t> </w:t>
            </w:r>
            <w:r w:rsidRPr="008D7322">
              <w:rPr>
                <w:i/>
                <w:iCs/>
                <w:color w:val="000000"/>
                <w:sz w:val="21"/>
              </w:rPr>
              <w:t>планируемых результатов</w:t>
            </w:r>
            <w:r w:rsidRPr="008D7322">
              <w:rPr>
                <w:color w:val="000000"/>
                <w:sz w:val="21"/>
                <w:szCs w:val="21"/>
              </w:rPr>
              <w:t>:</w:t>
            </w:r>
            <w:r w:rsidRPr="008D7322">
              <w:rPr>
                <w:color w:val="000000"/>
                <w:sz w:val="21"/>
                <w:szCs w:val="21"/>
              </w:rPr>
              <w:br/>
              <w:t>- формирование системы знаний о</w:t>
            </w:r>
            <w:r>
              <w:rPr>
                <w:color w:val="000000"/>
                <w:sz w:val="21"/>
                <w:szCs w:val="21"/>
              </w:rPr>
              <w:t xml:space="preserve"> процессе растворения</w:t>
            </w:r>
            <w:proofErr w:type="gramStart"/>
            <w:r>
              <w:rPr>
                <w:color w:val="000000"/>
                <w:sz w:val="21"/>
                <w:szCs w:val="21"/>
              </w:rPr>
              <w:t xml:space="preserve"> </w:t>
            </w:r>
            <w:r w:rsidRPr="008D7322">
              <w:rPr>
                <w:color w:val="000000"/>
                <w:sz w:val="21"/>
                <w:szCs w:val="21"/>
              </w:rPr>
              <w:t>;</w:t>
            </w:r>
            <w:proofErr w:type="gramEnd"/>
            <w:r w:rsidRPr="008D7322">
              <w:rPr>
                <w:color w:val="000000"/>
                <w:sz w:val="21"/>
                <w:szCs w:val="21"/>
              </w:rPr>
              <w:br/>
              <w:t>- обеспечение глубокого понимания целостности</w:t>
            </w:r>
            <w:r>
              <w:rPr>
                <w:color w:val="000000"/>
                <w:sz w:val="21"/>
                <w:szCs w:val="21"/>
              </w:rPr>
              <w:t xml:space="preserve"> процесса растворения как физико-химического процесса</w:t>
            </w:r>
            <w:r w:rsidRPr="008D7322">
              <w:rPr>
                <w:color w:val="000000"/>
                <w:sz w:val="21"/>
                <w:szCs w:val="21"/>
              </w:rPr>
              <w:t>;</w:t>
            </w:r>
            <w:r w:rsidRPr="008D7322">
              <w:rPr>
                <w:color w:val="000000"/>
                <w:sz w:val="21"/>
                <w:szCs w:val="21"/>
              </w:rPr>
              <w:br/>
              <w:t xml:space="preserve">- овладение навыками использования различных приборов и инструментов  </w:t>
            </w:r>
            <w:r>
              <w:rPr>
                <w:color w:val="000000"/>
                <w:sz w:val="21"/>
                <w:szCs w:val="21"/>
              </w:rPr>
              <w:t>для решения учебных</w:t>
            </w:r>
            <w:r w:rsidRPr="008D7322">
              <w:rPr>
                <w:color w:val="000000"/>
                <w:sz w:val="21"/>
                <w:szCs w:val="21"/>
              </w:rPr>
              <w:t xml:space="preserve"> задач;</w:t>
            </w:r>
            <w:r w:rsidRPr="008D7322">
              <w:rPr>
                <w:color w:val="000000"/>
                <w:sz w:val="21"/>
                <w:szCs w:val="21"/>
              </w:rPr>
              <w:br/>
              <w:t>- формирование  умений давать качественные и количественные характеристики</w:t>
            </w:r>
            <w:r>
              <w:rPr>
                <w:color w:val="000000"/>
                <w:sz w:val="21"/>
                <w:szCs w:val="21"/>
              </w:rPr>
              <w:t xml:space="preserve"> процессу растворения;</w:t>
            </w:r>
            <w:r>
              <w:rPr>
                <w:color w:val="000000"/>
                <w:sz w:val="21"/>
                <w:szCs w:val="21"/>
              </w:rPr>
              <w:br/>
            </w:r>
            <w:r w:rsidRPr="008D7322">
              <w:rPr>
                <w:color w:val="000000"/>
                <w:sz w:val="21"/>
                <w:szCs w:val="21"/>
              </w:rPr>
              <w:t>- овладение навыками презентации своей деятельности</w:t>
            </w:r>
            <w:r>
              <w:rPr>
                <w:color w:val="000000"/>
                <w:sz w:val="21"/>
                <w:szCs w:val="21"/>
              </w:rPr>
              <w:t xml:space="preserve"> по решению учебных </w:t>
            </w:r>
            <w:r w:rsidRPr="008D7322">
              <w:rPr>
                <w:color w:val="000000"/>
                <w:sz w:val="21"/>
                <w:szCs w:val="21"/>
              </w:rPr>
              <w:t xml:space="preserve"> задач;</w:t>
            </w:r>
            <w:r w:rsidRPr="008D7322">
              <w:rPr>
                <w:color w:val="000000"/>
                <w:sz w:val="21"/>
                <w:szCs w:val="21"/>
              </w:rPr>
              <w:br/>
              <w:t>- овладение приемами обеспечения собственной безопасности и правилами поведения при</w:t>
            </w:r>
            <w:r>
              <w:rPr>
                <w:color w:val="000000"/>
                <w:sz w:val="21"/>
                <w:szCs w:val="21"/>
              </w:rPr>
              <w:t xml:space="preserve"> выполнении практических работ</w:t>
            </w:r>
            <w:r w:rsidR="007B4637">
              <w:rPr>
                <w:color w:val="000000"/>
                <w:sz w:val="21"/>
                <w:szCs w:val="21"/>
              </w:rPr>
              <w:t>.</w:t>
            </w:r>
          </w:p>
          <w:p w:rsidR="008D7322" w:rsidRPr="008D7322" w:rsidRDefault="008D7322" w:rsidP="008D7322">
            <w:pPr>
              <w:shd w:val="clear" w:color="auto" w:fill="FFFFFF"/>
              <w:spacing w:after="150" w:line="273" w:lineRule="atLeast"/>
              <w:rPr>
                <w:color w:val="000000"/>
                <w:sz w:val="21"/>
                <w:szCs w:val="21"/>
              </w:rPr>
            </w:pPr>
            <w:r w:rsidRPr="008D7322">
              <w:rPr>
                <w:color w:val="000000"/>
                <w:sz w:val="21"/>
                <w:szCs w:val="21"/>
              </w:rPr>
              <w:t>.</w:t>
            </w:r>
          </w:p>
          <w:p w:rsidR="008D7322" w:rsidRPr="007B4637" w:rsidRDefault="008D7322" w:rsidP="007B4637">
            <w:pPr>
              <w:shd w:val="clear" w:color="auto" w:fill="FFFFFF"/>
              <w:spacing w:after="150" w:line="273" w:lineRule="atLeast"/>
              <w:rPr>
                <w:color w:val="000000"/>
                <w:sz w:val="21"/>
                <w:szCs w:val="21"/>
              </w:rPr>
            </w:pPr>
            <w:r w:rsidRPr="007B4637">
              <w:rPr>
                <w:color w:val="000000"/>
                <w:sz w:val="21"/>
                <w:szCs w:val="21"/>
              </w:rPr>
              <w:lastRenderedPageBreak/>
              <w:t>Достижение</w:t>
            </w:r>
            <w:r w:rsidRPr="007B4637">
              <w:rPr>
                <w:color w:val="000000"/>
                <w:sz w:val="21"/>
              </w:rPr>
              <w:t> </w:t>
            </w:r>
            <w:proofErr w:type="spellStart"/>
            <w:r w:rsidRPr="007B4637">
              <w:rPr>
                <w:b/>
                <w:bCs/>
                <w:color w:val="000000"/>
                <w:sz w:val="21"/>
              </w:rPr>
              <w:t>метапредметных</w:t>
            </w:r>
            <w:proofErr w:type="spellEnd"/>
            <w:r w:rsidRPr="007B4637">
              <w:rPr>
                <w:color w:val="000000"/>
                <w:sz w:val="21"/>
              </w:rPr>
              <w:t> </w:t>
            </w:r>
            <w:r w:rsidRPr="007B4637">
              <w:rPr>
                <w:i/>
                <w:iCs/>
                <w:color w:val="000000"/>
                <w:sz w:val="21"/>
              </w:rPr>
              <w:t>планируемых результатов</w:t>
            </w:r>
            <w:r w:rsidRPr="007B4637">
              <w:rPr>
                <w:color w:val="000000"/>
                <w:sz w:val="21"/>
                <w:szCs w:val="21"/>
              </w:rPr>
              <w:t>:</w:t>
            </w:r>
            <w:r w:rsidRPr="007B4637">
              <w:rPr>
                <w:color w:val="000000"/>
                <w:sz w:val="21"/>
                <w:szCs w:val="21"/>
              </w:rPr>
              <w:br/>
              <w:t>- ставить учебные цели и задачи;</w:t>
            </w:r>
            <w:r w:rsidRPr="007B4637">
              <w:rPr>
                <w:color w:val="000000"/>
                <w:sz w:val="21"/>
                <w:szCs w:val="21"/>
              </w:rPr>
              <w:br/>
              <w:t>- планировать способы и пути достижения учебных целей;</w:t>
            </w:r>
            <w:r w:rsidRPr="007B4637">
              <w:rPr>
                <w:color w:val="000000"/>
                <w:sz w:val="21"/>
                <w:szCs w:val="21"/>
              </w:rPr>
              <w:br/>
              <w:t>- выбирать наиболее эффективные способы решения учебных и познавательных задач;</w:t>
            </w:r>
            <w:r w:rsidRPr="007B4637">
              <w:rPr>
                <w:color w:val="000000"/>
                <w:sz w:val="21"/>
                <w:szCs w:val="21"/>
              </w:rPr>
              <w:br/>
              <w:t>- корректировать свои действия;</w:t>
            </w:r>
            <w:r w:rsidRPr="007B4637">
              <w:rPr>
                <w:color w:val="000000"/>
                <w:sz w:val="21"/>
                <w:szCs w:val="21"/>
              </w:rPr>
              <w:br/>
              <w:t>- оценивать правильность выполнения учебных задач;</w:t>
            </w:r>
            <w:r w:rsidRPr="007B4637">
              <w:rPr>
                <w:color w:val="000000"/>
                <w:sz w:val="21"/>
                <w:szCs w:val="21"/>
              </w:rPr>
              <w:br/>
              <w:t>- уметь работать с различными источниками информации, классифицировать и обобщать, делать выводы и умозаключения;</w:t>
            </w:r>
            <w:r w:rsidRPr="007B4637">
              <w:rPr>
                <w:color w:val="000000"/>
                <w:sz w:val="21"/>
                <w:szCs w:val="21"/>
              </w:rPr>
              <w:br/>
              <w:t>- вырабатывать и применять условные знаки, модели и с</w:t>
            </w:r>
            <w:r w:rsidR="007B4637">
              <w:rPr>
                <w:color w:val="000000"/>
                <w:sz w:val="21"/>
                <w:szCs w:val="21"/>
              </w:rPr>
              <w:t>хемы</w:t>
            </w:r>
            <w:r w:rsidRPr="007B4637">
              <w:rPr>
                <w:color w:val="000000"/>
                <w:sz w:val="21"/>
                <w:szCs w:val="21"/>
              </w:rPr>
              <w:t xml:space="preserve"> для решения и оформления учебных и познавательных задач;</w:t>
            </w:r>
            <w:r w:rsidRPr="007B4637">
              <w:rPr>
                <w:color w:val="000000"/>
                <w:sz w:val="21"/>
                <w:szCs w:val="21"/>
              </w:rPr>
              <w:br/>
              <w:t>- получать информацию  в результате смыслового прочтения текста;</w:t>
            </w:r>
            <w:proofErr w:type="gramStart"/>
            <w:r w:rsidRPr="007B4637">
              <w:rPr>
                <w:color w:val="000000"/>
                <w:sz w:val="21"/>
                <w:szCs w:val="21"/>
              </w:rPr>
              <w:br/>
              <w:t>-</w:t>
            </w:r>
            <w:proofErr w:type="gramEnd"/>
            <w:r w:rsidRPr="007B4637">
              <w:rPr>
                <w:color w:val="000000"/>
                <w:sz w:val="21"/>
                <w:szCs w:val="21"/>
              </w:rPr>
              <w:t>работать в группе по решению общих учебных задач;</w:t>
            </w:r>
            <w:r w:rsidRPr="007B4637">
              <w:rPr>
                <w:color w:val="000000"/>
                <w:sz w:val="21"/>
                <w:szCs w:val="21"/>
              </w:rPr>
              <w:br/>
              <w:t xml:space="preserve">- использовать устную и письменную речь для аргументированного отстаивания своей точки зрения, </w:t>
            </w:r>
            <w:r w:rsidR="007B4637">
              <w:rPr>
                <w:color w:val="000000"/>
                <w:sz w:val="21"/>
                <w:szCs w:val="21"/>
              </w:rPr>
              <w:t>своих выводов и умозаключений;</w:t>
            </w:r>
            <w:r w:rsidR="007B4637">
              <w:rPr>
                <w:color w:val="000000"/>
                <w:sz w:val="21"/>
                <w:szCs w:val="21"/>
              </w:rPr>
              <w:br/>
            </w:r>
            <w:r w:rsidR="007B4637" w:rsidRPr="007B4637">
              <w:rPr>
                <w:color w:val="000000"/>
                <w:sz w:val="21"/>
                <w:szCs w:val="21"/>
              </w:rPr>
              <w:t xml:space="preserve"> </w:t>
            </w:r>
            <w:r w:rsidRPr="007B4637">
              <w:rPr>
                <w:color w:val="000000"/>
                <w:sz w:val="21"/>
                <w:szCs w:val="21"/>
              </w:rPr>
              <w:t xml:space="preserve">- владеть первичными навыками </w:t>
            </w:r>
            <w:proofErr w:type="spellStart"/>
            <w:r w:rsidRPr="007B4637">
              <w:rPr>
                <w:color w:val="000000"/>
                <w:sz w:val="21"/>
                <w:szCs w:val="21"/>
              </w:rPr>
              <w:t>учебн</w:t>
            </w:r>
            <w:r w:rsidR="007B4637" w:rsidRPr="007B4637">
              <w:rPr>
                <w:color w:val="000000"/>
                <w:sz w:val="21"/>
                <w:szCs w:val="21"/>
              </w:rPr>
              <w:t>о</w:t>
            </w:r>
            <w:proofErr w:type="spellEnd"/>
            <w:r w:rsidR="007B4637" w:rsidRPr="007B4637">
              <w:rPr>
                <w:color w:val="000000"/>
                <w:sz w:val="21"/>
                <w:szCs w:val="21"/>
              </w:rPr>
              <w:t>- исследовательской</w:t>
            </w:r>
            <w:r w:rsidRPr="007B4637">
              <w:rPr>
                <w:color w:val="000000"/>
                <w:sz w:val="21"/>
                <w:szCs w:val="21"/>
              </w:rPr>
              <w:t xml:space="preserve"> деятельности.</w:t>
            </w:r>
          </w:p>
          <w:p w:rsidR="00397322" w:rsidRDefault="008D7322" w:rsidP="007B4637">
            <w:pPr>
              <w:rPr>
                <w:b/>
              </w:rPr>
            </w:pPr>
            <w:r w:rsidRPr="007B4637">
              <w:rPr>
                <w:color w:val="000000"/>
                <w:sz w:val="21"/>
                <w:szCs w:val="21"/>
              </w:rPr>
              <w:t>Достижение</w:t>
            </w:r>
            <w:r w:rsidRPr="007B4637">
              <w:rPr>
                <w:color w:val="000000"/>
                <w:sz w:val="21"/>
              </w:rPr>
              <w:t> </w:t>
            </w:r>
            <w:r w:rsidRPr="007B4637">
              <w:rPr>
                <w:b/>
                <w:bCs/>
                <w:color w:val="000000"/>
                <w:sz w:val="21"/>
              </w:rPr>
              <w:t>личностных</w:t>
            </w:r>
            <w:r w:rsidRPr="007B4637">
              <w:rPr>
                <w:color w:val="000000"/>
                <w:sz w:val="21"/>
              </w:rPr>
              <w:t> </w:t>
            </w:r>
            <w:r w:rsidRPr="007B4637">
              <w:rPr>
                <w:i/>
                <w:iCs/>
                <w:color w:val="000000"/>
                <w:sz w:val="21"/>
              </w:rPr>
              <w:t>планируемых результатов</w:t>
            </w:r>
            <w:r w:rsidRPr="007B4637">
              <w:rPr>
                <w:color w:val="000000"/>
                <w:sz w:val="21"/>
                <w:szCs w:val="21"/>
              </w:rPr>
              <w:t>:</w:t>
            </w:r>
            <w:r w:rsidRPr="007B4637">
              <w:rPr>
                <w:color w:val="000000"/>
                <w:sz w:val="21"/>
                <w:szCs w:val="21"/>
              </w:rPr>
              <w:br/>
              <w:t>- готовность к самообразованию и саморазвитию;</w:t>
            </w:r>
            <w:r w:rsidRPr="007B4637">
              <w:rPr>
                <w:color w:val="000000"/>
                <w:sz w:val="21"/>
                <w:szCs w:val="21"/>
              </w:rPr>
              <w:br/>
              <w:t>- мотивация на обучение и способность к выстраиванию индивидуальной образовательной территории;</w:t>
            </w:r>
            <w:r w:rsidRPr="007B4637">
              <w:rPr>
                <w:color w:val="000000"/>
                <w:sz w:val="21"/>
                <w:szCs w:val="21"/>
              </w:rPr>
              <w:br/>
              <w:t>- формирование научного мировоззрения на основ</w:t>
            </w:r>
            <w:r w:rsidR="007B4637" w:rsidRPr="007B4637">
              <w:rPr>
                <w:color w:val="000000"/>
                <w:sz w:val="21"/>
                <w:szCs w:val="21"/>
              </w:rPr>
              <w:t xml:space="preserve">е современных достижений науки </w:t>
            </w:r>
            <w:r w:rsidRPr="007B4637">
              <w:rPr>
                <w:color w:val="000000"/>
                <w:sz w:val="21"/>
                <w:szCs w:val="21"/>
              </w:rPr>
              <w:t>;</w:t>
            </w:r>
            <w:r w:rsidRPr="007B4637">
              <w:rPr>
                <w:color w:val="000000"/>
                <w:sz w:val="21"/>
                <w:szCs w:val="21"/>
              </w:rPr>
              <w:br/>
              <w:t>- обучение навыкам коммуникативной компетентности;</w:t>
            </w:r>
            <w:proofErr w:type="gramStart"/>
            <w:r w:rsidRPr="007B4637">
              <w:rPr>
                <w:color w:val="000000"/>
                <w:sz w:val="21"/>
                <w:szCs w:val="21"/>
              </w:rPr>
              <w:br/>
              <w:t>-</w:t>
            </w:r>
            <w:proofErr w:type="gramEnd"/>
            <w:r w:rsidRPr="007B4637">
              <w:rPr>
                <w:color w:val="000000"/>
                <w:sz w:val="21"/>
                <w:szCs w:val="21"/>
              </w:rPr>
              <w:t>получение навыков адекватного индивидуального и коллективного поведения</w:t>
            </w:r>
            <w:r w:rsidR="007B4637" w:rsidRPr="007B4637">
              <w:rPr>
                <w:color w:val="000000"/>
                <w:sz w:val="21"/>
                <w:szCs w:val="21"/>
              </w:rPr>
              <w:t>.</w:t>
            </w:r>
            <w:r w:rsidRPr="003763C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397322" w:rsidTr="00397322">
        <w:tc>
          <w:tcPr>
            <w:tcW w:w="7393" w:type="dxa"/>
          </w:tcPr>
          <w:p w:rsidR="00397322" w:rsidRDefault="009415AE" w:rsidP="009415AE">
            <w:pPr>
              <w:rPr>
                <w:b/>
              </w:rPr>
            </w:pPr>
            <w:r>
              <w:rPr>
                <w:b/>
              </w:rPr>
              <w:lastRenderedPageBreak/>
              <w:t>Оборудование</w:t>
            </w:r>
          </w:p>
        </w:tc>
        <w:tc>
          <w:tcPr>
            <w:tcW w:w="7393" w:type="dxa"/>
          </w:tcPr>
          <w:p w:rsidR="0076440A" w:rsidRPr="00004EB8" w:rsidRDefault="007B4637" w:rsidP="0076440A">
            <w:r>
              <w:t>Т</w:t>
            </w:r>
            <w:r w:rsidR="0076440A" w:rsidRPr="00004EB8">
              <w:t>ермометр, пробирки, штативы для пробирок, компьютер, проектор</w:t>
            </w:r>
            <w:r w:rsidR="0076440A">
              <w:t>, весы рычажные с разновесами, мензурки.</w:t>
            </w:r>
          </w:p>
          <w:p w:rsidR="00397322" w:rsidRPr="0076440A" w:rsidRDefault="0076440A" w:rsidP="0076440A">
            <w:r w:rsidRPr="00004EB8">
              <w:t xml:space="preserve">Хим. реактивы: вода, аммиачная селитра, концентрированная серная кислота, медный купорос.  </w:t>
            </w:r>
          </w:p>
        </w:tc>
      </w:tr>
      <w:tr w:rsidR="00397322" w:rsidTr="00397322">
        <w:tc>
          <w:tcPr>
            <w:tcW w:w="7393" w:type="dxa"/>
          </w:tcPr>
          <w:p w:rsidR="00397322" w:rsidRDefault="009415AE" w:rsidP="009415AE">
            <w:pPr>
              <w:rPr>
                <w:b/>
              </w:rPr>
            </w:pPr>
            <w:r>
              <w:rPr>
                <w:b/>
              </w:rPr>
              <w:t>Образовательные ресурсы</w:t>
            </w:r>
          </w:p>
        </w:tc>
        <w:tc>
          <w:tcPr>
            <w:tcW w:w="7393" w:type="dxa"/>
          </w:tcPr>
          <w:p w:rsidR="00397322" w:rsidRDefault="0076440A" w:rsidP="0076440A">
            <w:pPr>
              <w:rPr>
                <w:lang w:val="en-US"/>
              </w:rPr>
            </w:pPr>
            <w:r>
              <w:t>1.</w:t>
            </w:r>
            <w:r w:rsidRPr="0076440A">
              <w:t xml:space="preserve">Единая коллекция ЦОР , </w:t>
            </w:r>
            <w:r>
              <w:rPr>
                <w:lang w:val="en-US"/>
              </w:rPr>
              <w:t>school-collection.edu.ru</w:t>
            </w:r>
          </w:p>
          <w:p w:rsidR="0076440A" w:rsidRDefault="0076440A" w:rsidP="0076440A">
            <w:pPr>
              <w:rPr>
                <w:lang w:val="en-US"/>
              </w:rPr>
            </w:pPr>
            <w:r w:rsidRPr="0076440A">
              <w:t xml:space="preserve">2. Н. С. </w:t>
            </w:r>
            <w:proofErr w:type="spellStart"/>
            <w:r w:rsidRPr="0076440A">
              <w:t>Пурышева</w:t>
            </w:r>
            <w:proofErr w:type="spellEnd"/>
            <w:r w:rsidRPr="0076440A">
              <w:t xml:space="preserve">, Н. Е. </w:t>
            </w:r>
            <w:proofErr w:type="spellStart"/>
            <w:r w:rsidRPr="0076440A">
              <w:t>Важеевская</w:t>
            </w:r>
            <w:proofErr w:type="spellEnd"/>
            <w:r w:rsidRPr="0076440A">
              <w:t xml:space="preserve"> «Физика. 8 класс»</w:t>
            </w:r>
          </w:p>
          <w:p w:rsidR="0076440A" w:rsidRDefault="0076440A" w:rsidP="0076440A">
            <w:r w:rsidRPr="0076440A">
              <w:t>3.</w:t>
            </w:r>
            <w:r w:rsidR="00DE7105">
              <w:t xml:space="preserve">О. </w:t>
            </w:r>
            <w:proofErr w:type="spellStart"/>
            <w:r w:rsidR="00DE7105">
              <w:t>С.</w:t>
            </w:r>
            <w:r>
              <w:t>Габриэлян</w:t>
            </w:r>
            <w:proofErr w:type="spellEnd"/>
            <w:r>
              <w:t xml:space="preserve"> «Химия. 8 класс</w:t>
            </w:r>
            <w:r w:rsidR="00DE7105">
              <w:t>»</w:t>
            </w:r>
          </w:p>
          <w:p w:rsidR="00DE7105" w:rsidRPr="0076440A" w:rsidRDefault="00DE7105" w:rsidP="0076440A">
            <w:r>
              <w:t xml:space="preserve">4.Л. А. </w:t>
            </w:r>
            <w:proofErr w:type="spellStart"/>
            <w:r>
              <w:t>Кирик</w:t>
            </w:r>
            <w:proofErr w:type="spellEnd"/>
            <w:r>
              <w:t xml:space="preserve"> «Самостоятельные и контрольные работы. 8 класс»</w:t>
            </w:r>
          </w:p>
        </w:tc>
      </w:tr>
    </w:tbl>
    <w:p w:rsidR="00397322" w:rsidRDefault="00397322" w:rsidP="00397322">
      <w:pPr>
        <w:jc w:val="center"/>
        <w:rPr>
          <w:b/>
        </w:rPr>
      </w:pPr>
    </w:p>
    <w:p w:rsidR="007B4637" w:rsidRDefault="007B4637" w:rsidP="00397322">
      <w:pPr>
        <w:jc w:val="center"/>
        <w:rPr>
          <w:b/>
        </w:rPr>
      </w:pPr>
    </w:p>
    <w:p w:rsidR="00397322" w:rsidRDefault="00397322" w:rsidP="00397322">
      <w:pPr>
        <w:jc w:val="center"/>
        <w:rPr>
          <w:b/>
        </w:rPr>
      </w:pPr>
    </w:p>
    <w:p w:rsidR="00397322" w:rsidRDefault="007B4637" w:rsidP="00397322">
      <w:pPr>
        <w:jc w:val="center"/>
        <w:rPr>
          <w:b/>
        </w:rPr>
      </w:pPr>
      <w:r>
        <w:rPr>
          <w:b/>
        </w:rPr>
        <w:lastRenderedPageBreak/>
        <w:t>Технологическая карта урока</w:t>
      </w:r>
    </w:p>
    <w:tbl>
      <w:tblPr>
        <w:tblW w:w="153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"/>
        <w:gridCol w:w="426"/>
        <w:gridCol w:w="710"/>
        <w:gridCol w:w="1276"/>
        <w:gridCol w:w="4469"/>
        <w:gridCol w:w="3781"/>
        <w:gridCol w:w="900"/>
        <w:gridCol w:w="720"/>
        <w:gridCol w:w="905"/>
        <w:gridCol w:w="709"/>
        <w:gridCol w:w="992"/>
      </w:tblGrid>
      <w:tr w:rsidR="00397322" w:rsidTr="00EC404C">
        <w:trPr>
          <w:cantSplit/>
          <w:trHeight w:val="17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</w:pPr>
            <w:r>
              <w:t>№ этапа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</w:pPr>
            <w:r>
              <w:t>Время (мин)</w:t>
            </w:r>
          </w:p>
          <w:p w:rsidR="00397322" w:rsidRDefault="00397322" w:rsidP="00EC404C">
            <w:pPr>
              <w:ind w:left="113" w:right="113"/>
            </w:pPr>
            <w:r>
              <w:t>(мин)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</w:pPr>
            <w:r>
              <w:t xml:space="preserve">Этапы </w:t>
            </w:r>
          </w:p>
          <w:p w:rsidR="00397322" w:rsidRDefault="00397322" w:rsidP="00EC404C">
            <w:pPr>
              <w:ind w:left="113" w:right="113"/>
            </w:pPr>
            <w:r>
              <w:t>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proofErr w:type="spellStart"/>
            <w:r>
              <w:t>Общедидакти-ческие</w:t>
            </w:r>
            <w:proofErr w:type="spellEnd"/>
            <w:r>
              <w:t xml:space="preserve"> задачи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Деятельность</w:t>
            </w:r>
          </w:p>
          <w:p w:rsidR="00397322" w:rsidRDefault="00397322" w:rsidP="00EC404C">
            <w:pPr>
              <w:jc w:val="center"/>
            </w:pPr>
            <w:r>
              <w:t>учителя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Деятельность учащихся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Методы,</w:t>
            </w:r>
          </w:p>
          <w:p w:rsidR="00397322" w:rsidRDefault="00397322" w:rsidP="00EC404C">
            <w:pPr>
              <w:ind w:left="113" w:right="113"/>
              <w:jc w:val="center"/>
            </w:pPr>
            <w:r>
              <w:t>приёмы обучения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 xml:space="preserve">Формы </w:t>
            </w:r>
          </w:p>
          <w:p w:rsidR="00397322" w:rsidRDefault="00397322" w:rsidP="00EC404C">
            <w:pPr>
              <w:ind w:left="113" w:right="113"/>
              <w:jc w:val="center"/>
            </w:pPr>
            <w:r>
              <w:t>обучения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 xml:space="preserve">Характер </w:t>
            </w:r>
            <w:proofErr w:type="spellStart"/>
            <w:r>
              <w:t>познават</w:t>
            </w:r>
            <w:proofErr w:type="spellEnd"/>
            <w:r>
              <w:t xml:space="preserve">. </w:t>
            </w:r>
            <w:proofErr w:type="spellStart"/>
            <w:r>
              <w:t>д-ти</w:t>
            </w:r>
            <w:proofErr w:type="spellEnd"/>
            <w:r>
              <w:t xml:space="preserve">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Средства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Оценка деятельности учащихся</w:t>
            </w:r>
          </w:p>
        </w:tc>
      </w:tr>
      <w:tr w:rsidR="00397322" w:rsidTr="00EC404C">
        <w:trPr>
          <w:cantSplit/>
          <w:trHeight w:val="21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proofErr w:type="spellStart"/>
            <w:r>
              <w:t>Оргмомент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Включение детей в деловой ритм, создание положительной атмосферы.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Сегодня на уроке нам предстоит вспомнить изученные на уроках физики явления: тепловое движение молекул, диффузия; потренируемся в расчётах количества теплоты в экспериментальных задачах.</w:t>
            </w:r>
          </w:p>
          <w:p w:rsidR="00397322" w:rsidRDefault="00397322" w:rsidP="00EC404C">
            <w:pPr>
              <w:jc w:val="center"/>
            </w:pPr>
            <w:r>
              <w:t>Рассмотрим физико-химическую природу растворения. Работа предстоит большая, но увлекательная, и я надеюсь, что все с ней справятся.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Слушают учителя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Приём «Обращение»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 xml:space="preserve">Фронтальная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Репродуктивный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Запись на доске, плакаты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22" w:rsidRDefault="00397322" w:rsidP="00EC404C">
            <w:pPr>
              <w:jc w:val="center"/>
            </w:pPr>
          </w:p>
        </w:tc>
      </w:tr>
      <w:tr w:rsidR="00397322" w:rsidTr="00EC404C">
        <w:trPr>
          <w:cantSplit/>
          <w:trHeight w:val="102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lastRenderedPageBreak/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Подготовка учащихся к основному этапу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Обеспечение мотивации, формулирование  учащимися цели учебно-познавательной деятельности.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22" w:rsidRDefault="00397322" w:rsidP="00EC404C">
            <w:pPr>
              <w:ind w:left="360"/>
            </w:pPr>
            <w:r>
              <w:t>Учитель физики: Тема нашего урока: «Тепловые явления при растворении». Урок необычный, интегрированный. Сегодня на уроке мы постараемся совместить две науки: физику и химию. Они взаимосвязаны.</w:t>
            </w:r>
          </w:p>
          <w:p w:rsidR="00397322" w:rsidRDefault="00397322" w:rsidP="00EC404C">
            <w:pPr>
              <w:ind w:left="1068"/>
            </w:pPr>
            <w:r>
              <w:t xml:space="preserve">Учитель химии. «Химик без знания физики подобен человеку, который всего должен искать </w:t>
            </w:r>
            <w:proofErr w:type="spellStart"/>
            <w:r>
              <w:t>ощупом</w:t>
            </w:r>
            <w:proofErr w:type="spellEnd"/>
            <w:r>
              <w:t>. И сии две науки так соединены между собой, что одна без другой в совершенстве быть не могут».</w:t>
            </w:r>
          </w:p>
          <w:p w:rsidR="00397322" w:rsidRDefault="00397322" w:rsidP="00EC404C">
            <w:pPr>
              <w:jc w:val="center"/>
              <w:rPr>
                <w:b/>
              </w:rPr>
            </w:pPr>
            <w:r>
              <w:rPr>
                <w:b/>
              </w:rPr>
              <w:t>М. В. Ломоносов</w:t>
            </w:r>
          </w:p>
          <w:p w:rsidR="00397322" w:rsidRDefault="00397322" w:rsidP="00EC404C"/>
          <w:p w:rsidR="00397322" w:rsidRDefault="00397322" w:rsidP="00EC404C">
            <w:pPr>
              <w:ind w:left="360"/>
            </w:pPr>
            <w:r>
              <w:t>С процессом растворения мы с вами знакомились в начале этого года. Что же доказывает процесс растворения?</w:t>
            </w:r>
          </w:p>
          <w:p w:rsidR="00397322" w:rsidRDefault="00397322" w:rsidP="00EC404C">
            <w:pPr>
              <w:ind w:left="360"/>
            </w:pPr>
            <w:r>
              <w:t>Учитель химии: Но тема нашего урока «Тепловые явления при растворении», и если при растворении изменяется температура раствора, значит, мы наблюдаем какой процесс?</w:t>
            </w:r>
          </w:p>
          <w:p w:rsidR="00397322" w:rsidRDefault="00397322" w:rsidP="00EC404C">
            <w:pPr>
              <w:ind w:left="360"/>
            </w:pPr>
            <w:r>
              <w:t>Какую же цель можно поставить для нашего урока?</w:t>
            </w:r>
          </w:p>
          <w:p w:rsidR="00397322" w:rsidRDefault="00397322" w:rsidP="00EC404C">
            <w:pPr>
              <w:ind w:left="360"/>
            </w:pPr>
            <w:r>
              <w:t xml:space="preserve">У вас на столах лежат оценочные листы. Подпишите их. За каждый этап урока вы получите оценку. </w:t>
            </w:r>
          </w:p>
          <w:p w:rsidR="00397322" w:rsidRDefault="00397322" w:rsidP="00EC404C">
            <w:pPr>
              <w:ind w:left="360"/>
            </w:pPr>
          </w:p>
          <w:p w:rsidR="00397322" w:rsidRDefault="00397322" w:rsidP="00EC404C"/>
          <w:p w:rsidR="00397322" w:rsidRDefault="00397322" w:rsidP="00EC404C">
            <w:pPr>
              <w:jc w:val="center"/>
              <w:rPr>
                <w:b/>
              </w:rPr>
            </w:pPr>
          </w:p>
          <w:p w:rsidR="00397322" w:rsidRDefault="00397322" w:rsidP="00EC404C">
            <w:pPr>
              <w:ind w:left="360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r>
              <w:t>Записывают тему урока.</w:t>
            </w:r>
          </w:p>
          <w:p w:rsidR="00397322" w:rsidRDefault="00397322" w:rsidP="00EC404C">
            <w:r>
              <w:t>Процесс растворения доказывает, что все вещества состоят из молекул.</w:t>
            </w:r>
          </w:p>
          <w:p w:rsidR="00397322" w:rsidRDefault="00397322" w:rsidP="00EC404C">
            <w:r>
              <w:t>Если изменяется температура раствора, значит, это химический процесс.</w:t>
            </w:r>
          </w:p>
          <w:p w:rsidR="00397322" w:rsidRDefault="00397322" w:rsidP="00EC404C">
            <w:r>
              <w:t>Цель урока: доказать, что процесс растворения является физико-химическим процессом, объяснить его с точки зрения физики и химии. А так как мы умеем рассчитывать количество теплоты, то произвести расчёт этой энергии.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 xml:space="preserve">Беседа, приём «открытый» вопрос, прогнозирование будущей деятельности.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Фронтальная.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Репродуктивный, творческий</w:t>
            </w:r>
            <w:proofErr w:type="gramStart"/>
            <w:r>
              <w:t>..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 xml:space="preserve">Запись на доске,  запись в тетради, проектор, </w:t>
            </w:r>
            <w:proofErr w:type="spellStart"/>
            <w:r>
              <w:t>мультимедийная</w:t>
            </w:r>
            <w:proofErr w:type="spellEnd"/>
            <w:r>
              <w:t xml:space="preserve"> презентация, оценочные листы.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</w:pPr>
            <w:r>
              <w:t>Качественная оценка учителя</w:t>
            </w:r>
          </w:p>
        </w:tc>
      </w:tr>
      <w:tr w:rsidR="00397322" w:rsidTr="00EC404C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lastRenderedPageBreak/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</w:pPr>
            <w:r>
              <w:t>Обобщение и систематизация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Формирование целостной системы ведущих знаний по теме,</w:t>
            </w:r>
          </w:p>
          <w:p w:rsidR="00397322" w:rsidRDefault="00397322" w:rsidP="00EC404C">
            <w:pPr>
              <w:ind w:left="113" w:right="113"/>
              <w:jc w:val="center"/>
            </w:pPr>
            <w:r>
              <w:t xml:space="preserve"> выделение мировоззренческих идей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22" w:rsidRDefault="00397322" w:rsidP="00EC404C"/>
          <w:p w:rsidR="00397322" w:rsidRDefault="00397322" w:rsidP="00EC404C">
            <w:r>
              <w:t>Учитель физики. Вспомнили, что процесс растворения доказывает, что вещества состоят из молекул.</w:t>
            </w:r>
          </w:p>
          <w:p w:rsidR="00397322" w:rsidRDefault="00397322" w:rsidP="00EC404C">
            <w:r>
              <w:t>Этот процесс был бы невозможен, если бы молекулы покоились. Молекулы постоянно движутся.</w:t>
            </w:r>
          </w:p>
          <w:p w:rsidR="00397322" w:rsidRDefault="00397322" w:rsidP="00EC404C">
            <w:r>
              <w:t>Как называется беспорядочное движение молекул?</w:t>
            </w:r>
          </w:p>
          <w:p w:rsidR="00397322" w:rsidRDefault="00397322" w:rsidP="00EC404C">
            <w:r>
              <w:t>Почему?</w:t>
            </w:r>
          </w:p>
          <w:p w:rsidR="00397322" w:rsidRDefault="00397322" w:rsidP="00EC404C">
            <w:r>
              <w:t>Какие явления доказывают, что молекулы движутся?</w:t>
            </w:r>
          </w:p>
          <w:p w:rsidR="00397322" w:rsidRDefault="00397322" w:rsidP="00EC404C">
            <w:r>
              <w:t>Более подробно сегодня вспомним явление диффузии. Что называется диффузией? Каковы особенности данного явления?</w:t>
            </w:r>
          </w:p>
          <w:p w:rsidR="00397322" w:rsidRDefault="00397322" w:rsidP="00EC404C">
            <w:r>
              <w:t>Возвращаемся к растворам. По данной теме мы демонстрировали образование раствора марганцовки и медного купороса.</w:t>
            </w:r>
          </w:p>
          <w:p w:rsidR="00397322" w:rsidRDefault="00397322" w:rsidP="00EC404C">
            <w:r>
              <w:t>Объясните данные явления.</w:t>
            </w:r>
          </w:p>
          <w:p w:rsidR="00397322" w:rsidRDefault="00397322" w:rsidP="00EC404C">
            <w:r>
              <w:t>Какой же процесс растворения: химический или физический?</w:t>
            </w:r>
          </w:p>
          <w:p w:rsidR="00397322" w:rsidRDefault="00397322" w:rsidP="00EC404C">
            <w:r>
              <w:t xml:space="preserve">Сторонниками физической теории растворов были шведский учёный Аррениус, нидерландский учёный </w:t>
            </w:r>
            <w:proofErr w:type="spellStart"/>
            <w:proofErr w:type="gramStart"/>
            <w:r>
              <w:t>Вант-Гофф</w:t>
            </w:r>
            <w:proofErr w:type="spellEnd"/>
            <w:proofErr w:type="gramEnd"/>
            <w:r>
              <w:t xml:space="preserve"> и немецкий учёный </w:t>
            </w:r>
            <w:proofErr w:type="spellStart"/>
            <w:r>
              <w:t>Оствальд</w:t>
            </w:r>
            <w:proofErr w:type="spellEnd"/>
            <w:r>
              <w:t>.</w:t>
            </w:r>
          </w:p>
          <w:p w:rsidR="00397322" w:rsidRDefault="00397322" w:rsidP="00EC404C">
            <w:pPr>
              <w:jc w:val="center"/>
            </w:pPr>
          </w:p>
          <w:p w:rsidR="00397322" w:rsidRDefault="00397322" w:rsidP="00EC404C">
            <w:pPr>
              <w:jc w:val="center"/>
            </w:pPr>
          </w:p>
          <w:p w:rsidR="00397322" w:rsidRDefault="00397322" w:rsidP="00EC404C">
            <w:pPr>
              <w:jc w:val="center"/>
            </w:pPr>
          </w:p>
          <w:p w:rsidR="00397322" w:rsidRDefault="00397322" w:rsidP="00EC404C">
            <w:pPr>
              <w:jc w:val="center"/>
            </w:pPr>
          </w:p>
          <w:p w:rsidR="00397322" w:rsidRDefault="00397322" w:rsidP="00EC404C">
            <w:pPr>
              <w:jc w:val="center"/>
            </w:pPr>
          </w:p>
          <w:p w:rsidR="00397322" w:rsidRDefault="00397322" w:rsidP="00EC404C">
            <w:pPr>
              <w:jc w:val="center"/>
            </w:pPr>
          </w:p>
          <w:p w:rsidR="00397322" w:rsidRDefault="00397322" w:rsidP="00EC404C">
            <w:pPr>
              <w:jc w:val="center"/>
            </w:pPr>
          </w:p>
          <w:p w:rsidR="00397322" w:rsidRDefault="00397322" w:rsidP="00EC404C">
            <w:pPr>
              <w:jc w:val="center"/>
            </w:pPr>
          </w:p>
          <w:p w:rsidR="00397322" w:rsidRDefault="00397322" w:rsidP="00EC404C">
            <w:pPr>
              <w:jc w:val="center"/>
            </w:pPr>
          </w:p>
          <w:p w:rsidR="00397322" w:rsidRDefault="00397322" w:rsidP="00EC404C">
            <w:pPr>
              <w:jc w:val="center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Беспорядочное движение молекул называют тепловым, так как скорость движения молекул зависит от температуры.</w:t>
            </w:r>
          </w:p>
          <w:p w:rsidR="00397322" w:rsidRDefault="00397322" w:rsidP="00EC40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Диффузия и броуновское движение.</w:t>
            </w:r>
          </w:p>
          <w:p w:rsidR="00397322" w:rsidRDefault="00397322" w:rsidP="00EC40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Диффузия взаимное проникновение соприкасающихся веще</w:t>
            </w:r>
            <w:proofErr w:type="gramStart"/>
            <w:r>
              <w:rPr>
                <w:sz w:val="22"/>
                <w:szCs w:val="22"/>
              </w:rPr>
              <w:t>ств др</w:t>
            </w:r>
            <w:proofErr w:type="gramEnd"/>
            <w:r>
              <w:rPr>
                <w:sz w:val="22"/>
                <w:szCs w:val="22"/>
              </w:rPr>
              <w:t>уг в друга, вследствие беспорядочного движения частиц вещества.</w:t>
            </w:r>
          </w:p>
          <w:p w:rsidR="00397322" w:rsidRDefault="00397322" w:rsidP="00EC404C">
            <w:pPr>
              <w:jc w:val="center"/>
            </w:pPr>
            <w:r>
              <w:rPr>
                <w:sz w:val="22"/>
                <w:szCs w:val="22"/>
              </w:rPr>
              <w:t>Диффузия может происходить в газах, жидкостях и твёрдых телах. Диффузия в газах происходит быстрее, чем в жидкостях, в твёрдых телах происходит очень медленно. Это связано с тем, что характер движения молекул в разных средах разный из-за разного расстояния между ними и разного взаимодействия. В газах расстояния между молекулами большие, силы взаимодействия слабые, молекулы движутся свободно. В жидкостях расстояния между молекулами сравнимы с размерами самих молекул, силы взаимодействия больше, поэтому молекулы движутся перескоками. В твёрдых телах частицы плотно упакованы, силы взаимодействия большие, молекулы совершают колебания около положения равновесия. Скорость диффузии зависит от температуры. Чем выше температура, тем быстрее этот процесс.  Процесс растворения – физический</w:t>
            </w:r>
            <w:r>
              <w:t xml:space="preserve"> процесс, так как объясняется явлением диффузии.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Эвристическая беседа.</w:t>
            </w:r>
          </w:p>
          <w:p w:rsidR="00397322" w:rsidRDefault="00397322" w:rsidP="00EC404C">
            <w:pPr>
              <w:ind w:left="113" w:right="113"/>
              <w:jc w:val="center"/>
            </w:pPr>
            <w:r>
              <w:t>Наглядный метод.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97322" w:rsidRDefault="00397322" w:rsidP="00EC404C">
            <w:pPr>
              <w:ind w:left="113" w:right="113"/>
              <w:jc w:val="center"/>
            </w:pPr>
            <w:r>
              <w:t>Фронтальная.</w:t>
            </w:r>
          </w:p>
          <w:p w:rsidR="00397322" w:rsidRDefault="00397322" w:rsidP="00EC404C">
            <w:pPr>
              <w:ind w:left="113" w:right="113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Реконструктивный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Модели, презентация, запись в тетради.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Качественная оценка учителя</w:t>
            </w:r>
          </w:p>
        </w:tc>
      </w:tr>
      <w:tr w:rsidR="00397322" w:rsidTr="00EC404C">
        <w:trPr>
          <w:cantSplit/>
          <w:trHeight w:val="95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lastRenderedPageBreak/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Изучение новых знаний и способов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Обеспечение восприятия, осмысления и первичного запоминания знаний и способов действий, связей и отношений в объекте изучения.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22" w:rsidRDefault="00397322" w:rsidP="00EC404C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(Учит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имии) Я соглашусь с вашими доводами, действительно, растворение – это физический процесс, но не только, и вы мне поможете это доказать.</w:t>
            </w:r>
          </w:p>
          <w:p w:rsidR="00397322" w:rsidRDefault="00397322" w:rsidP="00EC404C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 Поможем химикам. Для практического доказательства этого два помощника отправляются для выполнения очень важного задания. В чем его суть, вы узнаете позднее.</w:t>
            </w:r>
          </w:p>
          <w:p w:rsidR="00397322" w:rsidRDefault="00397322" w:rsidP="00EC404C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Х. Растворы играют очень важную роль в природе, науке и технике. Сегодня мы с вами рассмотрим водные растворы. Вода является универсальным растворителем веществ на Земле. Нет такого минерала, горной породы, организма, в  состав которого не входила бы вода. По словам академика Вернадского «Вода стоит особняком в истории нашей планеты. Нет природного тела, которое могло бы сравниться с ней по влиянию на ход основных самых грандиозных процессов». Именно в растворе первичного океана, где массовая доля солей была около 1%,  появились живые организмы. Внутри нас, в каждой нашей клеточке – воспоминание о первичном океане – сложные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физико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химические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процессы протекают в растворах. Природные водные растворы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участвуют в процессах почвообразования, снабжают растения питательными веществами. Многие технологические процессы в химической и других отраслях промышленности протекают в растворах. Изучение свойств растворов занимает очень важное место в современной науке. Что же такое растворы? Какие процессы происходят при растворении? Обратимся за помощью к учебнику. Кто является основоположником химической теории растворения? Что такое гидраты?</w:t>
            </w:r>
          </w:p>
          <w:p w:rsidR="00397322" w:rsidRDefault="00397322" w:rsidP="00EC4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Слушают учителя.</w:t>
            </w:r>
          </w:p>
          <w:p w:rsidR="00397322" w:rsidRDefault="00397322" w:rsidP="00EC404C">
            <w:pPr>
              <w:jc w:val="center"/>
            </w:pPr>
            <w:r>
              <w:t>Двое учащихся выполняют индивидуальные практические задания.</w:t>
            </w:r>
          </w:p>
          <w:p w:rsidR="00397322" w:rsidRDefault="00397322" w:rsidP="00EC404C">
            <w:pPr>
              <w:jc w:val="center"/>
            </w:pPr>
            <w:r>
              <w:t xml:space="preserve">Работа с учебником. Запись в тетради: </w:t>
            </w:r>
          </w:p>
          <w:p w:rsidR="00397322" w:rsidRDefault="00397322" w:rsidP="00EC404C">
            <w:r>
              <w:t>Основоположником химической теории растворения является Д. И. Менделеев.</w:t>
            </w:r>
          </w:p>
          <w:p w:rsidR="00397322" w:rsidRDefault="00397322" w:rsidP="00EC404C">
            <w:r>
              <w:t xml:space="preserve">Он доказал, что растворение является результатом химического взаимодействия растворённого вещества с молекулами воды. </w:t>
            </w:r>
          </w:p>
          <w:p w:rsidR="00397322" w:rsidRDefault="00397322" w:rsidP="00EC404C">
            <w:r>
              <w:t>Раствор – это однородная система, состоящая из частиц растворённого вещества растворителя и продуктов их взаимодействия.</w:t>
            </w:r>
          </w:p>
          <w:p w:rsidR="00397322" w:rsidRDefault="00397322" w:rsidP="00EC404C">
            <w:r>
              <w:t xml:space="preserve"> Гидраты – это непрочные соединения веществ с водой, существующие в растворе.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proofErr w:type="gramStart"/>
            <w:r>
              <w:rPr>
                <w:sz w:val="22"/>
                <w:szCs w:val="22"/>
              </w:rPr>
              <w:t>Эмоциональный</w:t>
            </w:r>
            <w:proofErr w:type="gramEnd"/>
            <w:r>
              <w:rPr>
                <w:sz w:val="22"/>
                <w:szCs w:val="22"/>
              </w:rPr>
              <w:t>: побуждение к поиску альтернативных решений. Словесный. Наглядный</w:t>
            </w:r>
            <w: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Фронтальная, индивидуальная.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Репродуктивный, исследовательский.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Видео проектор, презентации, оборудование к практическим задачам, учебник.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Качественная оценка учителя.</w:t>
            </w:r>
          </w:p>
        </w:tc>
      </w:tr>
      <w:tr w:rsidR="00397322" w:rsidTr="00EC404C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22" w:rsidRDefault="00397322" w:rsidP="00EC404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22" w:rsidRDefault="00397322" w:rsidP="00EC404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Изучение новых знаний и способов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Обеспечение восприятия, осмысления и первичного запоминания знаний и способов действий, связей и отношений в объекте изучения.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химическом взаимодействии судят по некоторым признакам. Вспоминаем признаки химических реакций: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Обратим внимание на последний признак.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растворении некоторых веществ выделяется или поглощается большое количество теплоты.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Экзотермический процесс – это процесс, идущий с выделением теплоты. Эндотермический процесс – это процесс, идущий с поглощением теплоты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17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Фрагмент  «Тепловые явления при растворении» Приложение 2.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14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Вывод?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физики. Мы рассмотрели две точки зрения на процесс растворения. Какой общий вывод можно сделать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?</w:t>
            </w:r>
            <w:proofErr w:type="gramEnd"/>
          </w:p>
          <w:p w:rsidR="00397322" w:rsidRDefault="00397322" w:rsidP="00EC404C">
            <w:pPr>
              <w:jc w:val="center"/>
            </w:pPr>
            <w: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изменение цвета;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появление запаха;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образование или растворение осадка;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выделение газа;</w:t>
            </w:r>
          </w:p>
          <w:p w:rsidR="00397322" w:rsidRDefault="00397322" w:rsidP="00EC404C">
            <w:r>
              <w:t>5) выделение или поглощение теплоты.</w:t>
            </w:r>
          </w:p>
          <w:p w:rsidR="00397322" w:rsidRDefault="00397322" w:rsidP="00EC404C"/>
          <w:p w:rsidR="00397322" w:rsidRDefault="00397322" w:rsidP="00EC404C"/>
          <w:p w:rsidR="00397322" w:rsidRDefault="00397322" w:rsidP="00EC404C"/>
          <w:p w:rsidR="00397322" w:rsidRDefault="00397322" w:rsidP="00EC404C"/>
          <w:p w:rsidR="00397322" w:rsidRDefault="00397322" w:rsidP="00EC404C"/>
          <w:p w:rsidR="00397322" w:rsidRDefault="00397322" w:rsidP="00EC404C"/>
          <w:p w:rsidR="00397322" w:rsidRDefault="00397322" w:rsidP="00EC404C"/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Смотрят фрагмент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«Тепловые явления при растворении»</w:t>
            </w:r>
          </w:p>
          <w:p w:rsidR="00397322" w:rsidRDefault="00397322" w:rsidP="00EC404C"/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Растворение это химический процесс.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Растворение – это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химический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процесс.</w:t>
            </w:r>
          </w:p>
          <w:p w:rsidR="00397322" w:rsidRDefault="00397322" w:rsidP="00EC404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Познавательные методы: создание проблемной ситуации, побуждение к поиску альтернативных решений. Наглядный метод.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</w:pPr>
            <w:r>
              <w:t>Фронтальная.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Репродуктивный, реконструктивный.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Презентация, фрагмент видеофильма.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Качественная оценка учителя.</w:t>
            </w:r>
          </w:p>
        </w:tc>
      </w:tr>
      <w:tr w:rsidR="00397322" w:rsidTr="00EC404C">
        <w:trPr>
          <w:cantSplit/>
          <w:trHeight w:val="28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lastRenderedPageBreak/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Применение знаний и способов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усвоения новых знаний и способов действий на уровне их применения в </w:t>
            </w:r>
            <w:proofErr w:type="gramStart"/>
            <w:r>
              <w:rPr>
                <w:sz w:val="22"/>
                <w:szCs w:val="22"/>
              </w:rPr>
              <w:t>изменённой</w:t>
            </w:r>
            <w:proofErr w:type="gramEnd"/>
            <w:r>
              <w:rPr>
                <w:sz w:val="22"/>
                <w:szCs w:val="22"/>
              </w:rPr>
              <w:t xml:space="preserve"> новой ситуация.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Попробуем провести расчёт количества теплоты, которое выделится при растворении серной кислоты в воде.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Политова – инструктаж по ТБ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над столом, соблюдая чистоту рабочего места.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ставьте склянки с реактивами на книги и тетради.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Берегите их от попадания капель реактивов!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3)Выполняем опыты по указанию учителя.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4)Не расходуем реактивов больше, чем это необходимо.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5)Кислоту льем в воду, а не наоборот.</w:t>
            </w:r>
          </w:p>
          <w:p w:rsidR="00397322" w:rsidRDefault="00397322" w:rsidP="00EC404C">
            <w:r>
              <w:t xml:space="preserve"> 6)Работаем спокойно, без суетливости</w:t>
            </w:r>
          </w:p>
          <w:p w:rsidR="00397322" w:rsidRDefault="00397322" w:rsidP="00EC404C">
            <w:pPr>
              <w:jc w:val="center"/>
            </w:pPr>
            <w:r>
              <w:t>Какие данные для расчёта должны знать?</w:t>
            </w:r>
          </w:p>
          <w:p w:rsidR="00397322" w:rsidRDefault="00397322" w:rsidP="00EC404C">
            <w:pPr>
              <w:jc w:val="center"/>
            </w:pPr>
            <w:r>
              <w:t>Плотности растворов определяли учащиеся. Познакомимся с их расчётами.</w:t>
            </w:r>
          </w:p>
          <w:p w:rsidR="00397322" w:rsidRDefault="00397322" w:rsidP="00EC404C">
            <w:pPr>
              <w:jc w:val="center"/>
            </w:pPr>
            <w:r>
              <w:t>Двое учащихся производят расчёт у доски.</w:t>
            </w:r>
          </w:p>
          <w:p w:rsidR="00397322" w:rsidRDefault="00397322" w:rsidP="00EC404C">
            <w:pPr>
              <w:jc w:val="center"/>
            </w:pPr>
            <w:r>
              <w:t>Почему числа получились у всех разные?</w:t>
            </w:r>
          </w:p>
          <w:p w:rsidR="00397322" w:rsidRDefault="00397322" w:rsidP="00EC404C">
            <w:pPr>
              <w:jc w:val="center"/>
            </w:pPr>
            <w:r>
              <w:t>Выставьте себе оценку в оценочный лист.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  <w:rPr>
                <w:b/>
              </w:rPr>
            </w:pPr>
            <w:r>
              <w:t>Масса, удельную теплоёмкость, начальная и конечная температура раствора</w:t>
            </w:r>
            <w:r>
              <w:rPr>
                <w:b/>
              </w:rPr>
              <w:t>. С</w:t>
            </w:r>
            <w:r>
              <w:rPr>
                <w:b/>
                <w:vertAlign w:val="subscript"/>
              </w:rPr>
              <w:t>к</w:t>
            </w:r>
            <w:r>
              <w:rPr>
                <w:b/>
              </w:rPr>
              <w:t>=3300Дж/</w:t>
            </w:r>
            <w:proofErr w:type="spellStart"/>
            <w:r>
              <w:rPr>
                <w:b/>
              </w:rPr>
              <w:t>кг</w:t>
            </w:r>
            <w:r>
              <w:rPr>
                <w:b/>
                <w:vertAlign w:val="superscript"/>
              </w:rPr>
              <w:t>о</w:t>
            </w:r>
            <w:r>
              <w:rPr>
                <w:b/>
              </w:rPr>
              <w:t>С</w:t>
            </w:r>
            <w:proofErr w:type="spellEnd"/>
            <w:r>
              <w:rPr>
                <w:b/>
              </w:rPr>
              <w:t>;</w:t>
            </w:r>
          </w:p>
          <w:p w:rsidR="00397322" w:rsidRDefault="00397322" w:rsidP="00EC404C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vertAlign w:val="subscript"/>
              </w:rPr>
              <w:t>а.с.</w:t>
            </w:r>
            <w:r>
              <w:rPr>
                <w:b/>
              </w:rPr>
              <w:t>=2500Дж/</w:t>
            </w:r>
            <w:proofErr w:type="spellStart"/>
            <w:r>
              <w:rPr>
                <w:b/>
              </w:rPr>
              <w:t>кг</w:t>
            </w:r>
            <w:r>
              <w:rPr>
                <w:b/>
                <w:vertAlign w:val="superscript"/>
              </w:rPr>
              <w:t>о</w:t>
            </w:r>
            <w:r>
              <w:rPr>
                <w:b/>
              </w:rPr>
              <w:t>С</w:t>
            </w:r>
            <w:proofErr w:type="spellEnd"/>
            <w:r>
              <w:rPr>
                <w:b/>
              </w:rPr>
              <w:t>;</w:t>
            </w:r>
          </w:p>
          <w:p w:rsidR="00397322" w:rsidRDefault="00397322" w:rsidP="00EC404C">
            <w:pPr>
              <w:jc w:val="center"/>
            </w:pPr>
            <w:r>
              <w:t>Если неизвестна масса, то необходимо знать плотность и объём раствора.</w:t>
            </w:r>
          </w:p>
          <w:p w:rsidR="00397322" w:rsidRDefault="00397322" w:rsidP="00EC404C">
            <w:pPr>
              <w:jc w:val="center"/>
            </w:pPr>
            <w:r>
              <w:t>Учащиеся выполняют расчёт на доске.</w:t>
            </w:r>
          </w:p>
          <w:p w:rsidR="00397322" w:rsidRDefault="00397322" w:rsidP="00EC404C">
            <w:pPr>
              <w:jc w:val="center"/>
            </w:pPr>
            <w:r>
              <w:t>Плотность раствора кислоты равна 1100 кг/м</w:t>
            </w:r>
            <w:r>
              <w:rPr>
                <w:vertAlign w:val="superscript"/>
              </w:rPr>
              <w:t>3</w:t>
            </w:r>
            <w:r>
              <w:t>.</w:t>
            </w:r>
          </w:p>
          <w:p w:rsidR="00397322" w:rsidRDefault="00397322" w:rsidP="00EC404C">
            <w:pPr>
              <w:jc w:val="center"/>
            </w:pPr>
            <w:r>
              <w:t>Плотность раствора аммиачной селитры равна 1070 кг/м</w:t>
            </w:r>
            <w:r>
              <w:rPr>
                <w:vertAlign w:val="superscript"/>
              </w:rPr>
              <w:t>3</w:t>
            </w:r>
            <w:r>
              <w:t xml:space="preserve">. </w:t>
            </w:r>
          </w:p>
          <w:p w:rsidR="00397322" w:rsidRDefault="00397322" w:rsidP="00EC404C">
            <w:pPr>
              <w:jc w:val="center"/>
            </w:pPr>
            <w:r>
              <w:t xml:space="preserve">При проведении практической </w:t>
            </w:r>
            <w:proofErr w:type="spellStart"/>
            <w:r>
              <w:t>ра</w:t>
            </w:r>
            <w:proofErr w:type="spellEnd"/>
            <w:r>
              <w:t xml:space="preserve"> боты всегда есть погрешности: часть энергии выделяется в окружающую среду.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Практический, словесный, наглядный.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Парная, индивидуальная.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Исследовательский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 xml:space="preserve">Оборудование к практическим работам, запись на доске, запись в тетради, презентация, </w:t>
            </w:r>
          </w:p>
          <w:p w:rsidR="00397322" w:rsidRDefault="00397322" w:rsidP="00EC404C">
            <w:pPr>
              <w:ind w:left="113" w:right="113"/>
              <w:jc w:val="center"/>
            </w:pPr>
            <w:r>
              <w:t>Оценочные листы.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Самооценка, оценка учителя.</w:t>
            </w:r>
          </w:p>
        </w:tc>
      </w:tr>
      <w:tr w:rsidR="00397322" w:rsidTr="00EC404C">
        <w:trPr>
          <w:cantSplit/>
          <w:trHeight w:val="28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lastRenderedPageBreak/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5 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Контроль и взаимопроверка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качества и уровня овладения знаниями, обеспечение их коррекции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Все вопросы, которые мы рассмотрели, собраны в небольшом тесте. Выполните тест.</w:t>
            </w:r>
          </w:p>
          <w:p w:rsidR="00397322" w:rsidRDefault="00397322" w:rsidP="00EC404C">
            <w:pPr>
              <w:jc w:val="center"/>
            </w:pPr>
            <w:r>
              <w:t>Проведите взаимопроверку и выставьте оценки в оценочный лист.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Выполняют тест. Проводят взаимопроверку.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Практический метод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Индивидуальная.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Реконструктивный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Тесты, оценочные листы.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proofErr w:type="spellStart"/>
            <w:r>
              <w:t>Взаимооценка</w:t>
            </w:r>
            <w:proofErr w:type="spellEnd"/>
          </w:p>
        </w:tc>
      </w:tr>
      <w:tr w:rsidR="00397322" w:rsidTr="00EC404C">
        <w:trPr>
          <w:cantSplit/>
          <w:trHeight w:val="28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Подведение итогов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и оценка успешности </w:t>
            </w:r>
            <w:proofErr w:type="spellStart"/>
            <w:r>
              <w:rPr>
                <w:sz w:val="22"/>
                <w:szCs w:val="22"/>
              </w:rPr>
              <w:t>достиж</w:t>
            </w:r>
            <w:proofErr w:type="spellEnd"/>
            <w:r>
              <w:rPr>
                <w:sz w:val="22"/>
                <w:szCs w:val="22"/>
              </w:rPr>
              <w:t>. цели и определение перспективы последующей работы.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Подведём итог урока. Достигнута ли цель?</w:t>
            </w:r>
          </w:p>
          <w:p w:rsidR="00397322" w:rsidRDefault="00397322" w:rsidP="00EC404C">
            <w:pPr>
              <w:jc w:val="center"/>
            </w:pPr>
            <w:r>
              <w:t xml:space="preserve"> На уроках физики и химии мы ещё не раз обратимся к растворам, узнаем их новые свойства. </w:t>
            </w:r>
          </w:p>
          <w:p w:rsidR="00397322" w:rsidRDefault="00397322" w:rsidP="00EC404C">
            <w:pPr>
              <w:jc w:val="center"/>
            </w:pPr>
            <w:r>
              <w:t>Выставьте себе оценку за активность на уроке.</w:t>
            </w:r>
          </w:p>
          <w:p w:rsidR="00397322" w:rsidRDefault="00397322" w:rsidP="00EC404C">
            <w:pPr>
              <w:jc w:val="center"/>
            </w:pPr>
            <w:r>
              <w:t>В конце урока сдайте оценочные листы. Все получат оценки за урок.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Сегодня на уроке мы доказали, что растворение – это физико-химический процесс. Познакомились с тепловыми явлениями при растворении. Провели расчёт количества теплоты.</w:t>
            </w:r>
          </w:p>
          <w:p w:rsidR="00397322" w:rsidRDefault="00397322" w:rsidP="00EC404C">
            <w:pPr>
              <w:jc w:val="center"/>
            </w:pPr>
            <w:r>
              <w:t>Цель урока достигнута.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Словесный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Фронтальная, индивидуальная.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Творческий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Оценочные листы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Самооценка, оценка учителя.</w:t>
            </w:r>
          </w:p>
        </w:tc>
      </w:tr>
      <w:tr w:rsidR="00397322" w:rsidTr="00EC404C">
        <w:trPr>
          <w:cantSplit/>
          <w:trHeight w:val="32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Рефлексия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 xml:space="preserve">Мобилизация учащегося на рефлексию своего поведения (мотивации, способов </w:t>
            </w:r>
            <w:proofErr w:type="spellStart"/>
            <w:r>
              <w:t>д-ти</w:t>
            </w:r>
            <w:proofErr w:type="spellEnd"/>
            <w:r>
              <w:t>, общения)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Как вы себя чувствовали на уроке?</w:t>
            </w:r>
          </w:p>
          <w:p w:rsidR="00397322" w:rsidRDefault="00397322" w:rsidP="00EC404C">
            <w:pPr>
              <w:jc w:val="center"/>
            </w:pPr>
            <w:r>
              <w:t>Понравился ли вам этот урок?</w:t>
            </w:r>
          </w:p>
          <w:p w:rsidR="00397322" w:rsidRDefault="00397322" w:rsidP="00EC404C">
            <w:pPr>
              <w:jc w:val="center"/>
            </w:pPr>
            <w:r>
              <w:t>Что нового вы узнали?</w:t>
            </w:r>
          </w:p>
          <w:p w:rsidR="00397322" w:rsidRDefault="00397322" w:rsidP="00EC404C">
            <w:pPr>
              <w:jc w:val="center"/>
            </w:pPr>
            <w:r>
              <w:t>Какой вид деятельности был для вас самым трудным?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Анализ собственной деятельности и деятельности одноклассников.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Приём «побуждение к открытому диалогу»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Индивидуальная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Творческий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97322" w:rsidRDefault="00397322" w:rsidP="00EC404C">
            <w:pPr>
              <w:ind w:left="113" w:right="11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Рефлексивная оценка учащихся.</w:t>
            </w:r>
          </w:p>
        </w:tc>
      </w:tr>
      <w:tr w:rsidR="00397322" w:rsidTr="00EC404C">
        <w:trPr>
          <w:cantSplit/>
          <w:trHeight w:val="30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lastRenderedPageBreak/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Информация о домашнем задании. Инструктаж по его выполнению.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Обеспечение понимания цели, содержания и способов выполнения домашнего задания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Домашнее задание по физике представлено в карточках.</w:t>
            </w:r>
          </w:p>
          <w:p w:rsidR="00397322" w:rsidRDefault="00397322" w:rsidP="00EC404C">
            <w:r>
              <w:t>Домашняя практическая работа</w:t>
            </w:r>
          </w:p>
          <w:p w:rsidR="00397322" w:rsidRDefault="00397322" w:rsidP="00397322">
            <w:pPr>
              <w:numPr>
                <w:ilvl w:val="0"/>
                <w:numId w:val="1"/>
              </w:numPr>
            </w:pPr>
            <w:r>
              <w:t>Определить количество теплоты, которое поглощается при образовании насыщенного раствора поваренной соли. Значение плотности и удельной теплоёмкости взять из классной практической работы.</w:t>
            </w:r>
          </w:p>
          <w:p w:rsidR="00397322" w:rsidRDefault="00397322" w:rsidP="00397322">
            <w:pPr>
              <w:numPr>
                <w:ilvl w:val="0"/>
                <w:numId w:val="1"/>
              </w:numPr>
            </w:pPr>
            <w:r>
              <w:t xml:space="preserve">Определить удельную теплоёмкость раствора поваренной соли </w:t>
            </w:r>
            <w:proofErr w:type="gramStart"/>
            <w:r>
              <w:t xml:space="preserve">( </w:t>
            </w:r>
            <w:proofErr w:type="gramEnd"/>
            <w:r>
              <w:t>или составить инструкцию по выполнению практической работы), на основании теплообмена между двумя веществами. Например, взять алюминиевые ложки или чистую горячую воду. Вам поможет в этом лабораторная работа из учебника «Определение удельной теплоёмкости вещества»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 по химии: с. 186-192, вопросы №1,3,5</w:t>
            </w:r>
          </w:p>
          <w:p w:rsidR="00397322" w:rsidRDefault="00397322" w:rsidP="00EC404C">
            <w:pPr>
              <w:pStyle w:val="a3"/>
              <w:tabs>
                <w:tab w:val="left" w:pos="2113"/>
              </w:tabs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Домашнее задание по физике: домашняя практическая работа.</w:t>
            </w:r>
          </w:p>
          <w:p w:rsidR="00397322" w:rsidRDefault="00397322" w:rsidP="00EC404C">
            <w:pPr>
              <w:jc w:val="center"/>
            </w:pPr>
            <w:r>
              <w:t xml:space="preserve"> Благодарю всех за хорошую работу.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322" w:rsidRDefault="00397322" w:rsidP="00EC404C">
            <w:pPr>
              <w:jc w:val="center"/>
            </w:pPr>
            <w:r>
              <w:t>Осмысление задания. Записывают необходимые расчётные формулы в тетрадь и на доске.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Создание ситуации выбора домашнего задания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Индивидуальная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Творческий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397322" w:rsidRDefault="00397322" w:rsidP="00EC404C">
            <w:pPr>
              <w:ind w:left="113" w:right="113"/>
              <w:jc w:val="center"/>
            </w:pPr>
            <w:r>
              <w:t>Карточки с домашним заданием, презентация, запись в тетради.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97322" w:rsidRDefault="00397322" w:rsidP="00EC404C">
            <w:pPr>
              <w:ind w:left="113" w:right="113"/>
              <w:jc w:val="center"/>
            </w:pPr>
          </w:p>
        </w:tc>
      </w:tr>
    </w:tbl>
    <w:p w:rsidR="0099545C" w:rsidRDefault="0099545C"/>
    <w:sectPr w:rsidR="0099545C" w:rsidSect="003973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75F31"/>
    <w:multiLevelType w:val="hybridMultilevel"/>
    <w:tmpl w:val="24EAA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A37260"/>
    <w:multiLevelType w:val="hybridMultilevel"/>
    <w:tmpl w:val="DCF40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7322"/>
    <w:rsid w:val="00397322"/>
    <w:rsid w:val="0076440A"/>
    <w:rsid w:val="007B4637"/>
    <w:rsid w:val="008D7322"/>
    <w:rsid w:val="009415AE"/>
    <w:rsid w:val="0099545C"/>
    <w:rsid w:val="00BF4D6B"/>
    <w:rsid w:val="00DE7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9732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397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2015-02-23T13:44:00Z</dcterms:created>
  <dcterms:modified xsi:type="dcterms:W3CDTF">2015-02-23T14:56:00Z</dcterms:modified>
</cp:coreProperties>
</file>