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fff2cc" w:val="clear"/>
          <w:rtl w:val="0"/>
        </w:rPr>
        <w:t xml:space="preserve">Расчетно-справочный центр №3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fff2cc" w:val="clear"/>
          <w:rtl w:val="0"/>
        </w:rPr>
        <w:t xml:space="preserve">Первомайского района г. Минска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г. Минск, ул. Калинина, д. 19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fff2cc" w:val="clear"/>
          <w:rtl w:val="0"/>
        </w:rPr>
        <w:t xml:space="preserve">указывается организация, которая производила расчет коммунальных услуг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fff2cc" w:val="clear"/>
          <w:rtl w:val="0"/>
        </w:rPr>
        <w:t xml:space="preserve">Фамилия Имя Отчество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 66ХХХХ, 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г. Минск, ул. Улица, д. ХХ, кв. ХХ </w:t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тел. (XXX) XXX-XX-XX </w:t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E-mail: ваш-email@ваш-email</w:t>
      </w:r>
    </w:p>
    <w:p w:rsidR="00000000" w:rsidDel="00000000" w:rsidP="00000000" w:rsidRDefault="00000000" w:rsidRPr="00000000" w14:paraId="0000000B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ПРЕТЕНЗИЯ</w:t>
      </w:r>
    </w:p>
    <w:p w:rsidR="00000000" w:rsidDel="00000000" w:rsidP="00000000" w:rsidRDefault="00000000" w:rsidRPr="00000000" w14:paraId="0000000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апреле 2021 года Расчетно-справочный центр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ff2cc" w:val="clear"/>
          <w:rtl w:val="0"/>
        </w:rPr>
        <w:t xml:space="preserve">№3 Первомайского района г. Минска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направил в мой адрес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Извещение о размерах платы за жилищно-коммунальные услуги и платы за пользование жилым помещением за март 2021 года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(далее – Извещение). Копию извещения прилагаю.</w:t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Несмотря на то, что Постановлением Министерства жилищно-коммунального хозяйства № 17 от 29.08.2014, утверждена строгая форма Извещения, в нём также содержались сведения, не имеющие отношения к оказанию жилищно-коммунальных услуг. В частности, в Извещении содержались сведения о «мифах бчб-флага» и другая информация.</w:t>
      </w:r>
    </w:p>
    <w:p w:rsidR="00000000" w:rsidDel="00000000" w:rsidP="00000000" w:rsidRDefault="00000000" w:rsidRPr="00000000" w14:paraId="00000010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соответствии с Законом Республики Беларусь «О защите прав потребителей жилищно-коммунальных услуг», потребитель не вправе отказаться от оказания основных жилищно-коммунальных услуг. В то же время, государственные органы и организации, оказывающие жилищно-коммунальные услуги, могут осуществлять информирование (просвещение) потребителя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исключительно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области защиты прав потребителей жилищно-коммунальных услуг, в том числе, посредством размещения такой информации в Извещениях для оплаты.</w:t>
      </w:r>
    </w:p>
    <w:p w:rsidR="00000000" w:rsidDel="00000000" w:rsidP="00000000" w:rsidRDefault="00000000" w:rsidRPr="00000000" w14:paraId="00000011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Информация, размещенная в Извещении о размере платы за март 2021 года, не соответствует таким требованиям.</w:t>
      </w:r>
    </w:p>
    <w:p w:rsidR="00000000" w:rsidDel="00000000" w:rsidP="00000000" w:rsidRDefault="00000000" w:rsidRPr="00000000" w14:paraId="00000012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Полагаю необходимым довести до Вашего сведения, что потребитель вправе отказаться от получения рекламы и иной информации, не имеющей отношения к исполнению сторонами договора на оказание жилищно-коммунальных услуг.</w:t>
      </w:r>
    </w:p>
    <w:p w:rsidR="00000000" w:rsidDel="00000000" w:rsidP="00000000" w:rsidRDefault="00000000" w:rsidRPr="00000000" w14:paraId="00000013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Согласно п.1 ст. 13.9 Кодекса об административных правонарушениях Республики Беларусь (КоАП), нарушение законодательства о рекламе влечет наложение материальной ответственности на организацию, распространяющую ненадлежащую рекламу.</w:t>
      </w:r>
    </w:p>
    <w:p w:rsidR="00000000" w:rsidDel="00000000" w:rsidP="00000000" w:rsidRDefault="00000000" w:rsidRPr="00000000" w14:paraId="00000014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основании вышеизложенного, считаю, что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Извещение о размерах платы за жилищно-коммунальные услуги и платы за пользование жилым помещением за март 2021 года,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 соответствует действующему законодательству, соответственно, не может являться основанием для осуществления оплаты жилищно-коммунальных услуг.</w:t>
      </w:r>
    </w:p>
    <w:p w:rsidR="00000000" w:rsidDel="00000000" w:rsidP="00000000" w:rsidRDefault="00000000" w:rsidRPr="00000000" w14:paraId="00000015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Прошу Вас предоставить Извещение о размерах платы за жилищно-коммунальные услуги и платы за пользование жилым помещением, соответствующее требованиям законодательства.</w:t>
      </w:r>
    </w:p>
    <w:p w:rsidR="00000000" w:rsidDel="00000000" w:rsidP="00000000" w:rsidRDefault="00000000" w:rsidRPr="00000000" w14:paraId="00000016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повторном направлении в мой адрес Извещения, содержащего информацию. Не имеющую отношения к оказанию жилищно-коммунальных услуг, я намерен обратиться в Министерство антимонопольного регулирования (МАРТ) с жалобой о нарушении законодательства о рекламе.</w:t>
      </w:r>
    </w:p>
    <w:p w:rsidR="00000000" w:rsidDel="00000000" w:rsidP="00000000" w:rsidRDefault="00000000" w:rsidRPr="00000000" w14:paraId="00000017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Дата</w:t>
      </w:r>
    </w:p>
    <w:p w:rsidR="00000000" w:rsidDel="00000000" w:rsidP="00000000" w:rsidRDefault="00000000" w:rsidRPr="00000000" w14:paraId="00000019">
      <w:pPr>
        <w:spacing w:after="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________________Ф.И.О</w:t>
      </w:r>
    </w:p>
    <w:p w:rsidR="00000000" w:rsidDel="00000000" w:rsidP="00000000" w:rsidRDefault="00000000" w:rsidRPr="00000000" w14:paraId="0000001A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E3575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+PzMfh8EaNS5PbQp3EhA4qyaQ==">AMUW2mUfFyLAy4Z9xPODZIUIP7Fqncjr9WSOSQR4JTb1gG+zgVty478QAVnye0uK3UZUFivc+T3bKg/IHOxKQvw/jtfEzusPznfAHl3ZY7qLxADaGzWGe5M=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2021-04-13T03:23:00Z</dcterms:created>
  <dc:creator>HP</dc:creator>
</cp:coreProperties>
</file>