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РАД-259543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124173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01.07.2021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Имущественное право (дебиторская задолженность) ООО "Астрал" (ОГРН 11777466488941, ИНН 9718064790) размер 4 179 335,49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