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67DD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51304-ОТПП/2</w:t>
      </w:r>
    </w:p>
    <w:p w:rsidR="00000000" w:rsidRDefault="00B867D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Науменко Евгений Александрович</w:t>
      </w:r>
    </w:p>
    <w:p w:rsidR="00000000" w:rsidRDefault="00B867DD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2</w:t>
      </w:r>
    </w:p>
    <w:p w:rsidR="00000000" w:rsidRDefault="00B867DD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"15" июня 2020</w:t>
      </w:r>
      <w:r>
        <w:rPr>
          <w:sz w:val="28"/>
          <w:szCs w:val="28"/>
        </w:rPr>
        <w:t>г</w:t>
      </w:r>
    </w:p>
    <w:p w:rsidR="00000000" w:rsidRDefault="00B867DD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B86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</w:t>
      </w:r>
      <w:r w:rsidR="00FA65C4">
        <w:rPr>
          <w:sz w:val="28"/>
          <w:szCs w:val="28"/>
        </w:rPr>
        <w:t>на сайте ЕФРСБ,</w:t>
      </w:r>
      <w:bookmarkStart w:id="0" w:name="_GoBack"/>
      <w:bookmarkEnd w:id="0"/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B867D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Дятлов Олег Владимирович</w:t>
      </w:r>
    </w:p>
    <w:p w:rsidR="00000000" w:rsidRDefault="00B867D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</w:t>
      </w:r>
      <w:r>
        <w:rPr>
          <w:sz w:val="28"/>
          <w:szCs w:val="28"/>
          <w:u w:val="single"/>
        </w:rPr>
        <w:t xml:space="preserve">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Науменко Евгений Александрович</w:t>
      </w:r>
    </w:p>
    <w:p w:rsidR="00000000" w:rsidRDefault="00B867D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Московской области</w:t>
      </w:r>
    </w:p>
    <w:p w:rsidR="00000000" w:rsidRDefault="00B867D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А41-79546/18</w:t>
      </w:r>
    </w:p>
    <w:p w:rsidR="00000000" w:rsidRDefault="00B867D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Дятлов</w:t>
      </w:r>
      <w:r>
        <w:rPr>
          <w:b/>
          <w:bCs/>
          <w:i/>
          <w:iCs/>
          <w:sz w:val="28"/>
          <w:szCs w:val="28"/>
        </w:rPr>
        <w:t xml:space="preserve"> Олег Владимирович</w:t>
      </w:r>
    </w:p>
    <w:p w:rsidR="00000000" w:rsidRDefault="00B867D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B867D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B86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Победителем признается заявитель, который представил в установленный срок заявку, при отсу</w:t>
      </w:r>
      <w:r>
        <w:rPr>
          <w:b/>
          <w:bCs/>
          <w:i/>
          <w:iCs/>
          <w:sz w:val="28"/>
          <w:szCs w:val="28"/>
        </w:rPr>
        <w:t>тствии других заявок; при наличии нескольких заявок с разной ценой - предложивший максимальную цену; при наличии нескольких заявок с одинаковой ценой - первый представивший заявку.</w:t>
      </w:r>
    </w:p>
    <w:p w:rsidR="00000000" w:rsidRDefault="00B86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 электронной торговой площадке путем разм</w:t>
      </w:r>
      <w:r>
        <w:rPr>
          <w:b/>
          <w:bCs/>
          <w:i/>
          <w:iCs/>
          <w:sz w:val="28"/>
          <w:szCs w:val="28"/>
        </w:rPr>
        <w:t>ещения протокола о результатах торгов</w:t>
      </w:r>
    </w:p>
    <w:p w:rsidR="00000000" w:rsidRDefault="00B86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</w:p>
    <w:p w:rsidR="00000000" w:rsidRDefault="00B86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Доля в уставном капитале</w:t>
      </w:r>
    </w:p>
    <w:p w:rsidR="00000000" w:rsidRDefault="00B867DD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Доля в уставном капитале ООО "Токарев групп логистик" ИНН 7720749036, ОГРН 1127746332933 в размере 12%</w:t>
      </w:r>
    </w:p>
    <w:p w:rsidR="00000000" w:rsidRDefault="00B867D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10 800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B86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протоколом о допуске к участию в открытых торгах </w:t>
      </w:r>
      <w:r>
        <w:rPr>
          <w:i/>
          <w:iCs/>
          <w:sz w:val="28"/>
          <w:szCs w:val="28"/>
        </w:rPr>
        <w:t>51304-ОТПП/2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"15" июня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торгов):</w:t>
      </w:r>
    </w:p>
    <w:p w:rsidR="00000000" w:rsidRDefault="00B867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Стрельников Валерий Владимирович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(Московская область, Щелковский район,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Фряново, ул. По</w:t>
      </w:r>
      <w:r>
        <w:rPr>
          <w:sz w:val="28"/>
          <w:szCs w:val="28"/>
        </w:rPr>
        <w:t>варова, д. 57, кв. 19; ИНН:</w:t>
      </w:r>
      <w:proofErr w:type="gramStart"/>
      <w:r>
        <w:rPr>
          <w:sz w:val="28"/>
          <w:szCs w:val="28"/>
        </w:rPr>
        <w:t>560904912806 )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Заявка принята: "07" июня 2020 г., время: 12:16:39.086;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1975"/>
        <w:gridCol w:w="3224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867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867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867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867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"07" июня 2020 12:16:39.086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867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B867DD">
            <w:pPr>
              <w:pStyle w:val="a3"/>
            </w:pPr>
            <w:r>
              <w:t>Стрельников Валерий Владимирович</w:t>
            </w:r>
          </w:p>
        </w:tc>
      </w:tr>
    </w:tbl>
    <w:p w:rsidR="00000000" w:rsidRDefault="00B86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bCs/>
          <w:i/>
          <w:iCs/>
          <w:sz w:val="28"/>
          <w:szCs w:val="28"/>
        </w:rPr>
        <w:t>Стрельников Валерий Владимирович</w:t>
      </w:r>
      <w:r>
        <w:rPr>
          <w:sz w:val="28"/>
          <w:szCs w:val="28"/>
        </w:rPr>
        <w:t>, который представил в установленный срок заявку на участие в торгах, содержащую максимальное, по сравнению с дру</w:t>
      </w:r>
      <w:r>
        <w:rPr>
          <w:sz w:val="28"/>
          <w:szCs w:val="28"/>
        </w:rPr>
        <w:t xml:space="preserve">гими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130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рублей ,</w:t>
      </w:r>
      <w:proofErr w:type="gramEnd"/>
      <w:r>
        <w:rPr>
          <w:sz w:val="28"/>
          <w:szCs w:val="28"/>
        </w:rPr>
        <w:t xml:space="preserve"> которая не ниже начальной цены продажи имущества должника, установленной для определенного периода проведения торгов.</w:t>
      </w:r>
    </w:p>
    <w:p w:rsidR="00000000" w:rsidRDefault="00B867DD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Стрельников Валерий Владимирович</w:t>
      </w:r>
      <w:r>
        <w:rPr>
          <w:sz w:val="28"/>
          <w:szCs w:val="28"/>
        </w:rPr>
        <w:t xml:space="preserve"> обязуется в течение 5 дней</w:t>
      </w:r>
      <w:r>
        <w:rPr>
          <w:sz w:val="28"/>
          <w:szCs w:val="28"/>
        </w:rPr>
        <w:t xml:space="preserve"> с даты получения предложения заключить договор купли-продажи имущества, подписать договор купли-продажи имущества, составляющего Лот №2.</w:t>
      </w:r>
    </w:p>
    <w:p w:rsidR="00000000" w:rsidRDefault="00B86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Финансовый управляющий в течение 5 дней после подписания протокола о</w:t>
      </w:r>
      <w:r>
        <w:rPr>
          <w:b/>
          <w:bCs/>
          <w:i/>
          <w:iCs/>
          <w:sz w:val="28"/>
          <w:szCs w:val="28"/>
        </w:rPr>
        <w:t>б итогах торгов направляет победителю (единственному участнику) торгов по электронной почте предложение заключить договор купли-продажи. Победитель (единственный участник) торгов обязан подписать договор купли-продажи в течение 5 дней после получения предл</w:t>
      </w:r>
      <w:r>
        <w:rPr>
          <w:b/>
          <w:bCs/>
          <w:i/>
          <w:iCs/>
          <w:sz w:val="28"/>
          <w:szCs w:val="28"/>
        </w:rPr>
        <w:t>ожения. Договор купли-продажи считается заключенным с даты получения финансовым управляющим договора, подписанного победителем (единственным участником) торгов.</w:t>
      </w:r>
    </w:p>
    <w:p w:rsidR="00000000" w:rsidRDefault="00B86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Срок оплаты - 30 дней с даты зак</w:t>
      </w:r>
      <w:r>
        <w:rPr>
          <w:b/>
          <w:bCs/>
          <w:i/>
          <w:iCs/>
          <w:sz w:val="28"/>
          <w:szCs w:val="28"/>
        </w:rPr>
        <w:t>лючения договора в соответствии с договором купли-продажи по следующим реквизитам: на счет № 40817810838041484406 в ПАО "Сбербанк", ИНН 7707083893, к/с 30101810400000000225, БИК 044525225, получатель Науменко Евгений Александрович</w:t>
      </w:r>
    </w:p>
    <w:p w:rsidR="00000000" w:rsidRDefault="00B86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B867DD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Дятлов</w:t>
      </w:r>
      <w:r>
        <w:rPr>
          <w:b/>
          <w:bCs/>
          <w:i/>
          <w:iCs/>
          <w:sz w:val="28"/>
          <w:szCs w:val="28"/>
        </w:rPr>
        <w:t xml:space="preserve"> Олег Владимирович</w:t>
      </w:r>
    </w:p>
    <w:p w:rsidR="00B867DD" w:rsidRDefault="00B86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Дятлов Олег Владимирович</w:t>
      </w:r>
    </w:p>
    <w:sectPr w:rsidR="00B8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6D7"/>
    <w:multiLevelType w:val="multilevel"/>
    <w:tmpl w:val="0D8A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A65C4"/>
    <w:rsid w:val="00B867DD"/>
    <w:rsid w:val="00FA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E4491-F4E2-4AE2-A0BF-61A7A86C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nastya.crz@mail.ru</dc:creator>
  <cp:keywords/>
  <dc:description/>
  <cp:lastModifiedBy>nastya.crz@mail.ru</cp:lastModifiedBy>
  <cp:revision>2</cp:revision>
  <dcterms:created xsi:type="dcterms:W3CDTF">2020-06-15T10:59:00Z</dcterms:created>
  <dcterms:modified xsi:type="dcterms:W3CDTF">2020-06-15T10:59:00Z</dcterms:modified>
</cp:coreProperties>
</file>