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601DCF" w:rsidP="002C4DB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0</wp:posOffset>
            </wp:positionV>
            <wp:extent cx="866775" cy="581025"/>
            <wp:effectExtent l="19050" t="0" r="9525" b="0"/>
            <wp:wrapNone/>
            <wp:docPr id="1" name="Рисунок 1" descr="П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1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DB9"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Моисеенко Геннадий Петрович</w:t>
      </w:r>
    </w:p>
    <w:p w:rsidR="002C4DB9" w:rsidRDefault="002C4DB9" w:rsidP="002C4DB9">
      <w:pPr>
        <w:jc w:val="right"/>
      </w:pPr>
      <w:r>
        <w:t>____________________________</w:t>
      </w:r>
    </w:p>
    <w:p w:rsidR="00601DCF" w:rsidRDefault="00601DCF" w:rsidP="0065533D"/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Семерова Оксана Александровна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РАД-263761</w:t>
      </w:r>
    </w:p>
    <w:p w:rsidR="00C53F69" w:rsidRPr="00001661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001661">
        <w:rPr>
          <w:b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126294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17.08.2021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Моисеенко Геннадий Петрович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001661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</w:p>
    <w:p w:rsidR="002C4DB9" w:rsidRPr="00601DCF" w:rsidRDefault="005C0EE4" w:rsidP="00601DCF">
      <w:pPr>
        <w:shd w:val="clear" w:color="auto" w:fill="CCFFCC"/>
        <w:ind w:firstLine="540"/>
        <w:jc w:val="both"/>
        <w:rPr>
          <w:b/>
        </w:rPr>
      </w:pPr>
      <w:r w:rsidRPr="00601DCF">
        <w:rPr>
          <w:b/>
        </w:rPr>
        <w:t xml:space="preserve">Лот №2 - </w:t>
      </w:r>
      <w:r w:rsidR="002C4DB9" w:rsidRPr="00601DCF">
        <w:rPr>
          <w:b/>
        </w:rPr>
        <w:t xml:space="preserve">земельный участок 1378 кв.м. Земли населенных пунктов, для производственной базы. Установлено относительно ориентира по направлению на северо- запад. Почтовый адрес  ориентира: Приморский край, г. Спасск  Дальний, ул. Герцена, д. 22а, корпус №1), кад. №25:32:021102:1041, номер и дата госрегистрации права 25:32:021102:1041-25/004/2020-14 от 06.02.2020,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01DCF" w:rsidRDefault="00601DCF" w:rsidP="002C4DB9">
      <w:pPr>
        <w:rPr>
          <w:b/>
          <w:u w:val="single"/>
        </w:rPr>
      </w:pPr>
      <w:r w:rsidRPr="00601DCF">
        <w:rPr>
          <w:b/>
          <w:u w:val="single"/>
        </w:rP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E4" w:rsidRDefault="001042E4" w:rsidP="00C53F69">
      <w:r>
        <w:separator/>
      </w:r>
    </w:p>
  </w:endnote>
  <w:endnote w:type="continuationSeparator" w:id="0">
    <w:p w:rsidR="001042E4" w:rsidRDefault="001042E4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A082D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01DCF" w:rsidRPr="00601DCF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601DCF" w:rsidRPr="00601DCF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601DC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E4" w:rsidRDefault="001042E4" w:rsidP="00C53F69">
      <w:r>
        <w:separator/>
      </w:r>
    </w:p>
  </w:footnote>
  <w:footnote w:type="continuationSeparator" w:id="0">
    <w:p w:rsidR="001042E4" w:rsidRDefault="001042E4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61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42E4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01DCF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082D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C1D3187-A6BE-42D4-B85B-11A35200E0B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1447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VOZ</cp:lastModifiedBy>
  <cp:revision>4</cp:revision>
  <cp:lastPrinted>2021-08-16T14:39:00Z</cp:lastPrinted>
  <dcterms:created xsi:type="dcterms:W3CDTF">2021-08-16T14:38:00Z</dcterms:created>
  <dcterms:modified xsi:type="dcterms:W3CDTF">2021-08-16T14:40:00Z</dcterms:modified>
</cp:coreProperties>
</file>