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РАД-264868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26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126811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27.08.2021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Имущественное право (дебиторская задолженность) ООО "Астрал" (ОГРН 11777466488941, ИНН 9718064790) размер 4 179 335,49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