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«РИВЕР ТАУЭР»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26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121709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26.04.2021 г. 11:00:00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РАД-253474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«СМУ Триумф» (ИНН 7743825614) в размере 348 252 843,00 руб. согласно определению Арбитражного суда города Москвы от 18.02.2019 по делу №А40-149868/2016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РАД-253475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«ТПО «Резерв» (ИНН 7710097575) в размере 34 623 873,05 руб. согласно определению Арбитражного суда города Москвы от 29.06.2018 по делу №А40-149868/2016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РАД-253476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«ГОРН» (ИНН 7714922204) в размере 179 607 713,00 руб. согласно определению Арбитражного суда города Москвы от 22.04.2019 по делу №А40-149868/2016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РАД-253477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«Мультисервис» (ИНН 7733693990) в размере 129 570 255,35 руб. согласно определениям Арбитражного суда города Москвы от 20.12.2018 по делу №А40-149868/2016, от 26.06.2019 по делу №А40-149865/2016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РАД-253478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«Нордстар девелопмент» (ИНН 7714548010) в размере 95 603 600,00 руб. согласно определению Арбитражного суда города Москвы от 22.04.2019 по делу №А40-149868/2016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РАД-253479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Блажко М.Е. в размере 1 350 547,46 руб., согласно определениям Арбитражного суда города Москвы от 19.12.2018 по делу №А40-149868/2016, Верховного суда Российской Федерации от 20.07.2020 № 305-ЭС19-15240 (2) по делу № А40-174896/2017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