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РАД-259132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23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124074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22.06.2021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Бортовая платформа с воротами 2824DE (VIN:XU42824DEF0002686),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