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Рубцов Дмитрий Анатольевич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«Агрофирма «Герой» 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РАД-254805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05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121954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05.05.2021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Рубцов Дмитрий Анатольевич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Залог АО «РОССЕЛЬХОЗБАНК» Земельный участок, кад. № 35:11:0202015:237, 600 000 м; Земельный участок, кад. № 35:11:0202015:220, 846 000 м; Земельный участок, кад. № 35:11:0202015:225, 688 000 м; Земельный участок, кад. № 35:11:0202015:219, 1 004 000 м; Незалоговое имущество: Земельный участок, кад. № 35:11:0202015:207, 2 530 000 м,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