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7BA0" w:rsidP="00725D68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48129-ОТПП/1</w:t>
      </w:r>
    </w:p>
    <w:p w:rsidR="00000000" w:rsidRDefault="00987B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Федоров Юрий Александрович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"08" июня 2020</w:t>
      </w:r>
      <w:r>
        <w:rPr>
          <w:sz w:val="28"/>
          <w:szCs w:val="28"/>
        </w:rPr>
        <w:t>г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Тверские ведомости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"29" января 2020 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987BA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Дронов Олег </w:t>
      </w:r>
      <w:r>
        <w:rPr>
          <w:b/>
          <w:bCs/>
          <w:i/>
          <w:iCs/>
          <w:sz w:val="28"/>
          <w:szCs w:val="28"/>
        </w:rPr>
        <w:t>Владимирович</w:t>
      </w:r>
    </w:p>
    <w:p w:rsidR="00000000" w:rsidRDefault="00987BA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Федоров Юрий Александрович</w:t>
      </w:r>
    </w:p>
    <w:p w:rsidR="00000000" w:rsidRDefault="00987BA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Арбитражный суд Тверской области </w:t>
      </w:r>
    </w:p>
    <w:p w:rsidR="00000000" w:rsidRDefault="00987BA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А66-648/2017</w:t>
      </w:r>
    </w:p>
    <w:p w:rsidR="00000000" w:rsidRDefault="00987BA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</w:t>
      </w:r>
      <w:r>
        <w:rPr>
          <w:sz w:val="28"/>
          <w:szCs w:val="28"/>
          <w:u w:val="single"/>
        </w:rPr>
        <w:t>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987BA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987BA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торгов признается участник, который оплатил зад</w:t>
      </w:r>
      <w:r>
        <w:rPr>
          <w:b/>
          <w:bCs/>
          <w:i/>
          <w:iCs/>
          <w:sz w:val="28"/>
          <w:szCs w:val="28"/>
        </w:rPr>
        <w:t>аток и при отсутствии предложений других участников представил в определенный период заявку на участие в торгах с предложением о цене, не ниже цены продажи, установленной для определенного периода проведения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</w:t>
      </w:r>
      <w:r>
        <w:rPr>
          <w:b/>
          <w:bCs/>
          <w:i/>
          <w:iCs/>
          <w:sz w:val="28"/>
          <w:szCs w:val="28"/>
        </w:rPr>
        <w:t>ов несколько участников представили в определенный период заявки, содержащие различные предложения о цене, но не ниже цены продажи, установленной для определенного периода, победителем торгов признается участник, предложивший максимальную цену.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</w:t>
      </w:r>
      <w:r>
        <w:rPr>
          <w:b/>
          <w:bCs/>
          <w:i/>
          <w:iCs/>
          <w:sz w:val="28"/>
          <w:szCs w:val="28"/>
        </w:rPr>
        <w:t>сли при условии оплаты задатка несколько участников представили в определенный период заявки, содержащие равные предложения о цене имущества, но не ниже цены продажи имущества, установленной для определенного периода, победителем торгов признается участник</w:t>
      </w:r>
      <w:r>
        <w:rPr>
          <w:b/>
          <w:bCs/>
          <w:i/>
          <w:iCs/>
          <w:sz w:val="28"/>
          <w:szCs w:val="28"/>
        </w:rPr>
        <w:t xml:space="preserve">, который первым представил в определенный период заявку на участие в торгах. </w:t>
      </w:r>
      <w:proofErr w:type="gramStart"/>
      <w:r>
        <w:rPr>
          <w:b/>
          <w:bCs/>
          <w:i/>
          <w:iCs/>
          <w:sz w:val="28"/>
          <w:szCs w:val="28"/>
        </w:rPr>
        <w:t>С даты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прием заявок прекращается.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Подведение итогов торгов состоится на сайте оператора УТП в соответствии с регламе</w:t>
      </w:r>
      <w:r>
        <w:rPr>
          <w:b/>
          <w:bCs/>
          <w:i/>
          <w:iCs/>
          <w:sz w:val="28"/>
          <w:szCs w:val="28"/>
        </w:rPr>
        <w:t xml:space="preserve">нтом работы УТП. 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 xml:space="preserve">Жилой дом общей площадью 388,7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 xml:space="preserve">., кадастровый номер 69:40:0000001:135, с пристроенным помещением – гаражом, расположенный по адресу: г. Тверь, ул. Пржевальского, д. 56; Нежилое здание общей площадью 53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>., кадастровый номер 69:40:0000001:136, расположенное по адресу: г. Тверь, ул. Пржевальского, д. 56;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 xml:space="preserve">Право аренды земельного участка общей площадью 388,2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>. на 39/100 долей домовладения/ без установления фактических границ/ от общей площади участка 955,</w:t>
      </w:r>
      <w:r>
        <w:rPr>
          <w:b/>
          <w:bCs/>
          <w:i/>
          <w:iCs/>
          <w:sz w:val="28"/>
          <w:szCs w:val="28"/>
        </w:rPr>
        <w:t xml:space="preserve">5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>., расположенный по адресу: г. Тверь, ул. Пржевальского, д. 56 и имеющий кадастровый номер 69:40:0100618:0048, из земель промышленного, общественного и иного назначения (для использования под магазин) по договору от 15.05.2001.</w:t>
      </w:r>
      <w:proofErr w:type="gramEnd"/>
    </w:p>
    <w:p w:rsidR="00000000" w:rsidRDefault="00987BA0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Жилой дом общей площад</w:t>
      </w:r>
      <w:r>
        <w:rPr>
          <w:b/>
          <w:bCs/>
          <w:i/>
          <w:iCs/>
          <w:sz w:val="28"/>
          <w:szCs w:val="28"/>
        </w:rPr>
        <w:t xml:space="preserve">ью 388,7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 xml:space="preserve">., кадастровый номер 69:40:0000001:135, с пристроенным помещением – гаражом, расположенный по адресу: г. Тверь, ул. Пржевальского, д. 56; Нежилое здание общей площадью 53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 xml:space="preserve">., кадастровый номер 69:40:0000001:136, расположенное по адресу: г. </w:t>
      </w:r>
      <w:r>
        <w:rPr>
          <w:b/>
          <w:bCs/>
          <w:i/>
          <w:iCs/>
          <w:sz w:val="28"/>
          <w:szCs w:val="28"/>
        </w:rPr>
        <w:t>Тверь, ул. Пржевальского, д. 56;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 xml:space="preserve">Право аренды земельного участка общей площадью 388,2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 xml:space="preserve">. на 39/100 долей домовладения/ без установления фактических границ/ от общей площади участка 955,5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>., расположенный по адресу: г. Тверь, ул. Пржевальского, д. 56</w:t>
      </w:r>
      <w:r>
        <w:rPr>
          <w:b/>
          <w:bCs/>
          <w:i/>
          <w:iCs/>
          <w:sz w:val="28"/>
          <w:szCs w:val="28"/>
        </w:rPr>
        <w:t xml:space="preserve"> и имеющий кадастровый номер 69:40:0100618:0048, из земель промышленного, общественного и иного назначения (для использования под магазин) по договору от 15.05.2001.</w:t>
      </w:r>
      <w:proofErr w:type="gramEnd"/>
      <w:r>
        <w:rPr>
          <w:b/>
          <w:bCs/>
          <w:i/>
          <w:iCs/>
          <w:sz w:val="28"/>
          <w:szCs w:val="28"/>
        </w:rPr>
        <w:t xml:space="preserve"> На земельном участке, право </w:t>
      </w:r>
      <w:proofErr w:type="gramStart"/>
      <w:r>
        <w:rPr>
          <w:b/>
          <w:bCs/>
          <w:i/>
          <w:iCs/>
          <w:sz w:val="28"/>
          <w:szCs w:val="28"/>
        </w:rPr>
        <w:t>аренды</w:t>
      </w:r>
      <w:proofErr w:type="gramEnd"/>
      <w:r>
        <w:rPr>
          <w:b/>
          <w:bCs/>
          <w:i/>
          <w:iCs/>
          <w:sz w:val="28"/>
          <w:szCs w:val="28"/>
        </w:rPr>
        <w:t xml:space="preserve"> которого выставлено на продажу, находится жилой дом пло</w:t>
      </w:r>
      <w:r>
        <w:rPr>
          <w:b/>
          <w:bCs/>
          <w:i/>
          <w:iCs/>
          <w:sz w:val="28"/>
          <w:szCs w:val="28"/>
        </w:rPr>
        <w:t xml:space="preserve">щадью 91,6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 xml:space="preserve">., </w:t>
      </w:r>
      <w:proofErr w:type="spellStart"/>
      <w:r>
        <w:rPr>
          <w:b/>
          <w:bCs/>
          <w:i/>
          <w:iCs/>
          <w:sz w:val="28"/>
          <w:szCs w:val="28"/>
        </w:rPr>
        <w:t>кад</w:t>
      </w:r>
      <w:proofErr w:type="spellEnd"/>
      <w:r>
        <w:rPr>
          <w:b/>
          <w:bCs/>
          <w:i/>
          <w:iCs/>
          <w:sz w:val="28"/>
          <w:szCs w:val="28"/>
        </w:rPr>
        <w:t xml:space="preserve">.№ 69:40:0100618:69, адрес: г. Тверь, ул. Пржевальского, д. 56, принадлежащий третьему лицу. Права на земельный участок под указанным жилым домом площадью 91,6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 xml:space="preserve">., </w:t>
      </w:r>
      <w:proofErr w:type="spellStart"/>
      <w:r>
        <w:rPr>
          <w:b/>
          <w:bCs/>
          <w:i/>
          <w:iCs/>
          <w:sz w:val="28"/>
          <w:szCs w:val="28"/>
        </w:rPr>
        <w:t>кад</w:t>
      </w:r>
      <w:proofErr w:type="spellEnd"/>
      <w:r>
        <w:rPr>
          <w:b/>
          <w:bCs/>
          <w:i/>
          <w:iCs/>
          <w:sz w:val="28"/>
          <w:szCs w:val="28"/>
        </w:rPr>
        <w:t>.№ 69:40:0100618:69, не оформлены.</w:t>
      </w:r>
    </w:p>
    <w:p w:rsidR="00000000" w:rsidRDefault="00987B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7 000 000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(НДС не облагается).</w:t>
      </w:r>
    </w:p>
    <w:p w:rsidR="00000000" w:rsidRDefault="00987BA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48129-ОТПП/1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"08" июня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725D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Ерофеева Светлана Михайловна</w:t>
      </w:r>
      <w:r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г. Тверь, </w:t>
      </w:r>
      <w:proofErr w:type="spellStart"/>
      <w:r>
        <w:rPr>
          <w:bCs/>
          <w:i/>
          <w:sz w:val="28"/>
          <w:szCs w:val="28"/>
        </w:rPr>
        <w:t>пр</w:t>
      </w:r>
      <w:proofErr w:type="spellEnd"/>
      <w:r>
        <w:rPr>
          <w:bCs/>
          <w:i/>
          <w:sz w:val="28"/>
          <w:szCs w:val="28"/>
        </w:rPr>
        <w:t>-д 1-ый Красина, д. 3)</w:t>
      </w:r>
      <w:r>
        <w:rPr>
          <w:rStyle w:val="a4"/>
          <w:sz w:val="28"/>
          <w:szCs w:val="28"/>
        </w:rPr>
        <w:t xml:space="preserve"> в лице агента</w:t>
      </w:r>
      <w:r>
        <w:rPr>
          <w:rStyle w:val="a4"/>
          <w:b/>
          <w:bCs/>
          <w:sz w:val="28"/>
          <w:szCs w:val="28"/>
        </w:rPr>
        <w:t xml:space="preserve"> Трутнева Сергея Александровича </w:t>
      </w:r>
      <w:proofErr w:type="gramStart"/>
      <w:r>
        <w:rPr>
          <w:rStyle w:val="a4"/>
          <w:sz w:val="28"/>
          <w:szCs w:val="28"/>
        </w:rPr>
        <w:t xml:space="preserve">( </w:t>
      </w:r>
      <w:proofErr w:type="gramEnd"/>
      <w:r>
        <w:rPr>
          <w:rStyle w:val="a4"/>
          <w:sz w:val="28"/>
          <w:szCs w:val="28"/>
        </w:rPr>
        <w:t xml:space="preserve">ИНН: 692400995340 ) </w:t>
      </w:r>
      <w:r>
        <w:rPr>
          <w:i/>
          <w:sz w:val="28"/>
          <w:szCs w:val="28"/>
        </w:rPr>
        <w:t>на основании агентского договора от 05 июня 2020 года.</w:t>
      </w:r>
      <w:r w:rsidR="00987BA0">
        <w:rPr>
          <w:sz w:val="28"/>
          <w:szCs w:val="28"/>
        </w:rPr>
        <w:t xml:space="preserve"> </w:t>
      </w:r>
      <w:r w:rsidR="00987BA0">
        <w:rPr>
          <w:sz w:val="28"/>
          <w:szCs w:val="28"/>
        </w:rPr>
        <w:br/>
        <w:t xml:space="preserve">Заявка принята: "05" июня 2020 г., время: 20:37:22.340; </w:t>
      </w:r>
    </w:p>
    <w:p w:rsidR="00000000" w:rsidRDefault="00987B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Кряжевская</w:t>
      </w:r>
      <w:proofErr w:type="spellEnd"/>
      <w:r>
        <w:rPr>
          <w:b/>
          <w:bCs/>
          <w:i/>
          <w:iCs/>
          <w:sz w:val="28"/>
          <w:szCs w:val="28"/>
        </w:rPr>
        <w:t xml:space="preserve"> Вероника Вячеславовна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(гор.</w:t>
      </w:r>
      <w:proofErr w:type="gramEnd"/>
      <w:r>
        <w:rPr>
          <w:sz w:val="28"/>
          <w:szCs w:val="28"/>
        </w:rPr>
        <w:t xml:space="preserve"> Тверь, ул. Котовского, дом 45, кв.2; ИНН:695205985680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Заявка принята: "07" июня 2020 г., вре</w:t>
      </w:r>
      <w:r>
        <w:rPr>
          <w:sz w:val="28"/>
          <w:szCs w:val="28"/>
        </w:rPr>
        <w:t xml:space="preserve">мя: 18:51:05.659; </w:t>
      </w:r>
    </w:p>
    <w:p w:rsidR="00ED31A0" w:rsidRDefault="00ED31A0" w:rsidP="00ED31A0">
      <w:pPr>
        <w:pStyle w:val="a3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1965"/>
        <w:gridCol w:w="3346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87B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87B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87B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87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"05" июня 2020 20:37:22.340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87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87BA0">
            <w:pPr>
              <w:pStyle w:val="a3"/>
            </w:pPr>
            <w:r>
              <w:t>Трутнев Сергей Александрович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87BA0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"07" июня 2020 18:51:05.659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87BA0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3701000.00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987BA0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Кряжевская</w:t>
            </w:r>
            <w:proofErr w:type="spellEnd"/>
            <w:r>
              <w:rPr>
                <w:b/>
                <w:bCs/>
              </w:rPr>
              <w:t xml:space="preserve"> Вероника Вячеславовна</w:t>
            </w:r>
          </w:p>
        </w:tc>
      </w:tr>
    </w:tbl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>
        <w:rPr>
          <w:b/>
          <w:bCs/>
          <w:i/>
          <w:iCs/>
          <w:sz w:val="28"/>
          <w:szCs w:val="28"/>
        </w:rPr>
        <w:t>Кряжевская</w:t>
      </w:r>
      <w:proofErr w:type="spellEnd"/>
      <w:r>
        <w:rPr>
          <w:b/>
          <w:bCs/>
          <w:i/>
          <w:iCs/>
          <w:sz w:val="28"/>
          <w:szCs w:val="28"/>
        </w:rPr>
        <w:t xml:space="preserve"> Вероника Вячеславовна</w:t>
      </w:r>
      <w:r>
        <w:rPr>
          <w:sz w:val="28"/>
          <w:szCs w:val="28"/>
        </w:rPr>
        <w:t>, который представил в установленный срок заявку на участие в торгах, содержащую максимальное, по сравнению с дру</w:t>
      </w:r>
      <w:r>
        <w:rPr>
          <w:sz w:val="28"/>
          <w:szCs w:val="28"/>
        </w:rPr>
        <w:t xml:space="preserve">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3 701 000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987BA0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Кряжевская</w:t>
      </w:r>
      <w:proofErr w:type="spellEnd"/>
      <w:r>
        <w:rPr>
          <w:b/>
          <w:bCs/>
          <w:i/>
          <w:iCs/>
          <w:sz w:val="28"/>
          <w:szCs w:val="28"/>
        </w:rPr>
        <w:t xml:space="preserve"> Вероника Вячеславовна</w:t>
      </w:r>
      <w:r>
        <w:rPr>
          <w:sz w:val="28"/>
          <w:szCs w:val="28"/>
        </w:rPr>
        <w:t xml:space="preserve"> обязуется в течение </w:t>
      </w:r>
      <w:r>
        <w:rPr>
          <w:sz w:val="28"/>
          <w:szCs w:val="28"/>
        </w:rPr>
        <w:t xml:space="preserve">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№1.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 течение 5 (пяти) дней </w:t>
      </w:r>
      <w:proofErr w:type="gramStart"/>
      <w:r>
        <w:rPr>
          <w:b/>
          <w:bCs/>
          <w:i/>
          <w:iCs/>
          <w:sz w:val="28"/>
          <w:szCs w:val="28"/>
        </w:rPr>
        <w:t>с даты подписания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протокола о результа</w:t>
      </w:r>
      <w:r>
        <w:rPr>
          <w:b/>
          <w:bCs/>
          <w:i/>
          <w:iCs/>
          <w:sz w:val="28"/>
          <w:szCs w:val="28"/>
        </w:rPr>
        <w:t>тах торгов победителю направляется предложение заключить договор купли-продажи имущества с договором. В течение 5 (пяти) дней со дня получения договора победитель торгов должен подписать договор.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</w:t>
      </w:r>
      <w:r>
        <w:rPr>
          <w:sz w:val="28"/>
          <w:szCs w:val="28"/>
          <w:u w:val="single"/>
        </w:rPr>
        <w:t>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Оплата должна быть осуществлена в течение 30 (тридцати) дней со дня подписания договора купли-продажи имущества на счет Федорова Юрия Александровича (ИНН 692400110189) № 40817810463001311251 в Тверском отделении № 8607 ПАО Сбербанк г. Тверь,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>/с 3010181</w:t>
      </w:r>
      <w:r>
        <w:rPr>
          <w:b/>
          <w:bCs/>
          <w:i/>
          <w:iCs/>
          <w:sz w:val="28"/>
          <w:szCs w:val="28"/>
        </w:rPr>
        <w:t>0700000000679, БИК 042809679. Внесенный задаток засчитывается в оплату приобретаемого имущества. В случае уклонения победителя торгов (единственного участника торгов) от подписания договора купли-продажи и/или оплаты имущества в предусмотренные сроки внесе</w:t>
      </w:r>
      <w:r>
        <w:rPr>
          <w:b/>
          <w:bCs/>
          <w:i/>
          <w:iCs/>
          <w:sz w:val="28"/>
          <w:szCs w:val="28"/>
        </w:rPr>
        <w:t>нный задаток ему не возвращается.</w:t>
      </w:r>
    </w:p>
    <w:p w:rsidR="00725D68" w:rsidRDefault="00725D68">
      <w:pPr>
        <w:pStyle w:val="a3"/>
        <w:jc w:val="both"/>
        <w:rPr>
          <w:sz w:val="28"/>
          <w:szCs w:val="28"/>
        </w:rPr>
      </w:pP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987BA0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725D68" w:rsidRDefault="00725D68">
      <w:pPr>
        <w:pStyle w:val="a3"/>
        <w:jc w:val="both"/>
        <w:rPr>
          <w:sz w:val="28"/>
          <w:szCs w:val="28"/>
        </w:rPr>
      </w:pPr>
    </w:p>
    <w:p w:rsidR="00987BA0" w:rsidRDefault="00987B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Дронов Олег Владимирович</w:t>
      </w:r>
    </w:p>
    <w:sectPr w:rsidR="00987BA0" w:rsidSect="00725D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19B"/>
    <w:multiLevelType w:val="multilevel"/>
    <w:tmpl w:val="9CDA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534B4"/>
    <w:rsid w:val="00725D68"/>
    <w:rsid w:val="00987BA0"/>
    <w:rsid w:val="00B70F2D"/>
    <w:rsid w:val="00ED31A0"/>
    <w:rsid w:val="00F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25D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25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Sony</dc:creator>
  <cp:lastModifiedBy>Sony</cp:lastModifiedBy>
  <cp:revision>5</cp:revision>
  <dcterms:created xsi:type="dcterms:W3CDTF">2020-06-08T15:26:00Z</dcterms:created>
  <dcterms:modified xsi:type="dcterms:W3CDTF">2020-06-08T15:28:00Z</dcterms:modified>
</cp:coreProperties>
</file>