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="0007213A" w:rsidRDefault="00F923D2">
      <w:pPr>
        <w:ind w:left="7080"/>
        <w:jc w:val="right"/>
        <w:rPr>
          <w:b/>
        </w:rPr>
      </w:pPr>
      <w:r>
        <w:rPr>
          <w:b/>
        </w:rPr>
        <w:t>УТВЕРЖДАЮ</w:t>
      </w:r>
    </w:p>
    <w:p w:rsidR="0007213A" w:rsidRDefault="00F923D2">
      <w:pPr>
        <w:jc w:val="right"/>
      </w:pPr>
      <w:r>
        <w:rPr>
          <w:b/>
        </w:rPr>
        <w:t>Организатор торгов:</w:t>
      </w:r>
    </w:p>
    <w:p w:rsidR="0007213A" w:rsidRDefault="00F923D2">
      <w:pPr>
        <w:jc w:val="right"/>
      </w:pPr>
      <w:r>
        <w:t/>
      </w:r>
      <w:r>
        <w:rPr>
          <w:lang w:val="en-US"/>
        </w:rPr>
        <w:t/>
      </w:r>
      <w:r>
        <w:t/>
      </w:r>
      <w:r>
        <w:rPr>
          <w:lang w:val="en-US"/>
        </w:rPr>
        <w:t/>
      </w:r>
      <w:r>
        <w:t>Акционерное общество «Российский аукционный дом»</w:t>
      </w:r>
    </w:p>
    <w:p w:rsidR="0007213A" w:rsidRDefault="00F923D2">
      <w:pPr>
        <w:jc w:val="right"/>
        <w:rPr>
          <w:b/>
        </w:rPr>
      </w:pPr>
      <w:r>
        <w:t>____________________________</w:t>
      </w:r>
    </w:p>
    <w:p w:rsidR="0007213A" w:rsidRDefault="0007213A">
      <w:pPr>
        <w:jc w:val="center"/>
        <w:rPr>
          <w:b/>
        </w:rPr>
      </w:pPr>
    </w:p>
    <w:p w:rsidR="0007213A" w:rsidP="000200CC" w:rsidRDefault="0007213A">
      <w:pPr>
        <w:jc w:val="center"/>
        <w:rPr>
          <w:b/>
        </w:rPr>
      </w:pPr>
    </w:p>
    <w:p w:rsidR="0007213A" w:rsidRDefault="00F923D2">
      <w:pPr>
        <w:jc w:val="center"/>
        <w:rPr>
          <w:b/>
        </w:rPr>
      </w:pPr>
      <w:r>
        <w:rPr>
          <w:b/>
        </w:rPr>
        <w:t>ПРОТОКОЛ</w:t>
      </w:r>
    </w:p>
    <w:p w:rsidRPr="00914FBB" w:rsidR="00C464C7" w:rsidRDefault="00F923D2">
      <w:pPr>
        <w:jc w:val="center"/>
        <w:rPr>
          <w:b/>
        </w:rPr>
      </w:pPr>
      <w:r>
        <w:rPr>
          <w:b/>
        </w:rPr>
        <w:t xml:space="preserve">о признании </w:t>
      </w:r>
      <w:r w:rsidRPr="00ED4E0F" w:rsidR="000200CC">
        <w:rPr>
          <w:b/>
        </w:rPr>
        <w:t>торгов поср</w:t>
      </w:r>
      <w:r w:rsidR="006461B2">
        <w:rPr>
          <w:b/>
        </w:rPr>
        <w:t xml:space="preserve">едством публичного предложения </w:t>
      </w:r>
      <w:r w:rsidR="00C464C7">
        <w:rPr>
          <w:b/>
        </w:rPr>
        <w:t>в электронной форме</w:t>
      </w:r>
    </w:p>
    <w:p w:rsidRPr="0087629D" w:rsidR="0007213A" w:rsidRDefault="00F923D2">
      <w:pPr>
        <w:jc w:val="center"/>
        <w:rPr>
          <w:i/>
          <w:iCs/>
          <w:sz w:val="20"/>
          <w:szCs w:val="20"/>
        </w:rPr>
      </w:pPr>
      <w:r>
        <w:rPr>
          <w:b/>
        </w:rPr>
        <w:t xml:space="preserve">по продаже имущества должника </w:t>
      </w:r>
    </w:p>
    <w:p w:rsidRPr="000200CC" w:rsidR="0007213A" w:rsidP="000200CC" w:rsidRDefault="00F923D2">
      <w:pPr>
        <w:jc w:val="center"/>
        <w:rPr>
          <w:i/>
        </w:rPr>
      </w:pP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Акционерный Коммерческий Банк "Крыловский" (акционерное общество)</w:t>
      </w:r>
    </w:p>
    <w:p w:rsidRPr="009B33D9" w:rsidR="008670CF" w:rsidP="008670CF" w:rsidRDefault="00F923D2">
      <w:pPr>
        <w:jc w:val="center"/>
        <w:rPr>
          <w:b/>
          <w:sz w:val="16"/>
          <w:szCs w:val="16"/>
        </w:rPr>
      </w:pPr>
      <w:r w:rsidRPr="009B33D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9B33D9">
        <w:rPr>
          <w:sz w:val="16"/>
          <w:szCs w:val="16"/>
        </w:rPr>
        <w:t>)</w:t>
      </w:r>
      <w:r w:rsidRPr="009B33D9">
        <w:rPr>
          <w:b/>
          <w:sz w:val="16"/>
          <w:szCs w:val="16"/>
        </w:rPr>
        <w:t xml:space="preserve"> </w:t>
      </w:r>
    </w:p>
    <w:p w:rsidRPr="006461B2" w:rsidR="0007213A" w:rsidP="008670CF" w:rsidRDefault="00F923D2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 w:rsidR="00C12736">
        <w:rPr>
          <w:b/>
        </w:rPr>
        <w:t xml:space="preserve"> </w:t>
      </w:r>
      <w:r w:rsidRPr="00F13824" w:rsidR="00C12736">
        <w:rPr>
          <w:b/>
        </w:rPr>
        <w:t>по причине отсутс</w:t>
      </w:r>
      <w:r w:rsidR="006461B2">
        <w:rPr>
          <w:b/>
        </w:rPr>
        <w:t>твия заявок на участие в торгах</w:t>
      </w:r>
    </w:p>
    <w:p w:rsidRPr="00125068" w:rsidR="00125068" w:rsidP="00125068" w:rsidRDefault="00125068">
      <w:pPr>
        <w:jc w:val="right"/>
        <w:rPr>
          <w:i/>
          <w:sz w:val="10"/>
          <w:szCs w:val="10"/>
        </w:rPr>
      </w:pPr>
    </w:p>
    <w:p w:rsidRPr="00666BB7" w:rsidR="00714121" w:rsidP="00714121" w:rsidRDefault="00666BB7">
      <w:pPr>
        <w:jc w:val="right"/>
        <w:rPr>
          <w:b/>
        </w:rPr>
      </w:pPr>
      <w:bookmarkStart w:name="OLE_LINK1" w:id="0"/>
      <w:bookmarkStart w:name="OLE_LINK2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bookmarkStart w:name="OLE_LINK43" w:id="11"/>
      <w:bookmarkStart w:name="OLE_LINK44" w:id="12"/>
      <w:bookmarkStart w:name="OLE_LINK45" w:id="13"/>
      <w:bookmarkStart w:name="OLE_LINK48" w:id="14"/>
      <w:bookmarkStart w:name="OLE_LINK49" w:id="15"/>
      <w:bookmarkStart w:name="OLE_LINK50" w:id="16"/>
      <w:bookmarkStart w:name="OLE_LINK51" w:id="17"/>
      <w:bookmarkStart w:name="OLE_LINK61" w:id="18"/>
      <w:bookmarkStart w:name="OLE_LINK64" w:id="19"/>
      <w:bookmarkStart w:name="OLE_LINK65" w:id="20"/>
      <w:bookmarkStart w:name="OLE_LINK66" w:id="21"/>
      <w:bookmarkStart w:name="OLE_LINK67" w:id="22"/>
      <w:bookmarkStart w:name="OLE_LINK36" w:id="23"/>
      <w:bookmarkStart w:name="OLE_LINK37" w:id="24"/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/>
      </w:r>
      <w:r w:rsidRPr="000B09EA">
        <w:rPr>
          <w:b/>
          <w:lang w:val="en-US"/>
        </w:rPr>
        <w:t/>
      </w:r>
      <w:r w:rsidRPr="00666BB7">
        <w:rPr>
          <w:b/>
        </w:rPr>
        <w:t>31 мая 2021 г.</w:t>
      </w:r>
      <w:bookmarkEnd w:id="23"/>
      <w:bookmarkEnd w:id="2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p w:rsidR="0007213A" w:rsidP="000200CC" w:rsidRDefault="00F923D2">
      <w:pPr>
        <w:rPr>
          <w:i/>
          <w:sz w:val="20"/>
          <w:szCs w:val="20"/>
        </w:rPr>
      </w:pPr>
      <w:r>
        <w:rPr>
          <w:b/>
        </w:rPr>
        <w:t xml:space="preserve">Заявка на проведение торгов № </w:t>
      </w:r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/>
      </w:r>
      <w:proofErr w:type="spellStart"/>
      <w:r w:rsidRPr="0087629D">
        <w:rPr>
          <w:i/>
          <w:iCs/>
          <w:lang w:val="en-US"/>
        </w:rPr>
        <w:t/>
      </w:r>
      <w:proofErr w:type="spellEnd"/>
      <w:r w:rsidRPr="0087629D">
        <w:rPr>
          <w:i/>
          <w:iCs/>
        </w:rPr>
        <w:t/>
      </w:r>
      <w:r w:rsidRPr="0087629D">
        <w:rPr>
          <w:i/>
          <w:iCs/>
          <w:lang w:val="en-US"/>
        </w:rPr>
        <w:t/>
      </w:r>
      <w:r w:rsidRPr="0087629D">
        <w:rPr>
          <w:i/>
          <w:iCs/>
        </w:rPr>
        <w:t>120513</w:t>
      </w:r>
    </w:p>
    <w:p w:rsidRPr="00634455" w:rsidR="0007213A" w:rsidRDefault="0007213A">
      <w:pPr>
        <w:jc w:val="both"/>
        <w:rPr>
          <w:i/>
        </w:rPr>
      </w:pPr>
    </w:p>
    <w:p w:rsidR="0007213A" w:rsidRDefault="00F923D2">
      <w:r>
        <w:rPr>
          <w:b/>
        </w:rPr>
        <w:t>Дата и время проведения</w:t>
      </w:r>
      <w:r w:rsidRPr="00C12736" w:rsidR="00C12736">
        <w:rPr>
          <w:b/>
        </w:rPr>
        <w:t xml:space="preserve"> </w:t>
      </w:r>
      <w:r w:rsidR="00C12736">
        <w:rPr>
          <w:b/>
        </w:rPr>
        <w:t>продажи</w:t>
      </w:r>
      <w:r>
        <w:rPr>
          <w:b/>
        </w:rPr>
        <w:t xml:space="preserve">: </w:t>
      </w:r>
      <w:r w:rsidRPr="0054765F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9D52F0" w:rsidR="0054765F">
        <w:t/>
      </w:r>
      <w:r w:rsidR="0054765F">
        <w:rPr>
          <w:lang w:val="en-US"/>
        </w:rPr>
        <w:t/>
      </w:r>
      <w:r w:rsidRPr="0054765F" w:rsidR="0054765F">
        <w:t>25.02.2021 г. 00:00:00 - 01.06.2021 г. 14:00:00</w:t>
      </w:r>
      <w:r w:rsidR="009444FB">
        <w:t>.</w:t>
      </w:r>
    </w:p>
    <w:p w:rsidR="0007213A" w:rsidRDefault="0007213A"/>
    <w:p w:rsidR="006E7E59" w:rsidP="006E7E59" w:rsidRDefault="00F923D2">
      <w:r>
        <w:rPr>
          <w:b/>
        </w:rPr>
        <w:t>Организатор торгов</w:t>
      </w:r>
      <w:r>
        <w:t xml:space="preserve">: </w:t>
      </w:r>
      <w:r w:rsidRPr="000200CC">
        <w:t/>
      </w:r>
      <w:r w:rsidRPr="000200CC">
        <w:rPr>
          <w:lang w:val="en-US"/>
        </w:rPr>
        <w:t/>
      </w:r>
      <w:r w:rsidRPr="000200CC">
        <w:t/>
      </w:r>
      <w:r w:rsidRPr="000200CC">
        <w:rPr>
          <w:lang w:val="en-US"/>
        </w:rPr>
        <w:t/>
      </w:r>
      <w:r w:rsidRPr="000200CC">
        <w:t>Акционерное общество «Российский аукционный дом»</w:t>
      </w:r>
      <w:r w:rsidR="006E7E59">
        <w:t>.</w:t>
      </w:r>
    </w:p>
    <w:p w:rsidRPr="000200CC" w:rsidR="0007213A" w:rsidP="006E7E59" w:rsidRDefault="00F923D2">
      <w:pPr>
        <w:jc w:val="center"/>
        <w:rPr>
          <w:i/>
          <w:sz w:val="16"/>
          <w:szCs w:val="16"/>
        </w:rPr>
      </w:pPr>
      <w:r w:rsidRPr="000200CC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0200CC" w:rsidR="0007213A" w:rsidRDefault="0007213A">
      <w:pPr>
        <w:ind w:firstLine="709"/>
        <w:jc w:val="both"/>
        <w:rPr>
          <w:b/>
          <w:i/>
          <w:sz w:val="10"/>
          <w:szCs w:val="10"/>
        </w:rPr>
      </w:pPr>
    </w:p>
    <w:p w:rsidR="0007213A" w:rsidP="000200CC" w:rsidRDefault="00F923D2">
      <w:r>
        <w:rPr>
          <w:b/>
        </w:rPr>
        <w:t>Оператор электронной торговой площадки</w:t>
      </w:r>
      <w:r>
        <w:t>: АО «Российский аукционный дом».</w:t>
      </w:r>
    </w:p>
    <w:p w:rsidR="0007213A" w:rsidRDefault="0007213A">
      <w:pPr>
        <w:jc w:val="both"/>
      </w:pPr>
    </w:p>
    <w:p w:rsidR="0007213A" w:rsidP="000200CC" w:rsidRDefault="00F923D2">
      <w:pPr>
        <w:rPr>
          <w:i/>
          <w:color w:val="0000FF"/>
        </w:rPr>
      </w:pPr>
      <w:r>
        <w:rPr>
          <w:b/>
        </w:rPr>
        <w:t xml:space="preserve">Адрес электронной торговой площадки: </w:t>
      </w:r>
      <w:hyperlink w:history="true" r:id="rId7">
        <w:r>
          <w:rPr>
            <w:rStyle w:val="a3"/>
            <w:i/>
            <w:lang w:val="en-US"/>
          </w:rPr>
          <w:t>www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lot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online</w:t>
        </w:r>
        <w:r>
          <w:rPr>
            <w:rStyle w:val="a3"/>
            <w:i/>
          </w:rPr>
          <w:t>.</w:t>
        </w:r>
        <w:proofErr w:type="spellStart"/>
        <w:r>
          <w:rPr>
            <w:rStyle w:val="a3"/>
            <w:i/>
            <w:lang w:val="en-US"/>
          </w:rPr>
          <w:t>ru</w:t>
        </w:r>
        <w:proofErr w:type="spellEnd"/>
      </w:hyperlink>
    </w:p>
    <w:p w:rsidRPr="00A56E79" w:rsidR="0007213A" w:rsidRDefault="0007213A"/>
    <w:p w:rsidRPr="00F67639" w:rsidR="00A56E79" w:rsidRDefault="00A56E79">
      <w:pPr>
        <w:ind w:firstLine="540"/>
        <w:jc w:val="both"/>
      </w:pPr>
      <w:r>
        <w:t xml:space="preserve">Организатор торгов </w:t>
      </w:r>
      <w:r w:rsidRPr="00A56E79">
        <w:t>сообщает, что торги признаются несостоявшимися,</w:t>
      </w:r>
      <w:r>
        <w:t xml:space="preserve"> в связи с отсутствием заявок на участие в торгах по продаже следующего имущества должника:</w:t>
      </w:r>
    </w:p>
    <w:p w:rsidRPr="00F67639" w:rsidR="00A56E79" w:rsidRDefault="00A56E79">
      <w:pPr>
        <w:ind w:firstLine="540"/>
        <w:jc w:val="both"/>
      </w:pPr>
    </w:p>
    <w:tbl>
      <w:tblPr>
        <w:tblStyle w:val="a7"/>
        <w:tblW w:w="5000" w:type="pct"/>
        <w:tblLayout w:type="fixed"/>
        <w:tblLook w:val="04A0"/>
      </w:tblPr>
      <w:tblGrid>
        <w:gridCol w:w="959"/>
        <w:gridCol w:w="1702"/>
        <w:gridCol w:w="6911"/>
      </w:tblGrid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proofErr w:type="spellStart"/>
            <w:proofErr w:type="gramStart"/>
            <w:r w:rsidRPr="00F562CD">
              <w:rPr>
                <w:b/>
              </w:rPr>
              <w:t>п</w:t>
            </w:r>
            <w:proofErr w:type="spellEnd"/>
            <w:proofErr w:type="gramEnd"/>
            <w:r w:rsidRPr="00F562CD">
              <w:rPr>
                <w:b/>
                <w:lang w:val="en-US"/>
              </w:rPr>
              <w:t>/</w:t>
            </w:r>
            <w:proofErr w:type="spellStart"/>
            <w:r w:rsidRPr="00F562CD">
              <w:rPr>
                <w:b/>
              </w:rPr>
              <w:t>п</w:t>
            </w:r>
            <w:proofErr w:type="spellEnd"/>
          </w:p>
        </w:tc>
        <w:tc>
          <w:tcPr>
            <w:tcW w:w="889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11" w:type="pct"/>
          </w:tcPr>
          <w:p w:rsidRPr="00F562CD" w:rsidR="00F562CD" w:rsidP="00634455" w:rsidRDefault="00F562CD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5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РАД-251376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"Нобилис", ИНН 9729005109, определение АС Краснодарского края от 28.09.2018 по делу А32-33874/2017 56/160-Б/17-76-С о признании сделки недействительной, принято решение об исключении недействующего ЮЛ из ЕГРЮЛ (33 617 500,00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6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РАД-251377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"ЛИЛИТ", ИНН 7704422611, определение АС Краснодарского края от 27.06.2018 по делу А32-33874/2017 56/160-Б/17-77-С о признании сделки недействительной, принято решение об исключении недействующего ЮЛ из ЕГРЮЛ (44 318 500,00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7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РАД-251378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"Миндаль", ИНН 9718069580, определение АС Краснодарского края от 03.08.2018 по делу А32-33874/2017 56/160-Б/17-83-С о признании сделки недействительной, принято решение об исключении недействующего ЮЛ из ЕГРЮЛ  (30 077 350,00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8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РАД-251379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"Магма", ИНН 9729079164, определение АС Краснодарского края от 31.10.2018 по делу А32-33874/2017 56/160-Б/17-80-С о признании сделки недействительной (49 915 500,00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9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РАД-251380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"Престиж-МСК", ИНН 9705099549, определение АС Краснодарского края от 24.10.2018 по делу А32-33874/2017 56/160-Б/17-79-С о признании сделки недействительной, принято решение об исключении недействующего ЮЛ из ЕГРЮЛ (46 537 500,00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10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РАД-251381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"ГорТехСтрой", ИНН 7725373940, определение АС Краснодарского края от 31.10.2018 по делу А32-33874/2017 56/160-Б/17-78-С о признании сделки недействительной (36 343 000,00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11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РАД-251382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ООО "Интер-логистик", ИНН 7708300533, 01/2017/СА от 25.01.2017, 02/2017-СА от 01.02.2017, решение АС г. Москвы от 29.04.2019 по делу А40-13548/19-176-121 о возврате денежных средств по договорам субаренды, принято решение об исключении недействующего ЮЛ из ЕГРЮЛ (1 476 200,50 руб.)</w:t>
            </w:r>
          </w:p>
        </w:tc>
      </w:tr>
      <w:tr w:rsidR="0054300B" w:rsidTr="003C1A98">
        <w:tc>
          <w:tcPr>
            <w:tcW w:w="501" w:type="pct"/>
          </w:tcPr>
          <w:p w:rsidRPr="00F562CD" w:rsidR="00F562CD" w:rsidP="00634455" w:rsidRDefault="00F562CD">
            <w:pPr>
              <w:jc w:val="center"/>
            </w:pPr>
            <w:r>
              <w:rPr>
                <w:lang w:val="en-US"/>
              </w:rPr>
              <w:t/>
            </w:r>
            <w:proofErr w:type="spellStart"/>
            <w:r>
              <w:rPr>
                <w:lang w:val="en-US"/>
              </w:rPr>
              <w:t/>
            </w:r>
            <w:proofErr w:type="spellEnd"/>
            <w:r>
              <w:rPr>
                <w:lang w:val="en-US"/>
              </w:rPr>
              <w:t>12</w:t>
            </w:r>
          </w:p>
        </w:tc>
        <w:tc>
          <w:tcPr>
            <w:tcW w:w="889" w:type="pct"/>
          </w:tcPr>
          <w:p w:rsidRPr="00F562CD" w:rsidR="00F562CD" w:rsidP="000200CC" w:rsidRDefault="00F562CD">
            <w:pPr>
              <w:jc w:val="center"/>
            </w:pPr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РАД-251383</w:t>
            </w:r>
          </w:p>
        </w:tc>
        <w:tc>
          <w:tcPr>
            <w:tcW w:w="3611" w:type="pct"/>
          </w:tcPr>
          <w:p w:rsidRPr="00F562CD" w:rsidR="00F562CD" w:rsidP="00F562CD" w:rsidRDefault="00F562CD">
            <w:r w:rsidRPr="00F562CD">
              <w:rPr>
                <w:lang w:val="en-US"/>
              </w:rPr>
              <w:t/>
            </w:r>
            <w:proofErr w:type="spellStart"/>
            <w:r w:rsidRPr="00F562CD">
              <w:rPr>
                <w:lang w:val="en-US"/>
              </w:rPr>
              <w:t/>
            </w:r>
            <w:proofErr w:type="spellEnd"/>
            <w:r w:rsidRPr="00F562CD">
              <w:rPr>
                <w:lang w:val="en-US"/>
              </w:rPr>
              <w:t>Лошаков Александр Викторович, КД 285кф от 23.06.2017, заочное решение Дмитровского городского суда Московской обл. от 07.11.2018 по делу 2-3757/18, Можаева Антонина Александровна, КД 0003/51-П от 30.10.2014, судебный приказ судебного участка № 294 Балашихинского судебного р-на Московской обл. б/н от 26.10.2018, Пономаренко Тамара Николаевна, КД 0010/21-П от 21.04.2015, судебный приказ судебного участка № 230 Сергиево-Посадского судебного р-на Московской обл. 2-353/2018 от 10.04.2018, Рулева Любовь Андреевна, КД 0021/27-П от 11.08.2015, судебный приказ судебного участка № 234 Сергиево-Посадского судебного р-на Московской обл. б/н от 15.03.2019, г. Краснодар (741 954,88 руб.)</w:t>
            </w:r>
          </w:p>
        </w:tc>
      </w:tr>
    </w:tbl>
    <w:p w:rsidR="001465B1" w:rsidRDefault="001465B1"/>
    <w:p w:rsidR="001465B1" w:rsidRDefault="001465B1"/>
    <w:p w:rsidR="001465B1" w:rsidP="006E7E59" w:rsidRDefault="001465B1">
      <w:pPr>
        <w:keepLines/>
        <w:widowControl/>
        <w:ind w:firstLine="567"/>
        <w:jc w:val="both"/>
      </w:pPr>
      <w:r w:rsidRPr="001465B1">
        <w:t>Торги проводились в соответствии с Федеральны</w:t>
      </w:r>
      <w:r w:rsidR="006E7E59">
        <w:t xml:space="preserve">м законом от 26 октября 2002 г. </w:t>
      </w:r>
      <w:r w:rsidRPr="001465B1">
        <w:t>№127-ФЗ «О несостоятельности (банкротстве)».</w:t>
      </w:r>
    </w:p>
    <w:sectPr w:rsidR="001465B1" w:rsidSect="0054300B">
      <w:footerReference w:type="default" r:id="rId8"/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767" w:rsidRDefault="003A3767" w:rsidP="00634455">
      <w:r>
        <w:separator/>
      </w:r>
    </w:p>
  </w:endnote>
  <w:endnote w:type="continuationSeparator" w:id="0">
    <w:p w:rsidR="003A3767" w:rsidRDefault="003A3767" w:rsidP="00634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455" w:rsidRDefault="009900F4">
    <w:pPr>
      <w:pStyle w:val="aa"/>
    </w:pPr>
    <w:r>
      <w:fldChar w:fldCharType="begin"/>
    </w:r>
    <w:r w:rsidR="00634455">
      <w:instrText xml:space="preserve"> </w:instrText>
    </w:r>
    <w:r w:rsidR="00634455">
      <w:rPr>
        <w:lang w:val="en-US"/>
      </w:rPr>
      <w:instrText>IF</w:instrText>
    </w:r>
    <w:r w:rsidR="00634455" w:rsidRPr="00C12736">
      <w:instrText xml:space="preserve"> </w:instrText>
    </w:r>
    <w:r>
      <w:fldChar w:fldCharType="begin"/>
    </w:r>
    <w:r w:rsidR="00634455">
      <w:instrText xml:space="preserve"> </w:instrText>
    </w:r>
    <w:r w:rsidR="00634455">
      <w:rPr>
        <w:lang w:val="en-US"/>
      </w:rPr>
      <w:instrText>PAGE</w:instrText>
    </w:r>
    <w:r w:rsidR="00634455">
      <w:instrText xml:space="preserve"> </w:instrText>
    </w:r>
    <w:r>
      <w:fldChar w:fldCharType="separate"/>
    </w:r>
    <w:r w:rsidR="00666BB7" w:rsidRPr="00666BB7">
      <w:rPr>
        <w:noProof/>
      </w:rPr>
      <w:instrText>1</w:instrText>
    </w:r>
    <w:r>
      <w:fldChar w:fldCharType="end"/>
    </w:r>
    <w:r w:rsidR="00634455">
      <w:instrText xml:space="preserve"> </w:instrText>
    </w:r>
    <w:r w:rsidR="00634455" w:rsidRPr="00C12736">
      <w:instrText xml:space="preserve">= </w:instrText>
    </w:r>
    <w:r>
      <w:rPr>
        <w:lang w:val="en-US"/>
      </w:rPr>
      <w:fldChar w:fldCharType="begin"/>
    </w:r>
    <w:r w:rsidR="00634455" w:rsidRPr="00C12736">
      <w:instrText xml:space="preserve"> </w:instrText>
    </w:r>
    <w:r w:rsidR="00634455">
      <w:rPr>
        <w:lang w:val="en-US"/>
      </w:rPr>
      <w:instrText>NUMPAGES</w:instrText>
    </w:r>
    <w:r w:rsidR="00634455" w:rsidRPr="00C12736">
      <w:instrText xml:space="preserve"> </w:instrText>
    </w:r>
    <w:r>
      <w:rPr>
        <w:lang w:val="en-US"/>
      </w:rPr>
      <w:fldChar w:fldCharType="separate"/>
    </w:r>
    <w:r w:rsidR="00666BB7" w:rsidRPr="00666BB7">
      <w:rPr>
        <w:noProof/>
      </w:rPr>
      <w:instrText>1</w:instrText>
    </w:r>
    <w:r>
      <w:rPr>
        <w:lang w:val="en-US"/>
      </w:rPr>
      <w:fldChar w:fldCharType="end"/>
    </w:r>
    <w:r w:rsidR="00634455" w:rsidRPr="00C12736">
      <w:instrText xml:space="preserve"> "</w:instrText>
    </w:r>
    <w:r w:rsidR="00634455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34455" w:rsidRPr="00C12736">
      <w:instrText>" ""</w:instrText>
    </w:r>
    <w:r w:rsidRPr="009900F4">
      <w:rPr>
        <w:szCs w:val="24"/>
      </w:rPr>
      <w:fldChar w:fldCharType="separate"/>
    </w:r>
    <w:r w:rsidR="00666BB7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767" w:rsidRDefault="003A3767" w:rsidP="00634455">
      <w:r>
        <w:separator/>
      </w:r>
    </w:p>
  </w:footnote>
  <w:footnote w:type="continuationSeparator" w:id="0">
    <w:p w:rsidR="003A3767" w:rsidRDefault="003A3767" w:rsidP="00634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6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8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0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6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937B7"/>
    <w:rsid w:val="00007040"/>
    <w:rsid w:val="000200CC"/>
    <w:rsid w:val="00056E7D"/>
    <w:rsid w:val="0007213A"/>
    <w:rsid w:val="000747CA"/>
    <w:rsid w:val="000826C9"/>
    <w:rsid w:val="00105A34"/>
    <w:rsid w:val="00125068"/>
    <w:rsid w:val="00141923"/>
    <w:rsid w:val="0014336E"/>
    <w:rsid w:val="001465B1"/>
    <w:rsid w:val="00175916"/>
    <w:rsid w:val="001952D1"/>
    <w:rsid w:val="00216C91"/>
    <w:rsid w:val="002953D3"/>
    <w:rsid w:val="002E0076"/>
    <w:rsid w:val="003101C6"/>
    <w:rsid w:val="00336C37"/>
    <w:rsid w:val="003A3767"/>
    <w:rsid w:val="003C1A98"/>
    <w:rsid w:val="003F24E8"/>
    <w:rsid w:val="0042018E"/>
    <w:rsid w:val="0042486D"/>
    <w:rsid w:val="00476559"/>
    <w:rsid w:val="004915F4"/>
    <w:rsid w:val="004A0C3C"/>
    <w:rsid w:val="004C0B11"/>
    <w:rsid w:val="004C587E"/>
    <w:rsid w:val="00510B4D"/>
    <w:rsid w:val="0054300B"/>
    <w:rsid w:val="0054765F"/>
    <w:rsid w:val="0055478C"/>
    <w:rsid w:val="0062433A"/>
    <w:rsid w:val="00634455"/>
    <w:rsid w:val="006461B2"/>
    <w:rsid w:val="00666BB7"/>
    <w:rsid w:val="006A5DFA"/>
    <w:rsid w:val="006E07F3"/>
    <w:rsid w:val="006E7E59"/>
    <w:rsid w:val="00714121"/>
    <w:rsid w:val="00743CA1"/>
    <w:rsid w:val="007D5B48"/>
    <w:rsid w:val="007F1624"/>
    <w:rsid w:val="007F64AA"/>
    <w:rsid w:val="00853223"/>
    <w:rsid w:val="008670CF"/>
    <w:rsid w:val="0087629D"/>
    <w:rsid w:val="00914FBB"/>
    <w:rsid w:val="009444FB"/>
    <w:rsid w:val="009545C4"/>
    <w:rsid w:val="0097595B"/>
    <w:rsid w:val="009900F4"/>
    <w:rsid w:val="009B33D9"/>
    <w:rsid w:val="009D52F0"/>
    <w:rsid w:val="00A05268"/>
    <w:rsid w:val="00A56E79"/>
    <w:rsid w:val="00A61A2E"/>
    <w:rsid w:val="00AD07A1"/>
    <w:rsid w:val="00B360FA"/>
    <w:rsid w:val="00B527DA"/>
    <w:rsid w:val="00BD07C3"/>
    <w:rsid w:val="00C12736"/>
    <w:rsid w:val="00C33C52"/>
    <w:rsid w:val="00C464C7"/>
    <w:rsid w:val="00C73E15"/>
    <w:rsid w:val="00CD0D0E"/>
    <w:rsid w:val="00D17045"/>
    <w:rsid w:val="00D24FD6"/>
    <w:rsid w:val="00D35BEF"/>
    <w:rsid w:val="00D54814"/>
    <w:rsid w:val="00D904B5"/>
    <w:rsid w:val="00D92CEA"/>
    <w:rsid w:val="00DC14AD"/>
    <w:rsid w:val="00E72E06"/>
    <w:rsid w:val="00E937B7"/>
    <w:rsid w:val="00F07421"/>
    <w:rsid w:val="00F222C2"/>
    <w:rsid w:val="00F53010"/>
    <w:rsid w:val="00F562CD"/>
    <w:rsid w:val="00F67639"/>
    <w:rsid w:val="00F70F68"/>
    <w:rsid w:val="00F923D2"/>
    <w:rsid w:val="00FE746F"/>
    <w:rsid w:val="00FE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7E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587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4C58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C587E"/>
    <w:pPr>
      <w:spacing w:after="120"/>
    </w:pPr>
  </w:style>
  <w:style w:type="paragraph" w:styleId="a6">
    <w:name w:val="List"/>
    <w:basedOn w:val="a5"/>
    <w:rsid w:val="004C587E"/>
  </w:style>
  <w:style w:type="paragraph" w:customStyle="1" w:styleId="1">
    <w:name w:val="Название1"/>
    <w:basedOn w:val="a"/>
    <w:rsid w:val="004C587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4C587E"/>
    <w:pPr>
      <w:suppressLineNumbers/>
    </w:pPr>
  </w:style>
  <w:style w:type="paragraph" w:customStyle="1" w:styleId="11">
    <w:name w:val="Абзац списка1"/>
    <w:basedOn w:val="a"/>
    <w:rsid w:val="004C587E"/>
    <w:pPr>
      <w:ind w:left="720"/>
    </w:pPr>
  </w:style>
  <w:style w:type="table" w:styleId="a7">
    <w:name w:val="Table Grid"/>
    <w:basedOn w:val="a1"/>
    <w:uiPriority w:val="59"/>
    <w:rsid w:val="00C33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semiHidden/>
    <w:unhideWhenUsed/>
    <w:rsid w:val="0063445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34455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/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Кижаев</dc:creator>
  <cp:lastModifiedBy>Соловьев Сергей</cp:lastModifiedBy>
  <cp:revision>9</cp:revision>
  <cp:lastPrinted>1899-12-31T21:00:00Z</cp:lastPrinted>
  <dcterms:created xsi:type="dcterms:W3CDTF">2019-03-18T19:31:00Z</dcterms:created>
  <dcterms:modified xsi:type="dcterms:W3CDTF">2019-04-15T16:15:00Z</dcterms:modified>
</cp:coreProperties>
</file>