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РАД-254810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Смеситель-кормораздатчик KUHN EUROMIX I 1180 2008 г.в,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