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2156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i/>
          <w:iCs/>
          <w:sz w:val="28"/>
          <w:szCs w:val="28"/>
        </w:rPr>
        <w:t>49667-ОТПП/2</w:t>
      </w:r>
    </w:p>
    <w:p w:rsidR="00000000" w:rsidRDefault="0095215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ОТКРЫТЫХ ТОРГОВ ПОСРЕДСТВОМ ПУБЛИЧНОГО ПРЕДЛОЖЕНИЯ В ФОРМЕ ОТКРЫТЫХ ТОРГОВ ПО ПРОДАЖЕ ИМУЩЕСТВА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ТСЖ "Иванова 65"</w:t>
      </w:r>
    </w:p>
    <w:p w:rsidR="00000000" w:rsidRDefault="00952156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i/>
          <w:iCs/>
          <w:sz w:val="28"/>
          <w:szCs w:val="28"/>
        </w:rPr>
        <w:t>2</w:t>
      </w:r>
    </w:p>
    <w:p w:rsidR="00000000" w:rsidRDefault="00952156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подписания протокола:</w:t>
      </w:r>
      <w:r>
        <w:rPr>
          <w:b/>
          <w:bCs/>
          <w:i/>
          <w:iCs/>
          <w:sz w:val="28"/>
          <w:szCs w:val="28"/>
        </w:rPr>
        <w:t>"23" апреля 2020</w:t>
      </w:r>
      <w:r>
        <w:rPr>
          <w:sz w:val="28"/>
          <w:szCs w:val="28"/>
        </w:rPr>
        <w:t>г</w:t>
      </w:r>
    </w:p>
    <w:p w:rsidR="00000000" w:rsidRDefault="00952156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Настоящий протокол подписан в подтверждение следующего:</w:t>
      </w:r>
    </w:p>
    <w:p w:rsidR="00000000" w:rsidRDefault="009521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извещением, опубликованным в газете </w:t>
      </w:r>
      <w:r>
        <w:rPr>
          <w:b/>
          <w:bCs/>
          <w:i/>
          <w:iCs/>
          <w:sz w:val="28"/>
          <w:szCs w:val="28"/>
        </w:rPr>
        <w:t>«Коммерсантъ»</w:t>
      </w:r>
      <w:r>
        <w:rPr>
          <w:sz w:val="28"/>
          <w:szCs w:val="28"/>
        </w:rPr>
        <w:t xml:space="preserve"> от </w:t>
      </w:r>
      <w:r>
        <w:rPr>
          <w:b/>
          <w:bCs/>
          <w:i/>
          <w:iCs/>
          <w:sz w:val="28"/>
          <w:szCs w:val="28"/>
        </w:rPr>
        <w:t>"07" марта 2020 г.</w:t>
      </w:r>
      <w:r>
        <w:rPr>
          <w:sz w:val="28"/>
          <w:szCs w:val="28"/>
        </w:rPr>
        <w:t xml:space="preserve"> и газете </w:t>
      </w:r>
      <w:proofErr w:type="gramStart"/>
      <w:r>
        <w:rPr>
          <w:b/>
          <w:bCs/>
          <w:i/>
          <w:iCs/>
          <w:sz w:val="28"/>
          <w:szCs w:val="28"/>
        </w:rPr>
        <w:t>Нижегородская</w:t>
      </w:r>
      <w:proofErr w:type="gramEnd"/>
      <w:r>
        <w:rPr>
          <w:b/>
          <w:bCs/>
          <w:i/>
          <w:iCs/>
          <w:sz w:val="28"/>
          <w:szCs w:val="28"/>
        </w:rPr>
        <w:t xml:space="preserve"> правда</w:t>
      </w:r>
      <w:r>
        <w:rPr>
          <w:sz w:val="28"/>
          <w:szCs w:val="28"/>
        </w:rPr>
        <w:t xml:space="preserve"> от </w:t>
      </w:r>
      <w:r>
        <w:rPr>
          <w:b/>
          <w:bCs/>
          <w:i/>
          <w:iCs/>
          <w:sz w:val="28"/>
          <w:szCs w:val="28"/>
        </w:rPr>
        <w:t>"10" марта 2020 г.</w:t>
      </w:r>
      <w:r>
        <w:rPr>
          <w:sz w:val="28"/>
          <w:szCs w:val="28"/>
        </w:rPr>
        <w:t xml:space="preserve"> были объявлены торги на следующих условиях:</w:t>
      </w:r>
    </w:p>
    <w:p w:rsidR="00000000" w:rsidRDefault="00952156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</w:t>
      </w:r>
      <w:r>
        <w:rPr>
          <w:sz w:val="28"/>
          <w:szCs w:val="28"/>
          <w:u w:val="single"/>
        </w:rPr>
        <w:t>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Разумов Александр Юрьевич</w:t>
      </w:r>
    </w:p>
    <w:p w:rsidR="00000000" w:rsidRDefault="00952156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Собственник продаваемых вещей (предмета торгов):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ТСЖ "Иванова 65"</w:t>
      </w:r>
    </w:p>
    <w:p w:rsidR="00000000" w:rsidRDefault="00952156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Арбитражный суд Нижегородской области</w:t>
      </w:r>
    </w:p>
    <w:p w:rsidR="00000000" w:rsidRDefault="00952156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№ дела о банкротстве: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А43-36971/</w:t>
      </w:r>
      <w:r>
        <w:rPr>
          <w:b/>
          <w:bCs/>
          <w:i/>
          <w:iCs/>
          <w:sz w:val="28"/>
          <w:szCs w:val="28"/>
        </w:rPr>
        <w:t>2016</w:t>
      </w:r>
    </w:p>
    <w:p w:rsidR="00000000" w:rsidRDefault="00952156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Арбитражный управляющий должника: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Разумов Александр Юрьевич</w:t>
      </w:r>
    </w:p>
    <w:p w:rsidR="00000000" w:rsidRDefault="00952156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открытые торги</w:t>
      </w:r>
    </w:p>
    <w:p w:rsidR="00000000" w:rsidRDefault="00952156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подачи предложений о цене: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посредством публичного предложения</w:t>
      </w:r>
    </w:p>
    <w:p w:rsidR="00000000" w:rsidRDefault="009521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</w:rPr>
        <w:t>Право приобретения имущества должника принад</w:t>
      </w:r>
      <w:r>
        <w:rPr>
          <w:b/>
          <w:bCs/>
          <w:i/>
          <w:iCs/>
          <w:sz w:val="28"/>
          <w:szCs w:val="28"/>
        </w:rPr>
        <w:t xml:space="preserve">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</w:t>
      </w:r>
      <w:r>
        <w:rPr>
          <w:b/>
          <w:bCs/>
          <w:i/>
          <w:iCs/>
          <w:sz w:val="28"/>
          <w:szCs w:val="28"/>
        </w:rPr>
        <w:t>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  <w:proofErr w:type="gramEnd"/>
      <w:r>
        <w:rPr>
          <w:b/>
          <w:bCs/>
          <w:i/>
          <w:iCs/>
          <w:sz w:val="28"/>
          <w:szCs w:val="28"/>
        </w:rPr>
        <w:t xml:space="preserve"> В случае</w:t>
      </w:r>
      <w:proofErr w:type="gramStart"/>
      <w:r>
        <w:rPr>
          <w:b/>
          <w:bCs/>
          <w:i/>
          <w:iCs/>
          <w:sz w:val="28"/>
          <w:szCs w:val="28"/>
        </w:rPr>
        <w:t>,</w:t>
      </w:r>
      <w:proofErr w:type="gramEnd"/>
      <w:r>
        <w:rPr>
          <w:b/>
          <w:bCs/>
          <w:i/>
          <w:iCs/>
          <w:sz w:val="28"/>
          <w:szCs w:val="28"/>
        </w:rPr>
        <w:t xml:space="preserve"> если несколько участников торгов по продаже имущества должн</w:t>
      </w:r>
      <w:r>
        <w:rPr>
          <w:b/>
          <w:bCs/>
          <w:i/>
          <w:iCs/>
          <w:sz w:val="28"/>
          <w:szCs w:val="28"/>
        </w:rPr>
        <w:t>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</w:t>
      </w:r>
      <w:r>
        <w:rPr>
          <w:b/>
          <w:bCs/>
          <w:i/>
          <w:iCs/>
          <w:sz w:val="28"/>
          <w:szCs w:val="28"/>
        </w:rPr>
        <w:t>во приобретения имущества должника принадлежит участнику торгов, предложившему максимальную цену за это имущество. В случае</w:t>
      </w:r>
      <w:proofErr w:type="gramStart"/>
      <w:r>
        <w:rPr>
          <w:b/>
          <w:bCs/>
          <w:i/>
          <w:iCs/>
          <w:sz w:val="28"/>
          <w:szCs w:val="28"/>
        </w:rPr>
        <w:t>,</w:t>
      </w:r>
      <w:proofErr w:type="gramEnd"/>
      <w:r>
        <w:rPr>
          <w:b/>
          <w:bCs/>
          <w:i/>
          <w:iCs/>
          <w:sz w:val="28"/>
          <w:szCs w:val="28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</w:t>
      </w:r>
      <w:r>
        <w:rPr>
          <w:b/>
          <w:bCs/>
          <w:i/>
          <w:iCs/>
          <w:sz w:val="28"/>
          <w:szCs w:val="28"/>
        </w:rPr>
        <w:t>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</w:t>
      </w:r>
      <w:r>
        <w:rPr>
          <w:b/>
          <w:bCs/>
          <w:i/>
          <w:iCs/>
          <w:sz w:val="28"/>
          <w:szCs w:val="28"/>
        </w:rPr>
        <w:t xml:space="preserve">рвым представил в установленный срок заявку на участие в торгах по продаже имущества должника посредством публичного предложения. </w:t>
      </w:r>
      <w:proofErr w:type="gramStart"/>
      <w:r>
        <w:rPr>
          <w:b/>
          <w:bCs/>
          <w:i/>
          <w:iCs/>
          <w:sz w:val="28"/>
          <w:szCs w:val="28"/>
        </w:rPr>
        <w:t>С даты определения</w:t>
      </w:r>
      <w:proofErr w:type="gramEnd"/>
      <w:r>
        <w:rPr>
          <w:b/>
          <w:bCs/>
          <w:i/>
          <w:iCs/>
          <w:sz w:val="28"/>
          <w:szCs w:val="28"/>
        </w:rPr>
        <w:t xml:space="preserve"> победителя торгов по продаже имущества должника посредством публичного предложения прием заявок прекращаетс</w:t>
      </w:r>
      <w:r>
        <w:rPr>
          <w:b/>
          <w:bCs/>
          <w:i/>
          <w:iCs/>
          <w:sz w:val="28"/>
          <w:szCs w:val="28"/>
        </w:rPr>
        <w:t>я.</w:t>
      </w:r>
    </w:p>
    <w:p w:rsidR="00000000" w:rsidRDefault="009521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Электронная площадк</w:t>
      </w:r>
      <w:proofErr w:type="gramStart"/>
      <w:r>
        <w:rPr>
          <w:b/>
          <w:bCs/>
          <w:i/>
          <w:iCs/>
          <w:sz w:val="28"/>
          <w:szCs w:val="28"/>
        </w:rPr>
        <w:t>а ООО</w:t>
      </w:r>
      <w:proofErr w:type="gramEnd"/>
      <w:r>
        <w:rPr>
          <w:b/>
          <w:bCs/>
          <w:i/>
          <w:iCs/>
          <w:sz w:val="28"/>
          <w:szCs w:val="28"/>
        </w:rPr>
        <w:t xml:space="preserve"> "МЭТС" (ОГРН: 1105742000858, ИНН:5751039346, 302004, г. Орел, ул. 3-я Курская,15, тел.(4862)54-15-88) на сайте в сети «Интернет»-http://www.m-ets.ru</w:t>
      </w:r>
    </w:p>
    <w:p w:rsidR="00000000" w:rsidRDefault="009521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лоту №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</w:p>
    <w:p w:rsidR="00000000" w:rsidRDefault="009521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Право требования де</w:t>
      </w:r>
      <w:r>
        <w:rPr>
          <w:b/>
          <w:bCs/>
          <w:i/>
          <w:iCs/>
          <w:sz w:val="28"/>
          <w:szCs w:val="28"/>
        </w:rPr>
        <w:t xml:space="preserve">биторской задолженности в сумме </w:t>
      </w:r>
      <w:r w:rsidR="00AE5004">
        <w:rPr>
          <w:b/>
          <w:bCs/>
          <w:i/>
          <w:iCs/>
          <w:sz w:val="28"/>
          <w:szCs w:val="28"/>
        </w:rPr>
        <w:t>224088,78</w:t>
      </w:r>
      <w:r>
        <w:rPr>
          <w:b/>
          <w:bCs/>
          <w:i/>
          <w:iCs/>
          <w:sz w:val="28"/>
          <w:szCs w:val="28"/>
        </w:rPr>
        <w:t xml:space="preserve"> руб. </w:t>
      </w:r>
    </w:p>
    <w:p w:rsidR="00000000" w:rsidRDefault="00AE5004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соответствии с изменениями к торгам от 25.03.2020г. п</w:t>
      </w:r>
      <w:r w:rsidR="00952156">
        <w:rPr>
          <w:b/>
          <w:bCs/>
          <w:i/>
          <w:iCs/>
          <w:sz w:val="28"/>
          <w:szCs w:val="28"/>
        </w:rPr>
        <w:t xml:space="preserve">раво требования дебиторской задолженности в сумме </w:t>
      </w:r>
      <w:r>
        <w:rPr>
          <w:b/>
          <w:bCs/>
          <w:i/>
          <w:iCs/>
          <w:sz w:val="28"/>
          <w:szCs w:val="28"/>
        </w:rPr>
        <w:t>224088,78</w:t>
      </w:r>
      <w:r w:rsidR="00952156">
        <w:rPr>
          <w:b/>
          <w:bCs/>
          <w:i/>
          <w:iCs/>
          <w:sz w:val="28"/>
          <w:szCs w:val="28"/>
        </w:rPr>
        <w:t xml:space="preserve"> руб. в т.ч. с ООО «Коммерческая недвижимость» в сумме </w:t>
      </w:r>
      <w:r>
        <w:rPr>
          <w:b/>
          <w:bCs/>
          <w:i/>
          <w:iCs/>
          <w:sz w:val="28"/>
          <w:szCs w:val="28"/>
        </w:rPr>
        <w:t>103045,30</w:t>
      </w:r>
      <w:r w:rsidR="00952156">
        <w:rPr>
          <w:b/>
          <w:bCs/>
          <w:i/>
          <w:iCs/>
          <w:sz w:val="28"/>
          <w:szCs w:val="28"/>
        </w:rPr>
        <w:t xml:space="preserve"> руб.; с </w:t>
      </w:r>
      <w:proofErr w:type="spellStart"/>
      <w:r w:rsidR="00952156">
        <w:rPr>
          <w:b/>
          <w:bCs/>
          <w:i/>
          <w:iCs/>
          <w:sz w:val="28"/>
          <w:szCs w:val="28"/>
        </w:rPr>
        <w:t>Пальцева</w:t>
      </w:r>
      <w:proofErr w:type="spellEnd"/>
      <w:r w:rsidR="00952156">
        <w:rPr>
          <w:b/>
          <w:bCs/>
          <w:i/>
          <w:iCs/>
          <w:sz w:val="28"/>
          <w:szCs w:val="28"/>
        </w:rPr>
        <w:t xml:space="preserve"> Н.К. 121043,48 руб.</w:t>
      </w:r>
    </w:p>
    <w:p w:rsidR="00000000" w:rsidRDefault="009521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</w:t>
      </w:r>
      <w:r>
        <w:rPr>
          <w:b/>
          <w:bCs/>
          <w:i/>
          <w:iCs/>
          <w:sz w:val="28"/>
          <w:szCs w:val="28"/>
        </w:rPr>
        <w:t>404 088,78</w:t>
      </w:r>
      <w:r>
        <w:rPr>
          <w:sz w:val="28"/>
          <w:szCs w:val="28"/>
        </w:rPr>
        <w:t xml:space="preserve"> рублей (НДС не </w:t>
      </w:r>
      <w:r>
        <w:rPr>
          <w:sz w:val="28"/>
          <w:szCs w:val="28"/>
        </w:rPr>
        <w:t>облагается).</w:t>
      </w:r>
    </w:p>
    <w:p w:rsidR="00000000" w:rsidRDefault="00952156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протоколом о допуске к участию</w:t>
      </w:r>
      <w:proofErr w:type="gramEnd"/>
      <w:r>
        <w:rPr>
          <w:sz w:val="28"/>
          <w:szCs w:val="28"/>
        </w:rPr>
        <w:t xml:space="preserve"> в открытых торгах </w:t>
      </w:r>
      <w:r>
        <w:rPr>
          <w:i/>
          <w:iCs/>
          <w:sz w:val="28"/>
          <w:szCs w:val="28"/>
        </w:rPr>
        <w:t>49667-ОТПП/2</w:t>
      </w:r>
      <w:r>
        <w:rPr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"23" апреля 2020</w:t>
      </w:r>
      <w:r>
        <w:rPr>
          <w:sz w:val="28"/>
          <w:szCs w:val="28"/>
        </w:rPr>
        <w:t xml:space="preserve"> г. участниками торгов являются следующие лица (далее – Участники торгов):</w:t>
      </w:r>
    </w:p>
    <w:p w:rsidR="00000000" w:rsidRDefault="0095215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Хатамов</w:t>
      </w:r>
      <w:proofErr w:type="spellEnd"/>
      <w:r>
        <w:rPr>
          <w:b/>
          <w:bCs/>
          <w:i/>
          <w:iCs/>
          <w:sz w:val="28"/>
          <w:szCs w:val="28"/>
        </w:rPr>
        <w:t xml:space="preserve"> Валерий </w:t>
      </w:r>
      <w:proofErr w:type="spellStart"/>
      <w:r>
        <w:rPr>
          <w:b/>
          <w:bCs/>
          <w:i/>
          <w:iCs/>
          <w:sz w:val="28"/>
          <w:szCs w:val="28"/>
        </w:rPr>
        <w:t>Шарипович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(г. </w:t>
      </w:r>
      <w:proofErr w:type="spellStart"/>
      <w:r>
        <w:rPr>
          <w:sz w:val="28"/>
          <w:szCs w:val="28"/>
        </w:rPr>
        <w:t>Наро-Фоминск</w:t>
      </w:r>
      <w:proofErr w:type="spellEnd"/>
      <w:r>
        <w:rPr>
          <w:sz w:val="28"/>
          <w:szCs w:val="28"/>
        </w:rPr>
        <w:t>, ул. Фрунзе д.6; ИНН:503</w:t>
      </w:r>
      <w:r>
        <w:rPr>
          <w:sz w:val="28"/>
          <w:szCs w:val="28"/>
        </w:rPr>
        <w:t>000279369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br/>
        <w:t xml:space="preserve">Заявка принята: "22" апреля 2020 г., время: 15:46:57.104;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7"/>
        <w:gridCol w:w="2085"/>
        <w:gridCol w:w="2937"/>
      </w:tblGrid>
      <w:tr w:rsidR="00000000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521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521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521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5215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"22" апреля 2020 15:46:57.104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5215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41500.00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52156">
            <w:pPr>
              <w:pStyle w:val="a3"/>
            </w:pPr>
            <w:proofErr w:type="spellStart"/>
            <w:r>
              <w:t>Хатамов</w:t>
            </w:r>
            <w:proofErr w:type="spellEnd"/>
            <w:r>
              <w:t xml:space="preserve"> Валерий </w:t>
            </w:r>
            <w:proofErr w:type="spellStart"/>
            <w:r>
              <w:t>Шарипович</w:t>
            </w:r>
            <w:proofErr w:type="spellEnd"/>
          </w:p>
        </w:tc>
      </w:tr>
    </w:tbl>
    <w:p w:rsidR="00000000" w:rsidRDefault="00952156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proofErr w:type="spellStart"/>
      <w:r>
        <w:rPr>
          <w:b/>
          <w:bCs/>
          <w:i/>
          <w:iCs/>
          <w:sz w:val="28"/>
          <w:szCs w:val="28"/>
        </w:rPr>
        <w:t>Хатамов</w:t>
      </w:r>
      <w:proofErr w:type="spellEnd"/>
      <w:r>
        <w:rPr>
          <w:b/>
          <w:bCs/>
          <w:i/>
          <w:iCs/>
          <w:sz w:val="28"/>
          <w:szCs w:val="28"/>
        </w:rPr>
        <w:t xml:space="preserve"> Валерий </w:t>
      </w:r>
      <w:proofErr w:type="spellStart"/>
      <w:r>
        <w:rPr>
          <w:b/>
          <w:bCs/>
          <w:i/>
          <w:iCs/>
          <w:sz w:val="28"/>
          <w:szCs w:val="28"/>
        </w:rPr>
        <w:t>Шарипович</w:t>
      </w:r>
      <w:proofErr w:type="spellEnd"/>
      <w:r>
        <w:rPr>
          <w:sz w:val="28"/>
          <w:szCs w:val="28"/>
        </w:rPr>
        <w:t>, который представил в установленный срок заявку на участие в торгах, содержащую максимальное, по сравнению с другими</w:t>
      </w:r>
      <w:r>
        <w:rPr>
          <w:sz w:val="28"/>
          <w:szCs w:val="28"/>
        </w:rPr>
        <w:t xml:space="preserve"> участниками, предложение о цене имущества должника в размере </w:t>
      </w:r>
      <w:r>
        <w:rPr>
          <w:b/>
          <w:bCs/>
          <w:i/>
          <w:iCs/>
          <w:sz w:val="28"/>
          <w:szCs w:val="28"/>
        </w:rPr>
        <w:t>41 500</w:t>
      </w:r>
      <w:r w:rsidR="00AE500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которая не ниже начальной цены продажи имущества должника, установленной для определенного периода проведения торгов.</w:t>
      </w:r>
      <w:proofErr w:type="gramEnd"/>
    </w:p>
    <w:p w:rsidR="00000000" w:rsidRDefault="00952156">
      <w:pPr>
        <w:pStyle w:val="a3"/>
        <w:jc w:val="both"/>
        <w:rPr>
          <w:sz w:val="28"/>
          <w:szCs w:val="28"/>
        </w:rPr>
      </w:pPr>
      <w:proofErr w:type="spellStart"/>
      <w:proofErr w:type="gramStart"/>
      <w:r>
        <w:rPr>
          <w:b/>
          <w:bCs/>
          <w:i/>
          <w:iCs/>
          <w:sz w:val="28"/>
          <w:szCs w:val="28"/>
        </w:rPr>
        <w:t>Хатамов</w:t>
      </w:r>
      <w:proofErr w:type="spellEnd"/>
      <w:r>
        <w:rPr>
          <w:b/>
          <w:bCs/>
          <w:i/>
          <w:iCs/>
          <w:sz w:val="28"/>
          <w:szCs w:val="28"/>
        </w:rPr>
        <w:t xml:space="preserve"> Валерий </w:t>
      </w:r>
      <w:proofErr w:type="spellStart"/>
      <w:r>
        <w:rPr>
          <w:b/>
          <w:bCs/>
          <w:i/>
          <w:iCs/>
          <w:sz w:val="28"/>
          <w:szCs w:val="28"/>
        </w:rPr>
        <w:t>Шарипович</w:t>
      </w:r>
      <w:proofErr w:type="spellEnd"/>
      <w:r>
        <w:rPr>
          <w:sz w:val="28"/>
          <w:szCs w:val="28"/>
        </w:rPr>
        <w:t xml:space="preserve"> обязуется в течение 5 дней с да</w:t>
      </w:r>
      <w:r>
        <w:rPr>
          <w:sz w:val="28"/>
          <w:szCs w:val="28"/>
        </w:rPr>
        <w:t>ты получения предложения заключить договор купли-продажи имущества, подписать договор купли-продажи имущества, составляющего Лот №2.</w:t>
      </w:r>
      <w:proofErr w:type="gramEnd"/>
    </w:p>
    <w:p w:rsidR="00000000" w:rsidRDefault="009521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срок заключения договора купли-продажи: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 течени</w:t>
      </w:r>
      <w:proofErr w:type="gramStart"/>
      <w:r>
        <w:rPr>
          <w:b/>
          <w:bCs/>
          <w:i/>
          <w:iCs/>
          <w:sz w:val="28"/>
          <w:szCs w:val="28"/>
        </w:rPr>
        <w:t>и</w:t>
      </w:r>
      <w:proofErr w:type="gramEnd"/>
      <w:r>
        <w:rPr>
          <w:b/>
          <w:bCs/>
          <w:i/>
          <w:iCs/>
          <w:sz w:val="28"/>
          <w:szCs w:val="28"/>
        </w:rPr>
        <w:t xml:space="preserve"> пяти дней с даты подписания протокола о результатах проведения </w:t>
      </w:r>
      <w:r>
        <w:rPr>
          <w:b/>
          <w:bCs/>
          <w:i/>
          <w:iCs/>
          <w:sz w:val="28"/>
          <w:szCs w:val="28"/>
        </w:rPr>
        <w:t>торгов конкурсный управляющий направляет победителю торгов предложение заключить договор купли-продажи имущества с приложением проекта данного договора.</w:t>
      </w:r>
      <w:r w:rsidR="00A936A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Оплата по договору купли-продажи осуществляется в 30-ти </w:t>
      </w:r>
      <w:proofErr w:type="spellStart"/>
      <w:r>
        <w:rPr>
          <w:b/>
          <w:bCs/>
          <w:i/>
          <w:iCs/>
          <w:sz w:val="28"/>
          <w:szCs w:val="28"/>
        </w:rPr>
        <w:t>дневный</w:t>
      </w:r>
      <w:proofErr w:type="spellEnd"/>
      <w:r>
        <w:rPr>
          <w:b/>
          <w:bCs/>
          <w:i/>
          <w:iCs/>
          <w:sz w:val="28"/>
          <w:szCs w:val="28"/>
        </w:rPr>
        <w:t xml:space="preserve"> срок с момента подписания этого договора</w:t>
      </w:r>
      <w:r>
        <w:rPr>
          <w:b/>
          <w:bCs/>
          <w:i/>
          <w:iCs/>
          <w:sz w:val="28"/>
          <w:szCs w:val="28"/>
        </w:rPr>
        <w:t xml:space="preserve"> по указанным реквизитам.</w:t>
      </w:r>
    </w:p>
    <w:p w:rsidR="00000000" w:rsidRDefault="009521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Оплата по договору купли-продажи осуществляется в 30-дневный срок с момента подписания этого договора по реквизитам ТСЖ "Иванова 65":ИНН 5263051879, КПП 526301001, </w:t>
      </w:r>
      <w:proofErr w:type="spellStart"/>
      <w:r>
        <w:rPr>
          <w:b/>
          <w:bCs/>
          <w:i/>
          <w:iCs/>
          <w:sz w:val="28"/>
          <w:szCs w:val="28"/>
        </w:rPr>
        <w:t>р</w:t>
      </w:r>
      <w:proofErr w:type="spellEnd"/>
      <w:r>
        <w:rPr>
          <w:b/>
          <w:bCs/>
          <w:i/>
          <w:iCs/>
          <w:sz w:val="28"/>
          <w:szCs w:val="28"/>
        </w:rPr>
        <w:t>/с</w:t>
      </w:r>
      <w:r>
        <w:rPr>
          <w:b/>
          <w:bCs/>
          <w:i/>
          <w:iCs/>
          <w:sz w:val="28"/>
          <w:szCs w:val="28"/>
        </w:rPr>
        <w:t xml:space="preserve"> 40703810401320000018 Филиал ПАО «Банк </w:t>
      </w:r>
      <w:proofErr w:type="spellStart"/>
      <w:r>
        <w:rPr>
          <w:b/>
          <w:bCs/>
          <w:i/>
          <w:iCs/>
          <w:sz w:val="28"/>
          <w:szCs w:val="28"/>
        </w:rPr>
        <w:t>Уралсиб</w:t>
      </w:r>
      <w:proofErr w:type="spellEnd"/>
      <w:r>
        <w:rPr>
          <w:b/>
          <w:bCs/>
          <w:i/>
          <w:iCs/>
          <w:sz w:val="28"/>
          <w:szCs w:val="28"/>
        </w:rPr>
        <w:t>» в г</w:t>
      </w:r>
      <w:proofErr w:type="gramStart"/>
      <w:r>
        <w:rPr>
          <w:b/>
          <w:bCs/>
          <w:i/>
          <w:iCs/>
          <w:sz w:val="28"/>
          <w:szCs w:val="28"/>
        </w:rPr>
        <w:t>.У</w:t>
      </w:r>
      <w:proofErr w:type="gramEnd"/>
      <w:r>
        <w:rPr>
          <w:b/>
          <w:bCs/>
          <w:i/>
          <w:iCs/>
          <w:sz w:val="28"/>
          <w:szCs w:val="28"/>
        </w:rPr>
        <w:t>фа, БИК 048073770, к/с 30101810600000000770.</w:t>
      </w:r>
    </w:p>
    <w:p w:rsidR="00000000" w:rsidRDefault="009521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000000" w:rsidRDefault="00952156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Разумов Александр Юрьевич</w:t>
      </w:r>
    </w:p>
    <w:p w:rsidR="00952156" w:rsidRDefault="009521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 Разумов Александр Юрьевич</w:t>
      </w:r>
    </w:p>
    <w:sectPr w:rsidR="0095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112B"/>
    <w:multiLevelType w:val="multilevel"/>
    <w:tmpl w:val="88D8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AE5004"/>
    <w:rsid w:val="00952156"/>
    <w:rsid w:val="00A936A3"/>
    <w:rsid w:val="00AE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Reanimator Extreme Edition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samsung</dc:creator>
  <cp:lastModifiedBy>samsung</cp:lastModifiedBy>
  <cp:revision>2</cp:revision>
  <dcterms:created xsi:type="dcterms:W3CDTF">2020-04-23T07:44:00Z</dcterms:created>
  <dcterms:modified xsi:type="dcterms:W3CDTF">2020-04-23T07:44:00Z</dcterms:modified>
</cp:coreProperties>
</file>