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Рубцов Дмитрий Анатольевич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Закрытое акционерное общество «Агрофирма «Герой» 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РАД-254809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05 мая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121954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05.05.2021 г. 12:00:00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Рубцов Дмитрий Анатольевич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6 -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Залог АО «РОССЕЛЬХОЗБАНК» Топочный блок ТБ-1,5; Конвейер зерносушильный; Конвейер зерносушильный; Нория, 20т; Нория, 20т; Накопительные бункера 30 т с продувными воздушными вентиляторами № 5; Накопительные бункера 30 т с продувными воздушными вентиляторами № 5; Нория, 20т.; Нория, 20т.; Семяочистительная машина Petkus K-547A; Ячеистый триер Petkus K-236. Незалоговое имущество:  Здание Сушилки, площадью 2 052,3 м,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