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77A8" w:rsidRDefault="00090F24">
      <w:pPr>
        <w:spacing w:before="180" w:after="180"/>
      </w:pPr>
      <w:bookmarkStart w:id="0" w:name="_GoBack"/>
      <w:r>
        <w:t>R’ Yitzchok Hisiger:</w:t>
      </w:r>
      <w:r w:rsidR="007B77A8">
        <w:t xml:space="preserve"> </w:t>
      </w:r>
      <w:r w:rsidR="007253F7">
        <w:t xml:space="preserve">Hello everyone and welcome back to Let's Talk Kashrus presented by the Chicago Rabbinical Council. Today I am privileged to be joined by Rabbi </w:t>
      </w:r>
      <w:proofErr w:type="spellStart"/>
      <w:r w:rsidR="007253F7">
        <w:t>Dovid</w:t>
      </w:r>
      <w:proofErr w:type="spellEnd"/>
      <w:r w:rsidR="007253F7">
        <w:t xml:space="preserve"> Coh</w:t>
      </w:r>
      <w:r w:rsidR="007B77A8">
        <w:t>e</w:t>
      </w:r>
      <w:r w:rsidR="007253F7">
        <w:t xml:space="preserve">n, administrative rabbinical coordinator at the </w:t>
      </w:r>
      <w:proofErr w:type="spellStart"/>
      <w:r w:rsidR="007253F7">
        <w:t>cRC</w:t>
      </w:r>
      <w:proofErr w:type="spellEnd"/>
      <w:r w:rsidR="007253F7">
        <w:t xml:space="preserve">, the Chicago Rabbinical </w:t>
      </w:r>
      <w:r w:rsidR="007253F7">
        <w:t>Council. Rabbi Coh</w:t>
      </w:r>
      <w:r w:rsidR="007B77A8">
        <w:t>e</w:t>
      </w:r>
      <w:r w:rsidR="007253F7">
        <w:t xml:space="preserve">n, how are you? </w:t>
      </w:r>
    </w:p>
    <w:p w:rsidR="007B77A8" w:rsidRDefault="00090F24">
      <w:pPr>
        <w:spacing w:before="180" w:after="180"/>
      </w:pPr>
      <w:r>
        <w:t xml:space="preserve">R’ </w:t>
      </w:r>
      <w:proofErr w:type="spellStart"/>
      <w:r>
        <w:t>Dovid</w:t>
      </w:r>
      <w:proofErr w:type="spellEnd"/>
      <w:r>
        <w:t xml:space="preserve"> Cohen:</w:t>
      </w:r>
      <w:r w:rsidR="007B77A8">
        <w:t xml:space="preserve"> </w:t>
      </w:r>
      <w:r w:rsidR="007253F7">
        <w:t xml:space="preserve">Amazing. </w:t>
      </w:r>
    </w:p>
    <w:p w:rsidR="00D82951" w:rsidRDefault="00090F24">
      <w:pPr>
        <w:spacing w:before="180" w:after="180"/>
      </w:pPr>
      <w:r>
        <w:t>R’ Yitzchok Hisiger:</w:t>
      </w:r>
      <w:r w:rsidR="007B77A8">
        <w:t xml:space="preserve"> </w:t>
      </w:r>
      <w:r w:rsidR="007253F7">
        <w:t xml:space="preserve">It's great to have you back. </w:t>
      </w:r>
    </w:p>
    <w:p w:rsidR="007B77A8" w:rsidRDefault="007253F7">
      <w:pPr>
        <w:spacing w:before="180" w:after="180"/>
      </w:pPr>
      <w:r>
        <w:t>It's been a little while since we did an episode together. Today we'd like to discuss a very fascinating but very practical topic that's important to many people, especially as we app</w:t>
      </w:r>
      <w:r>
        <w:t xml:space="preserve">roach </w:t>
      </w:r>
      <w:r>
        <w:rPr>
          <w:i/>
          <w:iCs/>
        </w:rPr>
        <w:t>Pesach</w:t>
      </w:r>
      <w:r>
        <w:t xml:space="preserve"> and that is glass stovetops. So tell us the </w:t>
      </w:r>
      <w:r>
        <w:rPr>
          <w:i/>
          <w:iCs/>
        </w:rPr>
        <w:t>halachic</w:t>
      </w:r>
      <w:r>
        <w:t xml:space="preserve"> status of glass stovetops as it relates to </w:t>
      </w:r>
      <w:proofErr w:type="spellStart"/>
      <w:r>
        <w:rPr>
          <w:i/>
          <w:iCs/>
        </w:rPr>
        <w:t>kashering</w:t>
      </w:r>
      <w:proofErr w:type="spellEnd"/>
      <w:r>
        <w:t xml:space="preserve"> them. Can that be </w:t>
      </w:r>
      <w:proofErr w:type="spellStart"/>
      <w:r>
        <w:rPr>
          <w:i/>
          <w:iCs/>
        </w:rPr>
        <w:t>kashered</w:t>
      </w:r>
      <w:proofErr w:type="spellEnd"/>
      <w:r>
        <w:t xml:space="preserve"> and if yes how? </w:t>
      </w:r>
    </w:p>
    <w:p w:rsidR="00D82951" w:rsidRDefault="00090F24">
      <w:pPr>
        <w:spacing w:before="180" w:after="180"/>
      </w:pPr>
      <w:r>
        <w:t xml:space="preserve">R’ </w:t>
      </w:r>
      <w:proofErr w:type="spellStart"/>
      <w:r>
        <w:t>Dovid</w:t>
      </w:r>
      <w:proofErr w:type="spellEnd"/>
      <w:r>
        <w:t xml:space="preserve"> Cohen:</w:t>
      </w:r>
      <w:r w:rsidR="007B77A8">
        <w:t xml:space="preserve"> </w:t>
      </w:r>
      <w:r w:rsidR="007253F7">
        <w:t xml:space="preserve">Right so that's a really good question because we're </w:t>
      </w:r>
      <w:r w:rsidR="007253F7">
        <w:rPr>
          <w:i/>
          <w:iCs/>
        </w:rPr>
        <w:t>Ashkenazim</w:t>
      </w:r>
      <w:r w:rsidR="007253F7">
        <w:t xml:space="preserve"> and </w:t>
      </w:r>
      <w:r w:rsidR="007253F7">
        <w:rPr>
          <w:i/>
          <w:iCs/>
        </w:rPr>
        <w:t>Ashkenazim</w:t>
      </w:r>
      <w:r w:rsidR="007253F7">
        <w:t xml:space="preserve"> don't </w:t>
      </w:r>
      <w:proofErr w:type="spellStart"/>
      <w:r w:rsidR="007253F7">
        <w:rPr>
          <w:i/>
          <w:iCs/>
        </w:rPr>
        <w:t>kasher</w:t>
      </w:r>
      <w:proofErr w:type="spellEnd"/>
      <w:r w:rsidR="007253F7">
        <w:t xml:space="preserve"> gl</w:t>
      </w:r>
      <w:r w:rsidR="007253F7">
        <w:t xml:space="preserve">ass. </w:t>
      </w:r>
    </w:p>
    <w:p w:rsidR="00D82951" w:rsidRDefault="007253F7">
      <w:pPr>
        <w:spacing w:before="180" w:after="180"/>
      </w:pPr>
      <w:r>
        <w:t xml:space="preserve">We know we don't </w:t>
      </w:r>
      <w:proofErr w:type="spellStart"/>
      <w:r>
        <w:rPr>
          <w:i/>
          <w:iCs/>
        </w:rPr>
        <w:t>kasher</w:t>
      </w:r>
      <w:proofErr w:type="spellEnd"/>
      <w:r>
        <w:t xml:space="preserve"> glass. So your first look at it you say no this is impossible I can't possibly </w:t>
      </w:r>
      <w:proofErr w:type="spellStart"/>
      <w:r>
        <w:rPr>
          <w:i/>
          <w:iCs/>
        </w:rPr>
        <w:t>kasher</w:t>
      </w:r>
      <w:proofErr w:type="spellEnd"/>
      <w:r>
        <w:t xml:space="preserve"> this material. So in order to answer that question we have to back up a drop. Okay why don't we </w:t>
      </w:r>
      <w:proofErr w:type="spellStart"/>
      <w:r>
        <w:rPr>
          <w:i/>
          <w:iCs/>
        </w:rPr>
        <w:t>kasher</w:t>
      </w:r>
      <w:proofErr w:type="spellEnd"/>
      <w:r>
        <w:t xml:space="preserve"> glass? </w:t>
      </w:r>
      <w:r>
        <w:rPr>
          <w:i/>
          <w:iCs/>
        </w:rPr>
        <w:t>Sephardim</w:t>
      </w:r>
      <w:r>
        <w:t xml:space="preserve"> consider glass doesn</w:t>
      </w:r>
      <w:r>
        <w:t xml:space="preserve">'t absorb at all. </w:t>
      </w:r>
    </w:p>
    <w:p w:rsidR="00D82951" w:rsidRDefault="007253F7">
      <w:pPr>
        <w:spacing w:before="180" w:after="180"/>
      </w:pPr>
      <w:r>
        <w:t xml:space="preserve">So it's a </w:t>
      </w:r>
      <w:proofErr w:type="spellStart"/>
      <w:r>
        <w:rPr>
          <w:i/>
          <w:iCs/>
        </w:rPr>
        <w:t>chumra</w:t>
      </w:r>
      <w:proofErr w:type="spellEnd"/>
      <w:r>
        <w:t xml:space="preserve">. The </w:t>
      </w:r>
      <w:r>
        <w:rPr>
          <w:i/>
          <w:iCs/>
        </w:rPr>
        <w:t>Rama</w:t>
      </w:r>
      <w:r>
        <w:t xml:space="preserve"> says it's a </w:t>
      </w:r>
      <w:proofErr w:type="spellStart"/>
      <w:r>
        <w:rPr>
          <w:i/>
          <w:iCs/>
        </w:rPr>
        <w:t>chumra</w:t>
      </w:r>
      <w:proofErr w:type="spellEnd"/>
      <w:r>
        <w:t xml:space="preserve"> that like some </w:t>
      </w:r>
      <w:proofErr w:type="spellStart"/>
      <w:r>
        <w:rPr>
          <w:i/>
          <w:iCs/>
        </w:rPr>
        <w:t>shitas</w:t>
      </w:r>
      <w:proofErr w:type="spellEnd"/>
      <w:r>
        <w:t xml:space="preserve"> that it's a little bit like </w:t>
      </w:r>
      <w:proofErr w:type="spellStart"/>
      <w:r>
        <w:rPr>
          <w:i/>
          <w:iCs/>
        </w:rPr>
        <w:t>cheres</w:t>
      </w:r>
      <w:proofErr w:type="spellEnd"/>
      <w:r>
        <w:t xml:space="preserve">. A little bit we treat it like a </w:t>
      </w:r>
      <w:proofErr w:type="spellStart"/>
      <w:r>
        <w:rPr>
          <w:i/>
          <w:iCs/>
        </w:rPr>
        <w:t>kli</w:t>
      </w:r>
      <w:proofErr w:type="spellEnd"/>
      <w:r>
        <w:rPr>
          <w:i/>
          <w:iCs/>
        </w:rPr>
        <w:t xml:space="preserve"> </w:t>
      </w:r>
      <w:proofErr w:type="spellStart"/>
      <w:r>
        <w:rPr>
          <w:i/>
          <w:iCs/>
        </w:rPr>
        <w:t>cheres</w:t>
      </w:r>
      <w:proofErr w:type="spellEnd"/>
      <w:r>
        <w:t xml:space="preserve"> something made of ceramic or porcelain that we can't </w:t>
      </w:r>
      <w:proofErr w:type="spellStart"/>
      <w:r>
        <w:rPr>
          <w:i/>
          <w:iCs/>
        </w:rPr>
        <w:t>kasher</w:t>
      </w:r>
      <w:proofErr w:type="spellEnd"/>
      <w:r>
        <w:t xml:space="preserve"> that the Torah says you can't </w:t>
      </w:r>
      <w:proofErr w:type="spellStart"/>
      <w:r>
        <w:rPr>
          <w:i/>
          <w:iCs/>
        </w:rPr>
        <w:t>kasher</w:t>
      </w:r>
      <w:proofErr w:type="spellEnd"/>
      <w:r>
        <w:t xml:space="preserve"> so glass is a little bit like that because it's made in a similar way. Okay the way they manufacture it is similar. </w:t>
      </w:r>
    </w:p>
    <w:p w:rsidR="00D82951" w:rsidRDefault="007253F7">
      <w:pPr>
        <w:spacing w:before="180" w:after="180"/>
      </w:pPr>
      <w:r>
        <w:t xml:space="preserve">So since it's a </w:t>
      </w:r>
      <w:proofErr w:type="spellStart"/>
      <w:r>
        <w:rPr>
          <w:i/>
          <w:iCs/>
        </w:rPr>
        <w:t>chumra</w:t>
      </w:r>
      <w:proofErr w:type="spellEnd"/>
      <w:r>
        <w:t xml:space="preserve"> the </w:t>
      </w:r>
      <w:r>
        <w:rPr>
          <w:i/>
          <w:iCs/>
        </w:rPr>
        <w:t>Rama</w:t>
      </w:r>
      <w:r>
        <w:t xml:space="preserve"> says </w:t>
      </w:r>
      <w:proofErr w:type="spellStart"/>
      <w:r>
        <w:t>some place</w:t>
      </w:r>
      <w:proofErr w:type="spellEnd"/>
      <w:r>
        <w:t xml:space="preserve"> else whenever we're </w:t>
      </w:r>
      <w:proofErr w:type="spellStart"/>
      <w:r>
        <w:rPr>
          <w:i/>
          <w:iCs/>
        </w:rPr>
        <w:t>kashering</w:t>
      </w:r>
      <w:proofErr w:type="spellEnd"/>
      <w:r>
        <w:t xml:space="preserve"> things as with </w:t>
      </w:r>
      <w:proofErr w:type="spellStart"/>
      <w:r>
        <w:rPr>
          <w:i/>
          <w:iCs/>
        </w:rPr>
        <w:t>libbun</w:t>
      </w:r>
      <w:proofErr w:type="spellEnd"/>
      <w:r>
        <w:t xml:space="preserve"> as a </w:t>
      </w:r>
      <w:proofErr w:type="spellStart"/>
      <w:r>
        <w:rPr>
          <w:i/>
          <w:iCs/>
        </w:rPr>
        <w:t>chumra</w:t>
      </w:r>
      <w:proofErr w:type="spellEnd"/>
      <w:r>
        <w:t xml:space="preserve"> we can do a lighter </w:t>
      </w:r>
      <w:r>
        <w:t xml:space="preserve">kind of </w:t>
      </w:r>
      <w:proofErr w:type="spellStart"/>
      <w:r>
        <w:rPr>
          <w:i/>
          <w:iCs/>
        </w:rPr>
        <w:t>libbun</w:t>
      </w:r>
      <w:proofErr w:type="spellEnd"/>
      <w:r>
        <w:t xml:space="preserve">. We call it </w:t>
      </w:r>
      <w:proofErr w:type="spellStart"/>
      <w:r>
        <w:rPr>
          <w:i/>
          <w:iCs/>
        </w:rPr>
        <w:t>libbun</w:t>
      </w:r>
      <w:proofErr w:type="spellEnd"/>
      <w:r>
        <w:rPr>
          <w:i/>
          <w:iCs/>
        </w:rPr>
        <w:t xml:space="preserve"> </w:t>
      </w:r>
      <w:proofErr w:type="spellStart"/>
      <w:r>
        <w:rPr>
          <w:i/>
          <w:iCs/>
        </w:rPr>
        <w:t>kal</w:t>
      </w:r>
      <w:proofErr w:type="spellEnd"/>
      <w:r>
        <w:t xml:space="preserve">. You get away with not as strong of a </w:t>
      </w:r>
      <w:proofErr w:type="spellStart"/>
      <w:r>
        <w:rPr>
          <w:i/>
          <w:iCs/>
        </w:rPr>
        <w:t>libbun</w:t>
      </w:r>
      <w:proofErr w:type="spellEnd"/>
      <w:r>
        <w:t xml:space="preserve"> as you would really require if it was </w:t>
      </w:r>
      <w:proofErr w:type="spellStart"/>
      <w:r>
        <w:rPr>
          <w:i/>
          <w:iCs/>
        </w:rPr>
        <w:t>cheres</w:t>
      </w:r>
      <w:proofErr w:type="spellEnd"/>
      <w:r>
        <w:t xml:space="preserve">. If it was </w:t>
      </w:r>
      <w:proofErr w:type="spellStart"/>
      <w:r>
        <w:rPr>
          <w:i/>
          <w:iCs/>
        </w:rPr>
        <w:t>cheres</w:t>
      </w:r>
      <w:proofErr w:type="spellEnd"/>
      <w:r>
        <w:t xml:space="preserve"> you have to put it into its burning </w:t>
      </w:r>
      <w:proofErr w:type="spellStart"/>
      <w:r>
        <w:t>super hot</w:t>
      </w:r>
      <w:proofErr w:type="spellEnd"/>
      <w:r>
        <w:t xml:space="preserve"> you know a thousand degrees. </w:t>
      </w:r>
    </w:p>
    <w:p w:rsidR="00D82951" w:rsidRDefault="007253F7">
      <w:pPr>
        <w:spacing w:before="180" w:after="180"/>
      </w:pPr>
      <w:r>
        <w:t>But for this you can get away with</w:t>
      </w:r>
      <w:r>
        <w:t xml:space="preserve"> a little since it's only a </w:t>
      </w:r>
      <w:proofErr w:type="spellStart"/>
      <w:r>
        <w:rPr>
          <w:i/>
          <w:iCs/>
        </w:rPr>
        <w:t>chumra</w:t>
      </w:r>
      <w:proofErr w:type="spellEnd"/>
      <w:r>
        <w:t xml:space="preserve"> to treat it like that you get away with a lesser temperature. Okay now that lesser temperature is he describes it as </w:t>
      </w:r>
      <w:proofErr w:type="spellStart"/>
      <w:r>
        <w:rPr>
          <w:i/>
          <w:iCs/>
        </w:rPr>
        <w:t>kash</w:t>
      </w:r>
      <w:proofErr w:type="spellEnd"/>
      <w:r>
        <w:rPr>
          <w:i/>
          <w:iCs/>
        </w:rPr>
        <w:t xml:space="preserve"> </w:t>
      </w:r>
      <w:proofErr w:type="spellStart"/>
      <w:r>
        <w:rPr>
          <w:i/>
          <w:iCs/>
        </w:rPr>
        <w:t>nisraf</w:t>
      </w:r>
      <w:proofErr w:type="spellEnd"/>
      <w:r>
        <w:t xml:space="preserve"> the amount of heat that would cause a piece of straw to burn on the other side. It's so hot </w:t>
      </w:r>
      <w:r>
        <w:t xml:space="preserve">but it's not as hot as </w:t>
      </w:r>
      <w:proofErr w:type="spellStart"/>
      <w:r>
        <w:rPr>
          <w:i/>
          <w:iCs/>
        </w:rPr>
        <w:t>libbun</w:t>
      </w:r>
      <w:proofErr w:type="spellEnd"/>
      <w:r w:rsidR="007B77A8">
        <w:rPr>
          <w:i/>
          <w:iCs/>
        </w:rPr>
        <w:t>.</w:t>
      </w:r>
      <w:r>
        <w:t xml:space="preserve"> </w:t>
      </w:r>
      <w:proofErr w:type="spellStart"/>
      <w:r>
        <w:rPr>
          <w:i/>
          <w:iCs/>
        </w:rPr>
        <w:t>libbun</w:t>
      </w:r>
      <w:proofErr w:type="spellEnd"/>
      <w:r>
        <w:t xml:space="preserve"> I said thousand it's probably 850 degrees but you don't have to have that hot but you still have to have like about 450 500 degrees really hot that it could burn a piece of straw on the other side. So when we as </w:t>
      </w:r>
      <w:r>
        <w:rPr>
          <w:i/>
          <w:iCs/>
        </w:rPr>
        <w:t>Ashkena</w:t>
      </w:r>
      <w:r>
        <w:rPr>
          <w:i/>
          <w:iCs/>
        </w:rPr>
        <w:t>zim</w:t>
      </w:r>
      <w:r>
        <w:t xml:space="preserve"> are used to saying we don't </w:t>
      </w:r>
      <w:proofErr w:type="spellStart"/>
      <w:r>
        <w:rPr>
          <w:i/>
          <w:iCs/>
        </w:rPr>
        <w:t>kasher</w:t>
      </w:r>
      <w:proofErr w:type="spellEnd"/>
      <w:r>
        <w:t xml:space="preserve"> glass that means we don't </w:t>
      </w:r>
      <w:proofErr w:type="spellStart"/>
      <w:r>
        <w:rPr>
          <w:i/>
          <w:iCs/>
        </w:rPr>
        <w:t>kasher</w:t>
      </w:r>
      <w:proofErr w:type="spellEnd"/>
      <w:r>
        <w:t xml:space="preserve"> glass with </w:t>
      </w:r>
      <w:proofErr w:type="spellStart"/>
      <w:r>
        <w:rPr>
          <w:i/>
          <w:iCs/>
        </w:rPr>
        <w:t>hag'ala</w:t>
      </w:r>
      <w:proofErr w:type="spellEnd"/>
      <w:r>
        <w:t xml:space="preserve"> with hot water. </w:t>
      </w:r>
    </w:p>
    <w:p w:rsidR="00D82951" w:rsidRDefault="007253F7">
      <w:pPr>
        <w:spacing w:before="180" w:after="180"/>
      </w:pPr>
      <w:r>
        <w:t xml:space="preserve">If we do </w:t>
      </w:r>
      <w:proofErr w:type="spellStart"/>
      <w:r>
        <w:rPr>
          <w:i/>
          <w:iCs/>
        </w:rPr>
        <w:t>libbun</w:t>
      </w:r>
      <w:proofErr w:type="spellEnd"/>
      <w:r>
        <w:rPr>
          <w:i/>
          <w:iCs/>
        </w:rPr>
        <w:t xml:space="preserve"> </w:t>
      </w:r>
      <w:proofErr w:type="spellStart"/>
      <w:r>
        <w:rPr>
          <w:i/>
          <w:iCs/>
        </w:rPr>
        <w:t>kal</w:t>
      </w:r>
      <w:proofErr w:type="spellEnd"/>
      <w:r>
        <w:t xml:space="preserve"> if we heat it up with enough temperature to make it </w:t>
      </w:r>
      <w:proofErr w:type="spellStart"/>
      <w:r>
        <w:rPr>
          <w:i/>
          <w:iCs/>
        </w:rPr>
        <w:t>kash</w:t>
      </w:r>
      <w:proofErr w:type="spellEnd"/>
      <w:r>
        <w:rPr>
          <w:i/>
          <w:iCs/>
        </w:rPr>
        <w:t xml:space="preserve"> </w:t>
      </w:r>
      <w:proofErr w:type="spellStart"/>
      <w:r>
        <w:rPr>
          <w:i/>
          <w:iCs/>
        </w:rPr>
        <w:t>nisraf</w:t>
      </w:r>
      <w:proofErr w:type="spellEnd"/>
      <w:r>
        <w:t xml:space="preserve"> to make it that hot that we can </w:t>
      </w:r>
      <w:proofErr w:type="spellStart"/>
      <w:r>
        <w:rPr>
          <w:i/>
          <w:iCs/>
        </w:rPr>
        <w:t>kasher</w:t>
      </w:r>
      <w:proofErr w:type="spellEnd"/>
      <w:r>
        <w:t xml:space="preserve"> like that. So that's our </w:t>
      </w:r>
      <w:r>
        <w:t xml:space="preserve">goal. We want to </w:t>
      </w:r>
      <w:proofErr w:type="spellStart"/>
      <w:r>
        <w:rPr>
          <w:i/>
          <w:iCs/>
        </w:rPr>
        <w:t>kasher</w:t>
      </w:r>
      <w:proofErr w:type="spellEnd"/>
      <w:r>
        <w:t xml:space="preserve"> it by making it as hot as </w:t>
      </w:r>
      <w:proofErr w:type="spellStart"/>
      <w:r>
        <w:rPr>
          <w:i/>
          <w:iCs/>
        </w:rPr>
        <w:t>kash</w:t>
      </w:r>
      <w:proofErr w:type="spellEnd"/>
      <w:r>
        <w:rPr>
          <w:i/>
          <w:iCs/>
        </w:rPr>
        <w:t xml:space="preserve"> </w:t>
      </w:r>
      <w:proofErr w:type="spellStart"/>
      <w:r>
        <w:rPr>
          <w:i/>
          <w:iCs/>
        </w:rPr>
        <w:t>nisraf</w:t>
      </w:r>
      <w:proofErr w:type="spellEnd"/>
      <w:r>
        <w:t xml:space="preserve">. We're not we can't do </w:t>
      </w:r>
      <w:proofErr w:type="spellStart"/>
      <w:r>
        <w:rPr>
          <w:i/>
          <w:iCs/>
        </w:rPr>
        <w:t>hag'ala</w:t>
      </w:r>
      <w:proofErr w:type="spellEnd"/>
      <w:r>
        <w:t xml:space="preserve"> you can't pour boiling water on it like on I don't know your stone counter but you can do it by making it </w:t>
      </w:r>
      <w:proofErr w:type="spellStart"/>
      <w:r>
        <w:rPr>
          <w:i/>
          <w:iCs/>
        </w:rPr>
        <w:t>kash</w:t>
      </w:r>
      <w:proofErr w:type="spellEnd"/>
      <w:r>
        <w:rPr>
          <w:i/>
          <w:iCs/>
        </w:rPr>
        <w:t xml:space="preserve"> </w:t>
      </w:r>
      <w:proofErr w:type="spellStart"/>
      <w:r>
        <w:rPr>
          <w:i/>
          <w:iCs/>
        </w:rPr>
        <w:t>nisraf</w:t>
      </w:r>
      <w:proofErr w:type="spellEnd"/>
      <w:r>
        <w:t xml:space="preserve">. </w:t>
      </w:r>
    </w:p>
    <w:p w:rsidR="007B77A8" w:rsidRDefault="00090F24">
      <w:pPr>
        <w:spacing w:before="180" w:after="180"/>
      </w:pPr>
      <w:r>
        <w:t>R’ Yitzchok Hisiger:</w:t>
      </w:r>
      <w:r w:rsidR="007B77A8">
        <w:t xml:space="preserve"> </w:t>
      </w:r>
      <w:r w:rsidR="007253F7">
        <w:t xml:space="preserve">Okay we know there's a principle of </w:t>
      </w:r>
      <w:proofErr w:type="spellStart"/>
      <w:r w:rsidR="007253F7">
        <w:rPr>
          <w:i/>
          <w:iCs/>
        </w:rPr>
        <w:t>k'bolo</w:t>
      </w:r>
      <w:proofErr w:type="spellEnd"/>
      <w:r w:rsidR="007253F7">
        <w:rPr>
          <w:i/>
          <w:iCs/>
        </w:rPr>
        <w:t xml:space="preserve"> </w:t>
      </w:r>
      <w:proofErr w:type="spellStart"/>
      <w:r w:rsidR="007253F7">
        <w:rPr>
          <w:i/>
          <w:iCs/>
        </w:rPr>
        <w:t>kach</w:t>
      </w:r>
      <w:proofErr w:type="spellEnd"/>
      <w:r w:rsidR="007253F7">
        <w:rPr>
          <w:i/>
          <w:iCs/>
        </w:rPr>
        <w:t xml:space="preserve"> </w:t>
      </w:r>
      <w:proofErr w:type="spellStart"/>
      <w:r w:rsidR="007253F7">
        <w:rPr>
          <w:i/>
          <w:iCs/>
        </w:rPr>
        <w:t>polto</w:t>
      </w:r>
      <w:proofErr w:type="spellEnd"/>
      <w:r w:rsidR="007253F7">
        <w:t xml:space="preserve">. So how does that apply to glass where we're you know how does that determine what type of </w:t>
      </w:r>
      <w:proofErr w:type="spellStart"/>
      <w:r w:rsidR="007253F7">
        <w:rPr>
          <w:i/>
          <w:iCs/>
        </w:rPr>
        <w:t>kashering</w:t>
      </w:r>
      <w:proofErr w:type="spellEnd"/>
      <w:r w:rsidR="007253F7">
        <w:t xml:space="preserve"> you could do for a glass? </w:t>
      </w:r>
    </w:p>
    <w:p w:rsidR="00D82951" w:rsidRDefault="00090F24">
      <w:pPr>
        <w:spacing w:before="180" w:after="180"/>
      </w:pPr>
      <w:r>
        <w:t xml:space="preserve">R’ </w:t>
      </w:r>
      <w:proofErr w:type="spellStart"/>
      <w:r>
        <w:t>Dovid</w:t>
      </w:r>
      <w:proofErr w:type="spellEnd"/>
      <w:r>
        <w:t xml:space="preserve"> Cohen:</w:t>
      </w:r>
      <w:r w:rsidR="007B77A8">
        <w:t xml:space="preserve"> </w:t>
      </w:r>
      <w:r w:rsidR="007253F7">
        <w:t xml:space="preserve">Okay so </w:t>
      </w:r>
      <w:proofErr w:type="spellStart"/>
      <w:r w:rsidR="007253F7">
        <w:rPr>
          <w:i/>
          <w:iCs/>
        </w:rPr>
        <w:t>k'bolo</w:t>
      </w:r>
      <w:proofErr w:type="spellEnd"/>
      <w:r w:rsidR="007253F7">
        <w:rPr>
          <w:i/>
          <w:iCs/>
        </w:rPr>
        <w:t xml:space="preserve"> </w:t>
      </w:r>
      <w:proofErr w:type="spellStart"/>
      <w:r w:rsidR="007253F7">
        <w:rPr>
          <w:i/>
          <w:iCs/>
        </w:rPr>
        <w:t>kach</w:t>
      </w:r>
      <w:proofErr w:type="spellEnd"/>
      <w:r w:rsidR="007253F7">
        <w:rPr>
          <w:i/>
          <w:iCs/>
        </w:rPr>
        <w:t xml:space="preserve"> </w:t>
      </w:r>
      <w:proofErr w:type="spellStart"/>
      <w:r w:rsidR="007253F7">
        <w:rPr>
          <w:i/>
          <w:iCs/>
        </w:rPr>
        <w:t>polto</w:t>
      </w:r>
      <w:proofErr w:type="spellEnd"/>
      <w:r w:rsidR="007253F7">
        <w:t xml:space="preserve"> is used for two purposes. It's to decide which type of </w:t>
      </w:r>
      <w:proofErr w:type="spellStart"/>
      <w:r w:rsidR="007253F7">
        <w:rPr>
          <w:i/>
          <w:iCs/>
        </w:rPr>
        <w:t>kashering</w:t>
      </w:r>
      <w:proofErr w:type="spellEnd"/>
      <w:r w:rsidR="007253F7">
        <w:t xml:space="preserve"> it needs does it need </w:t>
      </w:r>
      <w:proofErr w:type="spellStart"/>
      <w:r w:rsidR="007253F7">
        <w:rPr>
          <w:i/>
          <w:iCs/>
        </w:rPr>
        <w:t>libbu</w:t>
      </w:r>
      <w:r w:rsidR="007253F7">
        <w:rPr>
          <w:i/>
          <w:iCs/>
        </w:rPr>
        <w:t>n</w:t>
      </w:r>
      <w:proofErr w:type="spellEnd"/>
      <w:r w:rsidR="007253F7">
        <w:t xml:space="preserve"> or </w:t>
      </w:r>
      <w:proofErr w:type="spellStart"/>
      <w:r w:rsidR="007253F7">
        <w:rPr>
          <w:i/>
          <w:iCs/>
        </w:rPr>
        <w:t>hag'ala</w:t>
      </w:r>
      <w:proofErr w:type="spellEnd"/>
      <w:r w:rsidR="007253F7">
        <w:t xml:space="preserve"> like that type and within those what the level of it. Let's say if I only poured something </w:t>
      </w:r>
      <w:r w:rsidR="007253F7">
        <w:rPr>
          <w:i/>
          <w:iCs/>
        </w:rPr>
        <w:t>chometz</w:t>
      </w:r>
      <w:r w:rsidR="007253F7">
        <w:t xml:space="preserve"> onto my counter I can </w:t>
      </w:r>
      <w:proofErr w:type="spellStart"/>
      <w:r w:rsidR="007253F7">
        <w:rPr>
          <w:i/>
          <w:iCs/>
        </w:rPr>
        <w:t>kasher</w:t>
      </w:r>
      <w:proofErr w:type="spellEnd"/>
      <w:r w:rsidR="007253F7">
        <w:t xml:space="preserve"> it by pouring something onto it. </w:t>
      </w:r>
    </w:p>
    <w:p w:rsidR="00D82951" w:rsidRDefault="007253F7">
      <w:pPr>
        <w:spacing w:before="180" w:after="180"/>
      </w:pPr>
      <w:r>
        <w:t xml:space="preserve">So within the levels I can choose that. But what when I'm in the when I require </w:t>
      </w:r>
      <w:proofErr w:type="spellStart"/>
      <w:r>
        <w:rPr>
          <w:i/>
          <w:iCs/>
        </w:rPr>
        <w:t>l</w:t>
      </w:r>
      <w:r>
        <w:rPr>
          <w:i/>
          <w:iCs/>
        </w:rPr>
        <w:t>ibbun</w:t>
      </w:r>
      <w:proofErr w:type="spellEnd"/>
      <w:r>
        <w:t xml:space="preserve"> like on a glass I need </w:t>
      </w:r>
      <w:proofErr w:type="spellStart"/>
      <w:r>
        <w:rPr>
          <w:i/>
          <w:iCs/>
        </w:rPr>
        <w:t>libbun</w:t>
      </w:r>
      <w:proofErr w:type="spellEnd"/>
      <w:r>
        <w:t xml:space="preserve"> you don't get to choose what temperature it is. You can't say as I'll do a little higher or lower based on how hot the food was when it goes in. That doesn't work. </w:t>
      </w:r>
    </w:p>
    <w:p w:rsidR="00D82951" w:rsidRDefault="007253F7">
      <w:pPr>
        <w:spacing w:before="180" w:after="180"/>
      </w:pPr>
      <w:r>
        <w:t xml:space="preserve">In </w:t>
      </w:r>
      <w:proofErr w:type="spellStart"/>
      <w:r>
        <w:rPr>
          <w:i/>
          <w:iCs/>
        </w:rPr>
        <w:t>hag'ala</w:t>
      </w:r>
      <w:proofErr w:type="spellEnd"/>
      <w:r>
        <w:t xml:space="preserve"> it does. In </w:t>
      </w:r>
      <w:proofErr w:type="spellStart"/>
      <w:r>
        <w:rPr>
          <w:i/>
          <w:iCs/>
        </w:rPr>
        <w:t>hag'ala</w:t>
      </w:r>
      <w:proofErr w:type="spellEnd"/>
      <w:r>
        <w:t xml:space="preserve"> if it was only 160 degre</w:t>
      </w:r>
      <w:r>
        <w:t xml:space="preserve">es I could </w:t>
      </w:r>
      <w:proofErr w:type="spellStart"/>
      <w:r>
        <w:rPr>
          <w:i/>
          <w:iCs/>
        </w:rPr>
        <w:t>kasher</w:t>
      </w:r>
      <w:proofErr w:type="spellEnd"/>
      <w:r>
        <w:t xml:space="preserve"> with 160 degrees but in </w:t>
      </w:r>
      <w:proofErr w:type="spellStart"/>
      <w:r>
        <w:rPr>
          <w:i/>
          <w:iCs/>
        </w:rPr>
        <w:t>libbun</w:t>
      </w:r>
      <w:proofErr w:type="spellEnd"/>
      <w:r>
        <w:t xml:space="preserve"> kind of things and even </w:t>
      </w:r>
      <w:proofErr w:type="spellStart"/>
      <w:r>
        <w:rPr>
          <w:i/>
          <w:iCs/>
        </w:rPr>
        <w:t>libbun</w:t>
      </w:r>
      <w:proofErr w:type="spellEnd"/>
      <w:r>
        <w:rPr>
          <w:i/>
          <w:iCs/>
        </w:rPr>
        <w:t xml:space="preserve"> </w:t>
      </w:r>
      <w:proofErr w:type="spellStart"/>
      <w:r>
        <w:rPr>
          <w:i/>
          <w:iCs/>
        </w:rPr>
        <w:t>kal</w:t>
      </w:r>
      <w:proofErr w:type="spellEnd"/>
      <w:r>
        <w:t xml:space="preserve"> it doesn't work like that. So whatever the temperature was that's the temperature. Okay so what we're our goal here is to get </w:t>
      </w:r>
      <w:proofErr w:type="spellStart"/>
      <w:r>
        <w:rPr>
          <w:i/>
          <w:iCs/>
        </w:rPr>
        <w:t>libbun</w:t>
      </w:r>
      <w:proofErr w:type="spellEnd"/>
      <w:r>
        <w:rPr>
          <w:i/>
          <w:iCs/>
        </w:rPr>
        <w:t xml:space="preserve"> </w:t>
      </w:r>
      <w:proofErr w:type="spellStart"/>
      <w:r>
        <w:rPr>
          <w:i/>
          <w:iCs/>
        </w:rPr>
        <w:t>kal</w:t>
      </w:r>
      <w:proofErr w:type="spellEnd"/>
      <w:r>
        <w:t xml:space="preserve"> we want to get it heated up. </w:t>
      </w:r>
    </w:p>
    <w:p w:rsidR="00D82951" w:rsidRDefault="007253F7">
      <w:pPr>
        <w:spacing w:before="180" w:after="180"/>
      </w:pPr>
      <w:r>
        <w:t>So yo</w:t>
      </w:r>
      <w:r>
        <w:t xml:space="preserve">u say I know how to get it heated up it's easy it's got electric coils underneath it so you turn it on </w:t>
      </w:r>
      <w:proofErr w:type="spellStart"/>
      <w:r>
        <w:t>it's</w:t>
      </w:r>
      <w:proofErr w:type="spellEnd"/>
      <w:r>
        <w:t xml:space="preserve"> </w:t>
      </w:r>
      <w:proofErr w:type="spellStart"/>
      <w:r>
        <w:t>gonna</w:t>
      </w:r>
      <w:proofErr w:type="spellEnd"/>
      <w:r>
        <w:t xml:space="preserve"> get nice and hot. Okay so that brings us to another complication and that's because there's another </w:t>
      </w:r>
      <w:r>
        <w:rPr>
          <w:i/>
          <w:iCs/>
        </w:rPr>
        <w:t>din</w:t>
      </w:r>
      <w:r>
        <w:t xml:space="preserve"> which is when we </w:t>
      </w:r>
      <w:proofErr w:type="spellStart"/>
      <w:r>
        <w:rPr>
          <w:i/>
          <w:iCs/>
        </w:rPr>
        <w:t>kasher</w:t>
      </w:r>
      <w:proofErr w:type="spellEnd"/>
      <w:r>
        <w:t xml:space="preserve"> something and </w:t>
      </w:r>
      <w:r>
        <w:t xml:space="preserve">we make it hot let's say with in this case with heat with fire the fire has to be or the water has to be on the side where the food was not on the side where the fire was. So in this case where was </w:t>
      </w:r>
      <w:r>
        <w:lastRenderedPageBreak/>
        <w:t xml:space="preserve">the </w:t>
      </w:r>
      <w:r>
        <w:rPr>
          <w:i/>
          <w:iCs/>
        </w:rPr>
        <w:t>chometz</w:t>
      </w:r>
      <w:r>
        <w:t xml:space="preserve"> or the </w:t>
      </w:r>
      <w:proofErr w:type="spellStart"/>
      <w:r>
        <w:rPr>
          <w:i/>
          <w:iCs/>
        </w:rPr>
        <w:t>treif</w:t>
      </w:r>
      <w:proofErr w:type="spellEnd"/>
      <w:r>
        <w:t xml:space="preserve"> that's on my glass counter? That </w:t>
      </w:r>
      <w:r>
        <w:t xml:space="preserve">was on the top part of it. Well where's the coil that I have? The coil that I have is underneath. </w:t>
      </w:r>
    </w:p>
    <w:p w:rsidR="00D82951" w:rsidRDefault="007253F7">
      <w:pPr>
        <w:spacing w:before="180" w:after="180"/>
      </w:pPr>
      <w:r>
        <w:t xml:space="preserve">The coil is underneath so usually let's say when you think about </w:t>
      </w:r>
      <w:proofErr w:type="spellStart"/>
      <w:r>
        <w:rPr>
          <w:i/>
          <w:iCs/>
        </w:rPr>
        <w:t>kashering</w:t>
      </w:r>
      <w:proofErr w:type="spellEnd"/>
      <w:r>
        <w:t xml:space="preserve"> your counter by pouring boiling water onto it the </w:t>
      </w:r>
      <w:r>
        <w:rPr>
          <w:i/>
          <w:iCs/>
        </w:rPr>
        <w:t>chometz</w:t>
      </w:r>
      <w:r>
        <w:t xml:space="preserve"> would have been on the c</w:t>
      </w:r>
      <w:r>
        <w:t xml:space="preserve">ounter and the water is going to be on the top of the counter so you're doing it the right way. Here the fire is underneath and the food was on the top. Okay so that's not the way to </w:t>
      </w:r>
      <w:proofErr w:type="spellStart"/>
      <w:r>
        <w:rPr>
          <w:i/>
          <w:iCs/>
        </w:rPr>
        <w:t>kasher</w:t>
      </w:r>
      <w:proofErr w:type="spellEnd"/>
      <w:r>
        <w:t xml:space="preserve">. You can't </w:t>
      </w:r>
      <w:proofErr w:type="spellStart"/>
      <w:r>
        <w:rPr>
          <w:i/>
          <w:iCs/>
        </w:rPr>
        <w:t>kasher</w:t>
      </w:r>
      <w:proofErr w:type="spellEnd"/>
      <w:r>
        <w:t xml:space="preserve"> by putting heat on the wrong side. </w:t>
      </w:r>
    </w:p>
    <w:p w:rsidR="00D82951" w:rsidRDefault="007253F7">
      <w:pPr>
        <w:spacing w:before="180" w:after="180"/>
      </w:pPr>
      <w:r>
        <w:t>So some peop</w:t>
      </w:r>
      <w:r>
        <w:t xml:space="preserve">le argue back and they say no but for </w:t>
      </w:r>
      <w:proofErr w:type="spellStart"/>
      <w:r>
        <w:rPr>
          <w:i/>
          <w:iCs/>
        </w:rPr>
        <w:t>libbun</w:t>
      </w:r>
      <w:proofErr w:type="spellEnd"/>
      <w:r>
        <w:t xml:space="preserve"> it's different. Maybe with </w:t>
      </w:r>
      <w:proofErr w:type="spellStart"/>
      <w:r>
        <w:rPr>
          <w:i/>
          <w:iCs/>
        </w:rPr>
        <w:t>libbun</w:t>
      </w:r>
      <w:proofErr w:type="spellEnd"/>
      <w:r>
        <w:t xml:space="preserve"> it's different and you don't you could have the fire on the wrong side. Okay now there's such a thing there's a </w:t>
      </w:r>
      <w:proofErr w:type="spellStart"/>
      <w:r>
        <w:rPr>
          <w:i/>
          <w:iCs/>
        </w:rPr>
        <w:t>machlokes</w:t>
      </w:r>
      <w:proofErr w:type="spellEnd"/>
      <w:r>
        <w:rPr>
          <w:i/>
          <w:iCs/>
        </w:rPr>
        <w:t xml:space="preserve"> </w:t>
      </w:r>
      <w:proofErr w:type="spellStart"/>
      <w:r>
        <w:rPr>
          <w:i/>
          <w:iCs/>
        </w:rPr>
        <w:t>achronim</w:t>
      </w:r>
      <w:proofErr w:type="spellEnd"/>
      <w:r>
        <w:t xml:space="preserve"> about that but that </w:t>
      </w:r>
      <w:proofErr w:type="spellStart"/>
      <w:r>
        <w:rPr>
          <w:i/>
          <w:iCs/>
        </w:rPr>
        <w:t>machlokes</w:t>
      </w:r>
      <w:proofErr w:type="spellEnd"/>
      <w:r>
        <w:t xml:space="preserve"> is about </w:t>
      </w:r>
      <w:proofErr w:type="spellStart"/>
      <w:r>
        <w:rPr>
          <w:i/>
          <w:iCs/>
        </w:rPr>
        <w:t>libbun</w:t>
      </w:r>
      <w:proofErr w:type="spellEnd"/>
      <w:r>
        <w:rPr>
          <w:i/>
          <w:iCs/>
        </w:rPr>
        <w:t xml:space="preserve"> </w:t>
      </w:r>
      <w:proofErr w:type="spellStart"/>
      <w:r>
        <w:rPr>
          <w:i/>
          <w:iCs/>
        </w:rPr>
        <w:t>gamur</w:t>
      </w:r>
      <w:proofErr w:type="spellEnd"/>
      <w:r>
        <w:t xml:space="preserve"> when you make something burning hot like that's even hotter and that's because they say is because there it's as if the thing is on fire itself the whole thing is on fire. But it doesn't work for </w:t>
      </w:r>
      <w:proofErr w:type="spellStart"/>
      <w:r>
        <w:rPr>
          <w:i/>
          <w:iCs/>
        </w:rPr>
        <w:t>libbun</w:t>
      </w:r>
      <w:proofErr w:type="spellEnd"/>
      <w:r>
        <w:rPr>
          <w:i/>
          <w:iCs/>
        </w:rPr>
        <w:t xml:space="preserve"> </w:t>
      </w:r>
      <w:proofErr w:type="spellStart"/>
      <w:r>
        <w:rPr>
          <w:i/>
          <w:iCs/>
        </w:rPr>
        <w:t>kal</w:t>
      </w:r>
      <w:proofErr w:type="spellEnd"/>
      <w:r>
        <w:t xml:space="preserve">. </w:t>
      </w:r>
    </w:p>
    <w:p w:rsidR="00D82951" w:rsidRDefault="007253F7">
      <w:pPr>
        <w:spacing w:before="180" w:after="180"/>
      </w:pPr>
      <w:r>
        <w:t>So some people say it's okay it's only gl</w:t>
      </w:r>
      <w:r>
        <w:t xml:space="preserve">ass anyhow it's just a </w:t>
      </w:r>
      <w:proofErr w:type="spellStart"/>
      <w:r>
        <w:rPr>
          <w:i/>
          <w:iCs/>
        </w:rPr>
        <w:t>chumra</w:t>
      </w:r>
      <w:proofErr w:type="spellEnd"/>
      <w:r>
        <w:t xml:space="preserve"> so it's okay even though the fire is a little on the wrong side some people get away with that. And some people say no, </w:t>
      </w:r>
      <w:proofErr w:type="spellStart"/>
      <w:r>
        <w:rPr>
          <w:i/>
          <w:iCs/>
        </w:rPr>
        <w:t>lema'aseh</w:t>
      </w:r>
      <w:proofErr w:type="spellEnd"/>
      <w:r>
        <w:t xml:space="preserve"> you have the fire on the wrong side. Okay, so if you think like that, what should you do? What a</w:t>
      </w:r>
      <w:r>
        <w:t xml:space="preserve">m I going to do? I have this, this is my stovetop, what am I supposed to do? So for that there's a solution and that is basically he says I'm not going to </w:t>
      </w:r>
      <w:proofErr w:type="spellStart"/>
      <w:r>
        <w:rPr>
          <w:i/>
          <w:iCs/>
        </w:rPr>
        <w:t>kasher</w:t>
      </w:r>
      <w:proofErr w:type="spellEnd"/>
      <w:r>
        <w:t xml:space="preserve"> my stovetop. Okay, well how am I going to cook? What I'm going to do is I'm going to make sure</w:t>
      </w:r>
      <w:r>
        <w:t xml:space="preserve"> my pots never touch the stovetop. </w:t>
      </w:r>
    </w:p>
    <w:p w:rsidR="00D82951" w:rsidRDefault="007253F7">
      <w:pPr>
        <w:spacing w:before="180" w:after="180"/>
      </w:pPr>
      <w:r>
        <w:t>And that's by using these disks. These disks are really made for a different kind of glass stovetop, I'll talk about that for a second afterwards, for an induction stovetop. And these are for induction stovetops, can onl</w:t>
      </w:r>
      <w:r>
        <w:t xml:space="preserve">y use certain kind of pots on them, ferromagnetic pots. So if you don't have that kind of pot in your house, you put this disk down and the disk takes the role of that. </w:t>
      </w:r>
    </w:p>
    <w:p w:rsidR="00090F24" w:rsidRDefault="007253F7">
      <w:pPr>
        <w:spacing w:before="180" w:after="180"/>
      </w:pPr>
      <w:r>
        <w:t>But for our purposes, you can buy these on Amazon, any place, Target sells them, every</w:t>
      </w:r>
      <w:r>
        <w:t xml:space="preserve">body you can buy them. </w:t>
      </w:r>
    </w:p>
    <w:p w:rsidR="00090F24" w:rsidRDefault="00090F24">
      <w:pPr>
        <w:spacing w:before="180" w:after="180"/>
      </w:pPr>
      <w:r>
        <w:t xml:space="preserve">R’ Yitzchok Hisiger: </w:t>
      </w:r>
      <w:r w:rsidR="007253F7">
        <w:t xml:space="preserve">What's this called? </w:t>
      </w:r>
    </w:p>
    <w:p w:rsidR="00D82951" w:rsidRDefault="00090F24">
      <w:pPr>
        <w:spacing w:before="180" w:after="180"/>
      </w:pPr>
      <w:r>
        <w:t xml:space="preserve">R’ </w:t>
      </w:r>
      <w:proofErr w:type="spellStart"/>
      <w:r>
        <w:t>Dovid</w:t>
      </w:r>
      <w:proofErr w:type="spellEnd"/>
      <w:r>
        <w:t xml:space="preserve"> Cohen: </w:t>
      </w:r>
      <w:r w:rsidR="007253F7">
        <w:t xml:space="preserve">It's called an induction disk. It's just really for our purposes it's just a metal disk and the point </w:t>
      </w:r>
      <w:proofErr w:type="gramStart"/>
      <w:r w:rsidR="007253F7">
        <w:t>is</w:t>
      </w:r>
      <w:proofErr w:type="gramEnd"/>
      <w:r w:rsidR="007253F7">
        <w:t xml:space="preserve"> when you put this down on the stovetop, the pots that you have are not going to touch the stovetop. So I did</w:t>
      </w:r>
      <w:r w:rsidR="007253F7">
        <w:t xml:space="preserve">n't </w:t>
      </w:r>
      <w:proofErr w:type="spellStart"/>
      <w:r w:rsidR="007253F7">
        <w:rPr>
          <w:i/>
          <w:iCs/>
        </w:rPr>
        <w:t>kasher</w:t>
      </w:r>
      <w:proofErr w:type="spellEnd"/>
      <w:r w:rsidR="007253F7">
        <w:t xml:space="preserve"> my stovetop, you're right I didn't </w:t>
      </w:r>
      <w:proofErr w:type="spellStart"/>
      <w:r w:rsidR="007253F7">
        <w:rPr>
          <w:i/>
          <w:iCs/>
        </w:rPr>
        <w:t>kasher</w:t>
      </w:r>
      <w:proofErr w:type="spellEnd"/>
      <w:r w:rsidR="007253F7">
        <w:t xml:space="preserve"> it. </w:t>
      </w:r>
    </w:p>
    <w:p w:rsidR="00D82951" w:rsidRDefault="007253F7">
      <w:pPr>
        <w:spacing w:before="180" w:after="180"/>
      </w:pPr>
      <w:r>
        <w:t xml:space="preserve">Okay. But I didn't ever put the pot on, I never put the pot onto the stovetop. Right. Okay, so this works and you can put these down. </w:t>
      </w:r>
    </w:p>
    <w:p w:rsidR="00D82951" w:rsidRDefault="007253F7">
      <w:pPr>
        <w:spacing w:before="180" w:after="180"/>
      </w:pPr>
      <w:r>
        <w:t xml:space="preserve">Just a word of caution that if you think about what you're </w:t>
      </w:r>
      <w:r>
        <w:t xml:space="preserve">doing is you're leaving this on your stovetop, it's going to be burning hot. Okay. So you should not take this off, of course not with your hands. Okay. </w:t>
      </w:r>
    </w:p>
    <w:p w:rsidR="00D82951" w:rsidRDefault="007253F7">
      <w:pPr>
        <w:spacing w:before="180" w:after="180"/>
      </w:pPr>
      <w:r>
        <w:t xml:space="preserve">Even some people have burnt their gloves trying to take them off because they get so hot. And someone </w:t>
      </w:r>
      <w:r>
        <w:t xml:space="preserve">else told me, someone told me also they took it and they put it onto their counter, their counter was Formica and they melted, no I'm sorry, their </w:t>
      </w:r>
      <w:r>
        <w:rPr>
          <w:i/>
          <w:iCs/>
        </w:rPr>
        <w:t>Pesach</w:t>
      </w:r>
      <w:r>
        <w:t xml:space="preserve"> counters were covered with something plastic, they covered it, they put this down, it melted right thr</w:t>
      </w:r>
      <w:r>
        <w:t xml:space="preserve">ough that. So anyhow, it comes with a little handle to lift it off so you don't have to touch the heat yourself and put it down someplace that can handle the heat. Okay. </w:t>
      </w:r>
    </w:p>
    <w:p w:rsidR="00D82951" w:rsidRDefault="007253F7">
      <w:pPr>
        <w:spacing w:before="180" w:after="180"/>
      </w:pPr>
      <w:r>
        <w:t>Now and it brings me to mention, I'll mention two other things. One is even the glass</w:t>
      </w:r>
      <w:r>
        <w:t xml:space="preserve"> stovetops if you </w:t>
      </w:r>
      <w:proofErr w:type="spellStart"/>
      <w:r>
        <w:rPr>
          <w:i/>
          <w:iCs/>
        </w:rPr>
        <w:t>kasher</w:t>
      </w:r>
      <w:proofErr w:type="spellEnd"/>
      <w:r>
        <w:t xml:space="preserve"> it by heating up the turning on the burners, it only </w:t>
      </w:r>
      <w:proofErr w:type="spellStart"/>
      <w:r>
        <w:rPr>
          <w:i/>
          <w:iCs/>
        </w:rPr>
        <w:t>kashers</w:t>
      </w:r>
      <w:proofErr w:type="spellEnd"/>
      <w:r>
        <w:t xml:space="preserve"> right around those burners. The space in between doesn't get </w:t>
      </w:r>
      <w:proofErr w:type="spellStart"/>
      <w:r>
        <w:rPr>
          <w:i/>
          <w:iCs/>
        </w:rPr>
        <w:t>kashered</w:t>
      </w:r>
      <w:proofErr w:type="spellEnd"/>
      <w:r>
        <w:t xml:space="preserve">. And one last thing was I mentioned quickly about the induction stovetops. </w:t>
      </w:r>
    </w:p>
    <w:p w:rsidR="00D82951" w:rsidRDefault="007253F7">
      <w:pPr>
        <w:spacing w:before="180" w:after="180"/>
      </w:pPr>
      <w:r>
        <w:t>Induction stovetops, I d</w:t>
      </w:r>
      <w:r>
        <w:t>on't know if you're familiar with it, it's a more modern kind of stovetop and in it it's glass on top, but there's no coils underneath it. When you turn it on you don't see, it doesn't get hot at all. Okay. And it works through, it's not important how it w</w:t>
      </w:r>
      <w:r>
        <w:t xml:space="preserve">orks, it's something called induction. </w:t>
      </w:r>
    </w:p>
    <w:p w:rsidR="00D82951" w:rsidRDefault="007253F7">
      <w:pPr>
        <w:spacing w:before="180" w:after="180"/>
      </w:pPr>
      <w:r>
        <w:t xml:space="preserve">It makes your pot hot but it itself doesn't ever get hot. So those stovetops have no way to </w:t>
      </w:r>
      <w:proofErr w:type="spellStart"/>
      <w:r>
        <w:rPr>
          <w:i/>
          <w:iCs/>
        </w:rPr>
        <w:t>kasher</w:t>
      </w:r>
      <w:proofErr w:type="spellEnd"/>
      <w:r>
        <w:t xml:space="preserve"> them. You can't get them hot, it just doesn't work, there's no way to get them hot. So for those you have to use thes</w:t>
      </w:r>
      <w:r>
        <w:t xml:space="preserve">e disks. </w:t>
      </w:r>
    </w:p>
    <w:p w:rsidR="00090F24" w:rsidRDefault="007253F7">
      <w:pPr>
        <w:spacing w:before="180" w:after="180"/>
      </w:pPr>
      <w:r>
        <w:t xml:space="preserve">That's the only way to do it. You will not have </w:t>
      </w:r>
      <w:proofErr w:type="spellStart"/>
      <w:r>
        <w:rPr>
          <w:i/>
          <w:iCs/>
        </w:rPr>
        <w:t>kashered</w:t>
      </w:r>
      <w:proofErr w:type="spellEnd"/>
      <w:r>
        <w:t xml:space="preserve"> it and you just put your pot on top of that. </w:t>
      </w:r>
    </w:p>
    <w:p w:rsidR="00090F24" w:rsidRDefault="00090F24">
      <w:pPr>
        <w:spacing w:before="180" w:after="180"/>
      </w:pPr>
      <w:r>
        <w:t xml:space="preserve">R’ Yitzchok Hisiger: </w:t>
      </w:r>
      <w:r w:rsidR="007253F7">
        <w:t xml:space="preserve">Any final thoughts on this topic as regards to </w:t>
      </w:r>
      <w:r w:rsidR="007253F7">
        <w:rPr>
          <w:i/>
          <w:iCs/>
        </w:rPr>
        <w:t>Pesach</w:t>
      </w:r>
      <w:r w:rsidR="007253F7">
        <w:t xml:space="preserve"> or </w:t>
      </w:r>
      <w:proofErr w:type="spellStart"/>
      <w:r w:rsidR="007253F7">
        <w:rPr>
          <w:i/>
          <w:iCs/>
        </w:rPr>
        <w:t>kashering</w:t>
      </w:r>
      <w:proofErr w:type="spellEnd"/>
      <w:r w:rsidR="007253F7">
        <w:t xml:space="preserve"> from </w:t>
      </w:r>
      <w:r w:rsidR="007253F7">
        <w:rPr>
          <w:i/>
          <w:iCs/>
        </w:rPr>
        <w:t>kosher</w:t>
      </w:r>
      <w:r w:rsidR="007253F7">
        <w:t xml:space="preserve"> to </w:t>
      </w:r>
      <w:proofErr w:type="spellStart"/>
      <w:r w:rsidR="007253F7">
        <w:rPr>
          <w:i/>
          <w:iCs/>
        </w:rPr>
        <w:t>treif</w:t>
      </w:r>
      <w:proofErr w:type="spellEnd"/>
      <w:r w:rsidR="007253F7">
        <w:t xml:space="preserve">? Any other thoughts? </w:t>
      </w:r>
    </w:p>
    <w:p w:rsidR="00D82951" w:rsidRDefault="00090F24">
      <w:pPr>
        <w:spacing w:before="180" w:after="180"/>
      </w:pPr>
      <w:r>
        <w:t xml:space="preserve">R’ </w:t>
      </w:r>
      <w:proofErr w:type="spellStart"/>
      <w:r>
        <w:t>Dovid</w:t>
      </w:r>
      <w:proofErr w:type="spellEnd"/>
      <w:r>
        <w:t xml:space="preserve"> Cohen: </w:t>
      </w:r>
      <w:r w:rsidR="007253F7">
        <w:t>The induction, the only final t</w:t>
      </w:r>
      <w:r w:rsidR="007253F7">
        <w:t xml:space="preserve">hought is about the induction I'll just throw in. </w:t>
      </w:r>
    </w:p>
    <w:p w:rsidR="00D82951" w:rsidRDefault="007253F7">
      <w:pPr>
        <w:spacing w:before="180" w:after="180"/>
      </w:pPr>
      <w:r>
        <w:lastRenderedPageBreak/>
        <w:t xml:space="preserve">Induction has its own issues with </w:t>
      </w:r>
      <w:r>
        <w:rPr>
          <w:i/>
          <w:iCs/>
        </w:rPr>
        <w:t>Shabbos</w:t>
      </w:r>
      <w:r>
        <w:t xml:space="preserve"> and </w:t>
      </w:r>
      <w:proofErr w:type="spellStart"/>
      <w:r>
        <w:rPr>
          <w:i/>
          <w:iCs/>
        </w:rPr>
        <w:t>bishul</w:t>
      </w:r>
      <w:proofErr w:type="spellEnd"/>
      <w:r>
        <w:rPr>
          <w:i/>
          <w:iCs/>
        </w:rPr>
        <w:t xml:space="preserve"> akum</w:t>
      </w:r>
      <w:r>
        <w:t xml:space="preserve"> issues. In other words, if you think about it, an induction stovetop, when you pick your pot up actually the coil stops producing electricity. So i</w:t>
      </w:r>
      <w:r>
        <w:t xml:space="preserve">t has </w:t>
      </w:r>
      <w:r>
        <w:rPr>
          <w:i/>
          <w:iCs/>
        </w:rPr>
        <w:t>Shabbos</w:t>
      </w:r>
      <w:r>
        <w:t xml:space="preserve"> questions, it has other complications. If a person has an induction stovetop... </w:t>
      </w:r>
    </w:p>
    <w:p w:rsidR="00090F24" w:rsidRDefault="00090F24">
      <w:pPr>
        <w:spacing w:before="180" w:after="180"/>
      </w:pPr>
      <w:r>
        <w:t xml:space="preserve">R’ Yitzchok Hisiger: </w:t>
      </w:r>
      <w:r w:rsidR="007253F7">
        <w:t xml:space="preserve">Meaning turning it on is not going to help for if a </w:t>
      </w:r>
      <w:proofErr w:type="spellStart"/>
      <w:r w:rsidR="007253F7">
        <w:rPr>
          <w:i/>
          <w:iCs/>
        </w:rPr>
        <w:t>goy</w:t>
      </w:r>
      <w:proofErr w:type="spellEnd"/>
      <w:r w:rsidR="007253F7">
        <w:t xml:space="preserve">... </w:t>
      </w:r>
    </w:p>
    <w:p w:rsidR="00D82951" w:rsidRDefault="00090F24">
      <w:pPr>
        <w:spacing w:before="180" w:after="180"/>
      </w:pPr>
      <w:r>
        <w:t xml:space="preserve">R’ </w:t>
      </w:r>
      <w:proofErr w:type="spellStart"/>
      <w:r>
        <w:t>Dovid</w:t>
      </w:r>
      <w:proofErr w:type="spellEnd"/>
      <w:r>
        <w:t xml:space="preserve"> Cohen: </w:t>
      </w:r>
      <w:r w:rsidR="007253F7">
        <w:t xml:space="preserve">Right, when you turn it on nothing happens, but if a </w:t>
      </w:r>
      <w:proofErr w:type="spellStart"/>
      <w:r w:rsidR="007253F7">
        <w:rPr>
          <w:i/>
          <w:iCs/>
        </w:rPr>
        <w:t>goy</w:t>
      </w:r>
      <w:proofErr w:type="spellEnd"/>
      <w:r w:rsidR="007253F7">
        <w:t xml:space="preserve"> comes and puts food on, that's a </w:t>
      </w:r>
      <w:proofErr w:type="spellStart"/>
      <w:r w:rsidR="007253F7">
        <w:rPr>
          <w:i/>
          <w:iCs/>
        </w:rPr>
        <w:t>bishul</w:t>
      </w:r>
      <w:proofErr w:type="spellEnd"/>
      <w:r w:rsidR="007253F7">
        <w:rPr>
          <w:i/>
          <w:iCs/>
        </w:rPr>
        <w:t xml:space="preserve"> akum</w:t>
      </w:r>
      <w:r w:rsidR="007253F7">
        <w:t xml:space="preserve"> </w:t>
      </w:r>
      <w:r w:rsidR="007253F7">
        <w:t xml:space="preserve">problem. It's a </w:t>
      </w:r>
      <w:r w:rsidR="007253F7">
        <w:rPr>
          <w:i/>
          <w:iCs/>
        </w:rPr>
        <w:t>Shabbos</w:t>
      </w:r>
      <w:r w:rsidR="007253F7">
        <w:t xml:space="preserve"> issue also every time you put the pots on and off. So a person with an induction stovetop really needs to ask </w:t>
      </w:r>
      <w:proofErr w:type="spellStart"/>
      <w:r w:rsidR="007253F7">
        <w:rPr>
          <w:i/>
          <w:iCs/>
        </w:rPr>
        <w:t>shailos</w:t>
      </w:r>
      <w:proofErr w:type="spellEnd"/>
      <w:r w:rsidR="007253F7">
        <w:t xml:space="preserve">. </w:t>
      </w:r>
    </w:p>
    <w:p w:rsidR="00D82951" w:rsidRDefault="007253F7">
      <w:pPr>
        <w:spacing w:before="180" w:after="180"/>
      </w:pPr>
      <w:r>
        <w:t xml:space="preserve">We were just talking about the </w:t>
      </w:r>
      <w:proofErr w:type="spellStart"/>
      <w:r>
        <w:rPr>
          <w:i/>
          <w:iCs/>
        </w:rPr>
        <w:t>kashering</w:t>
      </w:r>
      <w:proofErr w:type="spellEnd"/>
      <w:r>
        <w:t xml:space="preserve"> part of it. They have to just think about it, it has other complication</w:t>
      </w:r>
      <w:r>
        <w:t xml:space="preserve">s. But for a regular stovetop again, some people will do what we said, turn on the coils and that </w:t>
      </w:r>
      <w:proofErr w:type="spellStart"/>
      <w:r>
        <w:rPr>
          <w:i/>
          <w:iCs/>
        </w:rPr>
        <w:t>kashers</w:t>
      </w:r>
      <w:proofErr w:type="spellEnd"/>
      <w:r>
        <w:t xml:space="preserve"> the area right around them. Right. </w:t>
      </w:r>
    </w:p>
    <w:p w:rsidR="00D82951" w:rsidRDefault="007253F7">
      <w:pPr>
        <w:spacing w:before="180" w:after="180"/>
      </w:pPr>
      <w:r>
        <w:t>And other people are not comfortable with that and they just use these disks instead. Excellent. Thank you so much</w:t>
      </w:r>
      <w:r>
        <w:t xml:space="preserve">. </w:t>
      </w:r>
      <w:bookmarkEnd w:id="0"/>
    </w:p>
    <w:sectPr w:rsidR="00D82951">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36306E"/>
    <w:multiLevelType w:val="hybridMultilevel"/>
    <w:tmpl w:val="4CEC7016"/>
    <w:lvl w:ilvl="0" w:tplc="66320D78">
      <w:start w:val="1"/>
      <w:numFmt w:val="bullet"/>
      <w:lvlText w:val="●"/>
      <w:lvlJc w:val="left"/>
      <w:pPr>
        <w:ind w:left="720" w:hanging="360"/>
      </w:pPr>
    </w:lvl>
    <w:lvl w:ilvl="1" w:tplc="11B21D8C">
      <w:start w:val="1"/>
      <w:numFmt w:val="bullet"/>
      <w:lvlText w:val="○"/>
      <w:lvlJc w:val="left"/>
      <w:pPr>
        <w:ind w:left="1440" w:hanging="360"/>
      </w:pPr>
    </w:lvl>
    <w:lvl w:ilvl="2" w:tplc="C44068F6">
      <w:start w:val="1"/>
      <w:numFmt w:val="bullet"/>
      <w:lvlText w:val="■"/>
      <w:lvlJc w:val="left"/>
      <w:pPr>
        <w:ind w:left="2160" w:hanging="360"/>
      </w:pPr>
    </w:lvl>
    <w:lvl w:ilvl="3" w:tplc="203A9D82">
      <w:start w:val="1"/>
      <w:numFmt w:val="bullet"/>
      <w:lvlText w:val="●"/>
      <w:lvlJc w:val="left"/>
      <w:pPr>
        <w:ind w:left="2880" w:hanging="360"/>
      </w:pPr>
    </w:lvl>
    <w:lvl w:ilvl="4" w:tplc="10AE26B6">
      <w:start w:val="1"/>
      <w:numFmt w:val="bullet"/>
      <w:lvlText w:val="○"/>
      <w:lvlJc w:val="left"/>
      <w:pPr>
        <w:ind w:left="3600" w:hanging="360"/>
      </w:pPr>
    </w:lvl>
    <w:lvl w:ilvl="5" w:tplc="A14C85B6">
      <w:start w:val="1"/>
      <w:numFmt w:val="bullet"/>
      <w:lvlText w:val="■"/>
      <w:lvlJc w:val="left"/>
      <w:pPr>
        <w:ind w:left="4320" w:hanging="360"/>
      </w:pPr>
    </w:lvl>
    <w:lvl w:ilvl="6" w:tplc="27228E72">
      <w:start w:val="1"/>
      <w:numFmt w:val="bullet"/>
      <w:lvlText w:val="●"/>
      <w:lvlJc w:val="left"/>
      <w:pPr>
        <w:ind w:left="5040" w:hanging="360"/>
      </w:pPr>
    </w:lvl>
    <w:lvl w:ilvl="7" w:tplc="4DB8FFA4">
      <w:start w:val="1"/>
      <w:numFmt w:val="bullet"/>
      <w:lvlText w:val="●"/>
      <w:lvlJc w:val="left"/>
      <w:pPr>
        <w:ind w:left="5760" w:hanging="360"/>
      </w:pPr>
    </w:lvl>
    <w:lvl w:ilvl="8" w:tplc="EE4EDA0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951"/>
    <w:rsid w:val="00090F24"/>
    <w:rsid w:val="007253F7"/>
    <w:rsid w:val="007B77A8"/>
    <w:rsid w:val="00D8295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852B3"/>
  <w15:docId w15:val="{33C8A4B1-59CC-4FBA-A669-BC03F4E16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1481</Words>
  <Characters>8448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The Kashrus Awareness Project</cp:lastModifiedBy>
  <cp:revision>2</cp:revision>
  <dcterms:created xsi:type="dcterms:W3CDTF">2026-03-24T00:02:00Z</dcterms:created>
  <dcterms:modified xsi:type="dcterms:W3CDTF">2026-03-24T00:02:00Z</dcterms:modified>
</cp:coreProperties>
</file>