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9" w:rsidRDefault="006A40C9" w:rsidP="006A4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00"/>
          <w:sz w:val="24"/>
          <w:szCs w:val="24"/>
        </w:rPr>
      </w:pPr>
      <w:bookmarkStart w:id="0" w:name="_GoBack"/>
      <w:bookmarkEnd w:id="0"/>
      <w:r>
        <w:t xml:space="preserve"> </w:t>
      </w:r>
      <w:r w:rsidRPr="006A40C9">
        <w:rPr>
          <w:b/>
          <w:sz w:val="44"/>
          <w:szCs w:val="44"/>
          <w:u w:val="single"/>
        </w:rPr>
        <w:t>Electricity application</w:t>
      </w:r>
    </w:p>
    <w:p w:rsid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Name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Telephone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Street Address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Land Description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Contractor Details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ECB Number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Type of Connection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Tarrif Classification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Date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ID Number</w:t>
      </w:r>
      <w:r w:rsidRPr="006A40C9">
        <w:rPr>
          <w:rFonts w:ascii="Consolas" w:hAnsi="Consolas" w:cs="Consolas"/>
          <w:color w:val="000000"/>
          <w:sz w:val="24"/>
          <w:szCs w:val="24"/>
        </w:rPr>
        <w:t>:</w:t>
      </w:r>
    </w:p>
    <w:p w:rsidR="006A40C9" w:rsidRPr="006A40C9" w:rsidRDefault="006A40C9" w:rsidP="006A4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773AB" w:rsidRPr="006A40C9" w:rsidRDefault="006A40C9" w:rsidP="006A40C9">
      <w:pPr>
        <w:rPr>
          <w:sz w:val="24"/>
          <w:szCs w:val="24"/>
        </w:rPr>
      </w:pPr>
      <w:r w:rsidRPr="006A40C9">
        <w:rPr>
          <w:rFonts w:ascii="Consolas" w:hAnsi="Consolas" w:cs="Consolas"/>
          <w:color w:val="000000"/>
          <w:sz w:val="24"/>
          <w:szCs w:val="24"/>
        </w:rPr>
        <w:t>Meter Number:</w:t>
      </w:r>
    </w:p>
    <w:sectPr w:rsidR="00A773AB" w:rsidRPr="006A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9"/>
    <w:rsid w:val="006A40C9"/>
    <w:rsid w:val="007A1EB0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2017-01-14T04:36:00Z</dcterms:created>
  <dcterms:modified xsi:type="dcterms:W3CDTF">2017-01-14T04:37:00Z</dcterms:modified>
</cp:coreProperties>
</file>